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="00B24699">
        <w:rPr>
          <w:rFonts w:ascii="宋体" w:hAnsi="宋体" w:hint="eastAsia"/>
          <w:b/>
          <w:sz w:val="28"/>
          <w:szCs w:val="32"/>
        </w:rPr>
        <w:t>多能源耦合供热系统</w:t>
      </w:r>
      <w:r w:rsidRPr="00C57846">
        <w:rPr>
          <w:rFonts w:ascii="宋体" w:hAnsi="宋体"/>
          <w:b/>
          <w:sz w:val="28"/>
          <w:szCs w:val="32"/>
        </w:rPr>
        <w:t>》</w:t>
      </w:r>
      <w:r w:rsidR="00233E35" w:rsidRPr="00C57846">
        <w:rPr>
          <w:rFonts w:ascii="宋体" w:hAnsi="宋体" w:hint="eastAsia"/>
          <w:b/>
          <w:sz w:val="28"/>
          <w:szCs w:val="32"/>
        </w:rPr>
        <w:t>（征求意见稿）</w:t>
      </w:r>
      <w:bookmarkStart w:id="0" w:name="_GoBack"/>
      <w:bookmarkEnd w:id="0"/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10320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103207" w:rsidRDefault="003057BC">
      <w:pPr>
        <w:snapToGrid w:val="0"/>
        <w:spacing w:line="300" w:lineRule="auto"/>
        <w:ind w:firstLineChars="300" w:firstLine="630"/>
      </w:pPr>
      <w:r>
        <w:lastRenderedPageBreak/>
        <w:t xml:space="preserve"> </w:t>
      </w:r>
    </w:p>
    <w:p w:rsidR="00103207" w:rsidRDefault="00103207"/>
    <w:sectPr w:rsidR="0010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04A7" w:rsidRDefault="000104A7" w:rsidP="00C57846">
      <w:r>
        <w:separator/>
      </w:r>
    </w:p>
  </w:endnote>
  <w:endnote w:type="continuationSeparator" w:id="0">
    <w:p w:rsidR="000104A7" w:rsidRDefault="000104A7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04A7" w:rsidRDefault="000104A7" w:rsidP="00C57846">
      <w:r>
        <w:separator/>
      </w:r>
    </w:p>
  </w:footnote>
  <w:footnote w:type="continuationSeparator" w:id="0">
    <w:p w:rsidR="000104A7" w:rsidRDefault="000104A7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04A7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3E35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47AF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626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4699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CF4AE1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03092F4-2A07-4749-AF52-6AE16F8F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84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zj180309</cp:lastModifiedBy>
  <cp:revision>8</cp:revision>
  <dcterms:created xsi:type="dcterms:W3CDTF">2018-04-12T05:43:00Z</dcterms:created>
  <dcterms:modified xsi:type="dcterms:W3CDTF">2019-04-08T06:40:00Z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