
<file path=[Content_Types].xml><?xml version="1.0" encoding="utf-8"?>
<Types xmlns="http://schemas.openxmlformats.org/package/2006/content-types">
  <Default Extension="png" ContentType="image/png"/>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06DBF" w:rsidRDefault="004035AA">
      <w:pPr>
        <w:rPr>
          <w:rFonts w:ascii="Times New Roman" w:hAnsi="Times New Roman" w:cs="Times New Roman"/>
          <w:spacing w:val="1"/>
          <w:sz w:val="36"/>
        </w:rPr>
      </w:pPr>
      <w:bookmarkStart w:id="0" w:name="_Toc25913"/>
      <w:r>
        <w:rPr>
          <w:rFonts w:ascii="Times New Roman" w:hAnsi="Times New Roman" w:cs="Times New Roman"/>
          <w:kern w:val="0"/>
          <w:position w:val="-2"/>
          <w:sz w:val="36"/>
        </w:rPr>
        <w:t>CECS</w:t>
      </w:r>
      <w:r>
        <w:rPr>
          <w:rFonts w:ascii="Times New Roman" w:hAnsi="Times New Roman" w:cs="Times New Roman"/>
          <w:kern w:val="0"/>
          <w:position w:val="-2"/>
          <w:sz w:val="36"/>
        </w:rPr>
        <w:t xml:space="preserve">                              </w:t>
      </w:r>
      <w:r>
        <w:rPr>
          <w:rFonts w:ascii="Times New Roman" w:hAnsi="Times New Roman" w:cs="Times New Roman" w:hint="eastAsia"/>
          <w:kern w:val="0"/>
          <w:position w:val="-2"/>
          <w:sz w:val="36"/>
        </w:rPr>
        <w:t xml:space="preserve"> </w:t>
      </w:r>
      <w:r>
        <w:rPr>
          <w:rFonts w:ascii="Times New Roman" w:hAnsi="Times New Roman" w:cs="Times New Roman"/>
          <w:spacing w:val="-1"/>
          <w:w w:val="99"/>
          <w:kern w:val="0"/>
          <w:position w:val="-2"/>
          <w:sz w:val="36"/>
        </w:rPr>
        <w:t>CEC</w:t>
      </w:r>
      <w:r>
        <w:rPr>
          <w:rFonts w:ascii="Times New Roman" w:hAnsi="Times New Roman" w:cs="Times New Roman"/>
          <w:spacing w:val="1"/>
          <w:w w:val="99"/>
          <w:kern w:val="0"/>
          <w:position w:val="-2"/>
          <w:sz w:val="36"/>
        </w:rPr>
        <w:t>S</w:t>
      </w:r>
      <w:r>
        <w:rPr>
          <w:rFonts w:ascii="Times New Roman" w:eastAsia="微软雅黑" w:hAnsi="Times New Roman" w:cs="Times New Roman"/>
          <w:w w:val="105"/>
          <w:kern w:val="0"/>
          <w:position w:val="-2"/>
          <w:sz w:val="28"/>
        </w:rPr>
        <w:t>xxx:xxxx</w:t>
      </w:r>
    </w:p>
    <w:p w:rsidR="00E06DBF" w:rsidRDefault="00E06DBF">
      <w:pPr>
        <w:spacing w:line="200" w:lineRule="exact"/>
        <w:jc w:val="left"/>
        <w:rPr>
          <w:rFonts w:eastAsia="Times New Roman"/>
          <w:sz w:val="20"/>
        </w:rPr>
      </w:pPr>
    </w:p>
    <w:p w:rsidR="00E06DBF" w:rsidRDefault="00E06DBF">
      <w:pPr>
        <w:spacing w:line="200" w:lineRule="exact"/>
        <w:jc w:val="left"/>
        <w:rPr>
          <w:rFonts w:eastAsia="Times New Roman"/>
          <w:sz w:val="20"/>
        </w:rPr>
      </w:pPr>
    </w:p>
    <w:p w:rsidR="00E06DBF" w:rsidRDefault="00E06DBF">
      <w:pPr>
        <w:spacing w:line="200" w:lineRule="exact"/>
        <w:jc w:val="left"/>
        <w:rPr>
          <w:rFonts w:eastAsia="Times New Roman"/>
          <w:sz w:val="20"/>
        </w:rPr>
      </w:pPr>
    </w:p>
    <w:p w:rsidR="00E06DBF" w:rsidRDefault="00E06DBF">
      <w:pPr>
        <w:spacing w:line="200" w:lineRule="exact"/>
        <w:jc w:val="left"/>
        <w:rPr>
          <w:rFonts w:eastAsia="Times New Roman"/>
          <w:sz w:val="20"/>
        </w:rPr>
      </w:pPr>
    </w:p>
    <w:p w:rsidR="00E06DBF" w:rsidRDefault="004035AA">
      <w:pPr>
        <w:jc w:val="center"/>
        <w:rPr>
          <w:rFonts w:eastAsia="Times New Roman"/>
          <w:sz w:val="36"/>
        </w:rPr>
      </w:pPr>
      <w:r>
        <w:rPr>
          <w:rFonts w:ascii="宋体" w:hAnsi="宋体"/>
          <w:sz w:val="36"/>
        </w:rPr>
        <w:t>中国工程建设标准化协会标准</w:t>
      </w:r>
    </w:p>
    <w:p w:rsidR="00E06DBF" w:rsidRDefault="004035AA">
      <w:pPr>
        <w:jc w:val="center"/>
        <w:rPr>
          <w:rFonts w:ascii="宋体" w:hAnsi="宋体" w:cs="宋体"/>
          <w:spacing w:val="1"/>
          <w:sz w:val="36"/>
        </w:rPr>
      </w:pPr>
      <w:r>
        <w:rPr>
          <w:rFonts w:eastAsia="Times New Roman"/>
          <w:noProof/>
        </w:rPr>
        <mc:AlternateContent>
          <mc:Choice Requires="wps">
            <w:drawing>
              <wp:anchor distT="0" distB="0" distL="114300" distR="114300" simplePos="0" relativeHeight="251658240" behindDoc="1" locked="0" layoutInCell="0" allowOverlap="1">
                <wp:simplePos x="0" y="0"/>
                <wp:positionH relativeFrom="page">
                  <wp:posOffset>965200</wp:posOffset>
                </wp:positionH>
                <wp:positionV relativeFrom="paragraph">
                  <wp:posOffset>17780</wp:posOffset>
                </wp:positionV>
                <wp:extent cx="5412105" cy="76200"/>
                <wp:effectExtent l="0" t="0" r="0" b="0"/>
                <wp:wrapNone/>
                <wp:docPr id="12" name="任意多边形 12"/>
                <wp:cNvGraphicFramePr/>
                <a:graphic xmlns:a="http://schemas.openxmlformats.org/drawingml/2006/main">
                  <a:graphicData uri="http://schemas.microsoft.com/office/word/2010/wordprocessingShape">
                    <wps:wsp>
                      <wps:cNvSpPr/>
                      <wps:spPr>
                        <a:xfrm>
                          <a:off x="0" y="0"/>
                          <a:ext cx="5412105" cy="76200"/>
                        </a:xfrm>
                        <a:custGeom>
                          <a:avLst/>
                          <a:gdLst/>
                          <a:ahLst/>
                          <a:cxnLst/>
                          <a:rect l="0" t="0" r="0" b="0"/>
                          <a:pathLst>
                            <a:path w="8100" h="20">
                              <a:moveTo>
                                <a:pt x="0" y="0"/>
                              </a:moveTo>
                              <a:lnTo>
                                <a:pt x="8100" y="0"/>
                              </a:lnTo>
                            </a:path>
                          </a:pathLst>
                        </a:custGeom>
                        <a:noFill/>
                        <a:ln w="9525" cap="flat" cmpd="sng">
                          <a:solidFill>
                            <a:srgbClr val="000000"/>
                          </a:solidFill>
                          <a:prstDash val="solid"/>
                          <a:headEnd type="none" w="med" len="med"/>
                          <a:tailEnd type="none" w="med" len="med"/>
                        </a:ln>
                      </wps:spPr>
                      <wps:bodyPr upright="1"/>
                    </wps:wsp>
                  </a:graphicData>
                </a:graphic>
              </wp:anchor>
            </w:drawing>
          </mc:Choice>
          <mc:Fallback>
            <w:pict>
              <v:shape w14:anchorId="58F95255" id="任意多边形 12" o:spid="_x0000_s1026" style="position:absolute;left:0;text-align:left;margin-left:76pt;margin-top:1.4pt;width:426.15pt;height:6pt;z-index:-251658240;visibility:visible;mso-wrap-style:square;mso-wrap-distance-left:9pt;mso-wrap-distance-top:0;mso-wrap-distance-right:9pt;mso-wrap-distance-bottom:0;mso-position-horizontal:absolute;mso-position-horizontal-relative:page;mso-position-vertical:absolute;mso-position-vertical-relative:text;v-text-anchor:top" coordsize="8100,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" o:allowincell="f" path="m,l8100,e" filled="f">
                <v:path arrowok="t" textboxrect="0,0,8100,20"/>
                <w10:wrap anchorx="page"/>
              </v:shape>
            </w:pict>
          </mc:Fallback>
        </mc:AlternateContent>
      </w:r>
    </w:p>
    <w:p w:rsidR="00E06DBF" w:rsidRDefault="00E06DBF">
      <w:pPr>
        <w:jc w:val="center"/>
        <w:rPr>
          <w:rFonts w:ascii="宋体" w:hAnsi="宋体" w:cs="宋体"/>
          <w:spacing w:val="1"/>
          <w:sz w:val="36"/>
        </w:rPr>
      </w:pPr>
    </w:p>
    <w:p w:rsidR="00E06DBF" w:rsidRDefault="004035AA">
      <w:pPr>
        <w:spacing w:before="143" w:line="407" w:lineRule="auto"/>
        <w:ind w:firstLineChars="100" w:firstLine="440"/>
        <w:jc w:val="center"/>
        <w:rPr>
          <w:rFonts w:ascii="宋体" w:hAnsi="宋体" w:cs="宋体"/>
          <w:sz w:val="44"/>
          <w:szCs w:val="44"/>
        </w:rPr>
      </w:pPr>
      <w:r>
        <w:rPr>
          <w:rFonts w:ascii="宋体" w:hAnsi="宋体" w:cs="宋体" w:hint="eastAsia"/>
          <w:sz w:val="44"/>
          <w:szCs w:val="44"/>
        </w:rPr>
        <w:t>负压隔离病房空气处理技术规程</w:t>
      </w:r>
    </w:p>
    <w:p w:rsidR="00E06DBF" w:rsidRDefault="00E06DBF">
      <w:pPr>
        <w:spacing w:before="4" w:line="130" w:lineRule="exact"/>
        <w:jc w:val="center"/>
        <w:rPr>
          <w:rFonts w:eastAsia="Microsoft JhengHei"/>
          <w:sz w:val="13"/>
        </w:rPr>
      </w:pPr>
    </w:p>
    <w:p w:rsidR="00E06DBF" w:rsidRDefault="00E06DBF">
      <w:pPr>
        <w:spacing w:line="262" w:lineRule="auto"/>
        <w:jc w:val="center"/>
        <w:rPr>
          <w:rFonts w:eastAsia="Microsoft JhengHei"/>
          <w:sz w:val="32"/>
        </w:rPr>
      </w:pPr>
    </w:p>
    <w:p w:rsidR="00E06DBF" w:rsidRDefault="004035AA">
      <w:pPr>
        <w:spacing w:before="143" w:line="407" w:lineRule="auto"/>
        <w:ind w:leftChars="-93" w:left="7" w:hangingChars="63" w:hanging="202"/>
        <w:jc w:val="center"/>
        <w:rPr>
          <w:rFonts w:ascii="Times New Roman"/>
          <w:bCs/>
          <w:sz w:val="32"/>
          <w:szCs w:val="32"/>
        </w:rPr>
      </w:pPr>
      <w:r>
        <w:rPr>
          <w:rFonts w:ascii="Times New Roman"/>
          <w:bCs/>
          <w:sz w:val="32"/>
          <w:szCs w:val="32"/>
        </w:rPr>
        <w:t>Code for Air Purification and Disinfection System of Hospital Negative Pressure Isolation Ward</w:t>
      </w:r>
    </w:p>
    <w:p w:rsidR="00E06DBF" w:rsidRDefault="00E06DBF">
      <w:pPr>
        <w:jc w:val="center"/>
        <w:rPr>
          <w:rFonts w:ascii="宋体" w:hAnsi="宋体" w:cs="宋体"/>
          <w:spacing w:val="1"/>
          <w:sz w:val="36"/>
        </w:rPr>
      </w:pPr>
    </w:p>
    <w:p w:rsidR="00E06DBF" w:rsidRDefault="00E06DBF">
      <w:pPr>
        <w:jc w:val="center"/>
        <w:rPr>
          <w:rFonts w:ascii="宋体" w:hAnsi="宋体" w:cs="宋体"/>
          <w:spacing w:val="1"/>
          <w:sz w:val="36"/>
        </w:rPr>
      </w:pPr>
    </w:p>
    <w:p w:rsidR="00E06DBF" w:rsidRDefault="00E06DBF">
      <w:pPr>
        <w:jc w:val="center"/>
        <w:rPr>
          <w:rFonts w:ascii="宋体" w:hAnsi="宋体" w:cs="宋体"/>
          <w:spacing w:val="1"/>
          <w:sz w:val="36"/>
        </w:rPr>
      </w:pPr>
    </w:p>
    <w:p w:rsidR="00E06DBF" w:rsidRDefault="00E06DBF">
      <w:pPr>
        <w:jc w:val="center"/>
        <w:rPr>
          <w:rFonts w:ascii="宋体" w:hAnsi="宋体" w:cs="宋体"/>
          <w:spacing w:val="1"/>
          <w:sz w:val="36"/>
        </w:rPr>
      </w:pPr>
    </w:p>
    <w:p w:rsidR="00E06DBF" w:rsidRDefault="00E06DBF">
      <w:pPr>
        <w:jc w:val="center"/>
        <w:rPr>
          <w:rFonts w:ascii="宋体" w:hAnsi="宋体" w:cs="宋体"/>
          <w:spacing w:val="1"/>
          <w:sz w:val="36"/>
        </w:rPr>
      </w:pPr>
    </w:p>
    <w:p w:rsidR="00E06DBF" w:rsidRDefault="004035AA">
      <w:pPr>
        <w:jc w:val="center"/>
        <w:rPr>
          <w:rFonts w:ascii="宋体" w:hAnsi="宋体"/>
          <w:sz w:val="44"/>
        </w:rPr>
      </w:pPr>
      <w:r>
        <w:rPr>
          <w:rFonts w:ascii="宋体" w:hAnsi="宋体"/>
          <w:sz w:val="44"/>
        </w:rPr>
        <w:t xml:space="preserve"> </w:t>
      </w:r>
      <w:r>
        <w:rPr>
          <w:rFonts w:ascii="宋体" w:hAnsi="宋体"/>
          <w:sz w:val="44"/>
        </w:rPr>
        <w:t>（征求意见稿）</w:t>
      </w:r>
    </w:p>
    <w:p w:rsidR="00E06DBF" w:rsidRDefault="00E06DBF">
      <w:pPr>
        <w:jc w:val="center"/>
        <w:rPr>
          <w:rFonts w:ascii="宋体" w:hAnsi="宋体" w:cs="宋体"/>
          <w:spacing w:val="1"/>
          <w:sz w:val="36"/>
        </w:rPr>
      </w:pPr>
    </w:p>
    <w:p w:rsidR="00E06DBF" w:rsidRDefault="00E06DBF">
      <w:pPr>
        <w:jc w:val="center"/>
        <w:rPr>
          <w:rFonts w:ascii="宋体" w:hAnsi="宋体" w:cs="宋体"/>
          <w:spacing w:val="1"/>
          <w:sz w:val="36"/>
        </w:rPr>
      </w:pPr>
    </w:p>
    <w:p w:rsidR="00E06DBF" w:rsidRDefault="00E06DBF">
      <w:pPr>
        <w:jc w:val="center"/>
        <w:rPr>
          <w:rFonts w:ascii="宋体" w:hAnsi="宋体" w:cs="宋体"/>
          <w:spacing w:val="1"/>
          <w:sz w:val="36"/>
        </w:rPr>
      </w:pPr>
    </w:p>
    <w:p w:rsidR="00E06DBF" w:rsidRDefault="00E06DBF">
      <w:pPr>
        <w:jc w:val="center"/>
        <w:rPr>
          <w:rFonts w:ascii="宋体" w:hAnsi="宋体" w:cs="宋体"/>
          <w:spacing w:val="1"/>
          <w:sz w:val="36"/>
        </w:rPr>
      </w:pPr>
    </w:p>
    <w:p w:rsidR="00E06DBF" w:rsidRDefault="00E06DBF">
      <w:pPr>
        <w:jc w:val="center"/>
        <w:rPr>
          <w:rFonts w:ascii="宋体" w:hAnsi="宋体" w:cs="宋体"/>
          <w:spacing w:val="1"/>
          <w:sz w:val="36"/>
        </w:rPr>
      </w:pPr>
    </w:p>
    <w:p w:rsidR="00E06DBF" w:rsidRDefault="00E06DBF">
      <w:pPr>
        <w:jc w:val="center"/>
        <w:rPr>
          <w:rFonts w:ascii="宋体" w:hAnsi="宋体" w:cs="宋体"/>
          <w:spacing w:val="1"/>
          <w:sz w:val="36"/>
        </w:rPr>
      </w:pPr>
    </w:p>
    <w:p w:rsidR="00E06DBF" w:rsidRDefault="00E06DBF">
      <w:pPr>
        <w:jc w:val="center"/>
        <w:rPr>
          <w:rFonts w:ascii="宋体" w:hAnsi="宋体" w:cs="宋体"/>
          <w:spacing w:val="1"/>
          <w:sz w:val="36"/>
        </w:rPr>
      </w:pPr>
    </w:p>
    <w:p w:rsidR="00E06DBF" w:rsidRDefault="00E06DBF">
      <w:pPr>
        <w:jc w:val="center"/>
        <w:rPr>
          <w:rFonts w:ascii="宋体" w:hAnsi="宋体" w:cs="宋体"/>
          <w:spacing w:val="1"/>
          <w:sz w:val="36"/>
        </w:rPr>
      </w:pPr>
    </w:p>
    <w:p w:rsidR="00E06DBF" w:rsidRDefault="004035AA">
      <w:pPr>
        <w:autoSpaceDE w:val="0"/>
        <w:autoSpaceDN w:val="0"/>
        <w:adjustRightInd w:val="0"/>
        <w:jc w:val="center"/>
        <w:rPr>
          <w:rFonts w:eastAsia="微软雅黑"/>
          <w:sz w:val="20"/>
        </w:rPr>
      </w:pPr>
      <w:r>
        <w:rPr>
          <w:rFonts w:ascii="宋体" w:hAnsi="宋体"/>
          <w:kern w:val="0"/>
          <w:sz w:val="30"/>
        </w:rPr>
        <w:t>中国计划出版社</w:t>
      </w:r>
    </w:p>
    <w:p w:rsidR="00E06DBF" w:rsidRDefault="00E06DBF">
      <w:pPr>
        <w:jc w:val="center"/>
        <w:rPr>
          <w:rFonts w:ascii="宋体" w:hAnsi="宋体" w:cs="宋体"/>
          <w:spacing w:val="1"/>
          <w:sz w:val="36"/>
        </w:rPr>
      </w:pPr>
    </w:p>
    <w:p w:rsidR="00E06DBF" w:rsidRDefault="00E06DBF">
      <w:pPr>
        <w:rPr>
          <w:rFonts w:ascii="宋体" w:hAnsi="宋体" w:cs="宋体"/>
          <w:spacing w:val="1"/>
          <w:sz w:val="36"/>
        </w:rPr>
      </w:pPr>
    </w:p>
    <w:p w:rsidR="00E06DBF" w:rsidRDefault="004035AA">
      <w:pPr>
        <w:jc w:val="center"/>
        <w:rPr>
          <w:rFonts w:ascii="宋体" w:hAnsi="宋体" w:cs="宋体"/>
          <w:sz w:val="36"/>
        </w:rPr>
      </w:pPr>
      <w:r>
        <w:rPr>
          <w:rFonts w:ascii="宋体" w:hAnsi="宋体" w:cs="宋体"/>
          <w:spacing w:val="1"/>
          <w:sz w:val="36"/>
        </w:rPr>
        <w:lastRenderedPageBreak/>
        <w:t>中国工程建设协会标准</w:t>
      </w:r>
    </w:p>
    <w:p w:rsidR="00E06DBF" w:rsidRDefault="00E06DBF">
      <w:pPr>
        <w:spacing w:line="200" w:lineRule="exact"/>
        <w:jc w:val="center"/>
        <w:rPr>
          <w:rFonts w:eastAsia="Microsoft JhengHei"/>
          <w:sz w:val="20"/>
        </w:rPr>
      </w:pPr>
    </w:p>
    <w:p w:rsidR="00E06DBF" w:rsidRDefault="00E06DBF">
      <w:pPr>
        <w:spacing w:line="200" w:lineRule="exact"/>
        <w:jc w:val="center"/>
        <w:rPr>
          <w:rFonts w:eastAsia="Microsoft JhengHei"/>
          <w:sz w:val="20"/>
        </w:rPr>
      </w:pPr>
    </w:p>
    <w:p w:rsidR="00E06DBF" w:rsidRDefault="00E06DBF">
      <w:pPr>
        <w:spacing w:line="200" w:lineRule="exact"/>
        <w:jc w:val="center"/>
        <w:rPr>
          <w:rFonts w:eastAsia="Microsoft JhengHei"/>
          <w:sz w:val="20"/>
        </w:rPr>
      </w:pPr>
    </w:p>
    <w:p w:rsidR="00E06DBF" w:rsidRDefault="00E06DBF">
      <w:pPr>
        <w:spacing w:line="200" w:lineRule="exact"/>
        <w:jc w:val="center"/>
        <w:rPr>
          <w:rFonts w:eastAsia="Microsoft JhengHei"/>
          <w:sz w:val="20"/>
        </w:rPr>
      </w:pPr>
    </w:p>
    <w:p w:rsidR="00E06DBF" w:rsidRDefault="00E06DBF">
      <w:pPr>
        <w:spacing w:before="16" w:line="240" w:lineRule="exact"/>
        <w:jc w:val="center"/>
        <w:rPr>
          <w:rFonts w:eastAsia="Microsoft JhengHei"/>
          <w:sz w:val="24"/>
        </w:rPr>
      </w:pPr>
    </w:p>
    <w:p w:rsidR="00E06DBF" w:rsidRDefault="004035AA">
      <w:pPr>
        <w:spacing w:before="143" w:line="407" w:lineRule="auto"/>
        <w:ind w:firstLineChars="100" w:firstLine="440"/>
        <w:jc w:val="center"/>
        <w:rPr>
          <w:rFonts w:ascii="宋体" w:hAnsi="宋体" w:cs="宋体"/>
          <w:sz w:val="44"/>
          <w:szCs w:val="44"/>
        </w:rPr>
      </w:pPr>
      <w:r>
        <w:rPr>
          <w:rFonts w:ascii="宋体" w:hAnsi="宋体" w:cs="宋体" w:hint="eastAsia"/>
          <w:sz w:val="44"/>
          <w:szCs w:val="44"/>
        </w:rPr>
        <w:t>负压隔离病房空气处理技术规程</w:t>
      </w:r>
    </w:p>
    <w:p w:rsidR="00E06DBF" w:rsidRDefault="00E06DBF">
      <w:pPr>
        <w:spacing w:before="4" w:line="130" w:lineRule="exact"/>
        <w:jc w:val="center"/>
        <w:rPr>
          <w:rFonts w:eastAsia="Microsoft JhengHei"/>
          <w:sz w:val="13"/>
        </w:rPr>
      </w:pPr>
    </w:p>
    <w:p w:rsidR="00E06DBF" w:rsidRDefault="00E06DBF">
      <w:pPr>
        <w:spacing w:line="262" w:lineRule="auto"/>
        <w:jc w:val="center"/>
        <w:rPr>
          <w:rFonts w:eastAsia="Microsoft JhengHei"/>
          <w:sz w:val="32"/>
        </w:rPr>
      </w:pPr>
    </w:p>
    <w:p w:rsidR="00E06DBF" w:rsidRDefault="004035AA">
      <w:pPr>
        <w:spacing w:before="143" w:line="407" w:lineRule="auto"/>
        <w:ind w:leftChars="-93" w:left="7" w:hangingChars="63" w:hanging="202"/>
        <w:jc w:val="center"/>
        <w:rPr>
          <w:rFonts w:ascii="Times New Roman"/>
          <w:bCs/>
          <w:sz w:val="32"/>
          <w:szCs w:val="32"/>
        </w:rPr>
      </w:pPr>
      <w:r>
        <w:rPr>
          <w:rFonts w:ascii="Times New Roman"/>
          <w:bCs/>
          <w:sz w:val="32"/>
          <w:szCs w:val="32"/>
        </w:rPr>
        <w:t xml:space="preserve">Code for </w:t>
      </w:r>
      <w:r>
        <w:rPr>
          <w:rFonts w:ascii="Times New Roman"/>
          <w:bCs/>
          <w:sz w:val="32"/>
          <w:szCs w:val="32"/>
        </w:rPr>
        <w:t>Air Purification and Disinfection System of Hospital Negative Pressure Isolation Ward</w:t>
      </w:r>
    </w:p>
    <w:p w:rsidR="00E06DBF" w:rsidRDefault="00E06DBF">
      <w:pPr>
        <w:spacing w:line="200" w:lineRule="exact"/>
        <w:jc w:val="center"/>
        <w:rPr>
          <w:rFonts w:eastAsia="Times New Roman"/>
          <w:sz w:val="20"/>
        </w:rPr>
      </w:pPr>
    </w:p>
    <w:p w:rsidR="00E06DBF" w:rsidRDefault="00E06DBF">
      <w:pPr>
        <w:spacing w:line="200" w:lineRule="exact"/>
        <w:jc w:val="center"/>
        <w:rPr>
          <w:rFonts w:eastAsia="Times New Roman"/>
          <w:sz w:val="20"/>
        </w:rPr>
      </w:pPr>
    </w:p>
    <w:p w:rsidR="00E06DBF" w:rsidRDefault="00E06DBF">
      <w:pPr>
        <w:spacing w:line="200" w:lineRule="exact"/>
        <w:jc w:val="center"/>
        <w:rPr>
          <w:rFonts w:eastAsia="Times New Roman"/>
          <w:sz w:val="20"/>
        </w:rPr>
      </w:pPr>
    </w:p>
    <w:p w:rsidR="00E06DBF" w:rsidRDefault="00E06DBF">
      <w:pPr>
        <w:spacing w:line="200" w:lineRule="exact"/>
        <w:jc w:val="center"/>
        <w:rPr>
          <w:rFonts w:eastAsia="Times New Roman"/>
          <w:sz w:val="20"/>
        </w:rPr>
      </w:pPr>
    </w:p>
    <w:p w:rsidR="00E06DBF" w:rsidRDefault="00E06DBF">
      <w:pPr>
        <w:spacing w:line="200" w:lineRule="exact"/>
        <w:jc w:val="center"/>
        <w:rPr>
          <w:rFonts w:eastAsia="Times New Roman"/>
          <w:sz w:val="20"/>
        </w:rPr>
      </w:pPr>
    </w:p>
    <w:p w:rsidR="00E06DBF" w:rsidRDefault="00E06DBF">
      <w:pPr>
        <w:tabs>
          <w:tab w:val="left" w:pos="1850"/>
        </w:tabs>
        <w:spacing w:line="200" w:lineRule="exact"/>
        <w:jc w:val="center"/>
        <w:rPr>
          <w:rFonts w:eastAsia="Times New Roman"/>
          <w:sz w:val="20"/>
        </w:rPr>
      </w:pPr>
    </w:p>
    <w:p w:rsidR="00E06DBF" w:rsidRDefault="00E06DBF">
      <w:pPr>
        <w:tabs>
          <w:tab w:val="left" w:pos="1850"/>
        </w:tabs>
        <w:spacing w:line="200" w:lineRule="exact"/>
        <w:jc w:val="center"/>
        <w:rPr>
          <w:rFonts w:eastAsia="Times New Roman"/>
          <w:sz w:val="20"/>
        </w:rPr>
      </w:pPr>
    </w:p>
    <w:p w:rsidR="00E06DBF" w:rsidRDefault="00E06DBF">
      <w:pPr>
        <w:spacing w:before="19" w:line="240" w:lineRule="exact"/>
        <w:jc w:val="center"/>
        <w:rPr>
          <w:rFonts w:eastAsia="Times New Roman"/>
          <w:sz w:val="24"/>
        </w:rPr>
      </w:pPr>
    </w:p>
    <w:p w:rsidR="00E06DBF" w:rsidRDefault="004035AA">
      <w:pPr>
        <w:autoSpaceDE w:val="0"/>
        <w:autoSpaceDN w:val="0"/>
        <w:adjustRightInd w:val="0"/>
        <w:spacing w:line="276" w:lineRule="auto"/>
        <w:jc w:val="center"/>
        <w:rPr>
          <w:rFonts w:ascii="Microsoft JhengHei" w:eastAsia="Microsoft JhengHei"/>
          <w:color w:val="000000"/>
          <w:kern w:val="0"/>
          <w:sz w:val="32"/>
        </w:rPr>
      </w:pPr>
      <w:r>
        <w:rPr>
          <w:rFonts w:eastAsia="Times New Roman"/>
          <w:b/>
          <w:sz w:val="36"/>
        </w:rPr>
        <w:t>CECS</w:t>
      </w:r>
      <w:r>
        <w:rPr>
          <w:rFonts w:eastAsia="Times New Roman"/>
          <w:b/>
          <w:spacing w:val="-1"/>
          <w:sz w:val="36"/>
        </w:rPr>
        <w:t xml:space="preserve"> </w:t>
      </w:r>
      <w:r>
        <w:rPr>
          <w:rFonts w:ascii="Microsoft JhengHei" w:eastAsia="Microsoft JhengHei"/>
          <w:color w:val="000000"/>
          <w:w w:val="82"/>
          <w:kern w:val="0"/>
          <w:sz w:val="32"/>
        </w:rPr>
        <w:t xml:space="preserve"> </w:t>
      </w:r>
      <w:r>
        <w:rPr>
          <w:rFonts w:eastAsia="Microsoft JhengHei"/>
          <w:color w:val="000000"/>
          <w:spacing w:val="21"/>
          <w:w w:val="82"/>
          <w:kern w:val="0"/>
          <w:sz w:val="32"/>
        </w:rPr>
        <w:t xml:space="preserve"> </w:t>
      </w:r>
      <w:r>
        <w:rPr>
          <w:rFonts w:eastAsia="Microsoft JhengHei"/>
          <w:color w:val="000000"/>
          <w:w w:val="82"/>
          <w:kern w:val="0"/>
          <w:sz w:val="32"/>
        </w:rPr>
        <w:t>XXX</w:t>
      </w:r>
      <w:r>
        <w:rPr>
          <w:rFonts w:eastAsia="Microsoft JhengHei"/>
          <w:color w:val="000000"/>
          <w:w w:val="82"/>
          <w:kern w:val="0"/>
          <w:sz w:val="32"/>
        </w:rPr>
        <w:t>：</w:t>
      </w:r>
      <w:r>
        <w:rPr>
          <w:rFonts w:eastAsia="Microsoft JhengHei"/>
          <w:color w:val="000000"/>
          <w:w w:val="82"/>
          <w:kern w:val="0"/>
          <w:sz w:val="32"/>
        </w:rPr>
        <w:t>XX</w:t>
      </w:r>
    </w:p>
    <w:p w:rsidR="00E06DBF" w:rsidRDefault="00E06DBF">
      <w:pPr>
        <w:autoSpaceDE w:val="0"/>
        <w:autoSpaceDN w:val="0"/>
        <w:adjustRightInd w:val="0"/>
        <w:jc w:val="center"/>
        <w:rPr>
          <w:rFonts w:ascii="Microsoft JhengHei" w:eastAsia="Microsoft JhengHei"/>
          <w:color w:val="000000"/>
          <w:kern w:val="0"/>
          <w:sz w:val="17"/>
        </w:rPr>
      </w:pPr>
    </w:p>
    <w:p w:rsidR="00E06DBF" w:rsidRDefault="00E06DBF">
      <w:pPr>
        <w:autoSpaceDE w:val="0"/>
        <w:autoSpaceDN w:val="0"/>
        <w:adjustRightInd w:val="0"/>
        <w:spacing w:line="200" w:lineRule="exact"/>
        <w:jc w:val="center"/>
        <w:rPr>
          <w:rFonts w:ascii="Microsoft JhengHei" w:eastAsia="Microsoft JhengHei"/>
          <w:color w:val="000000"/>
          <w:kern w:val="0"/>
          <w:sz w:val="20"/>
        </w:rPr>
      </w:pPr>
    </w:p>
    <w:p w:rsidR="00E06DBF" w:rsidRDefault="00E06DBF">
      <w:pPr>
        <w:autoSpaceDE w:val="0"/>
        <w:autoSpaceDN w:val="0"/>
        <w:adjustRightInd w:val="0"/>
        <w:spacing w:line="200" w:lineRule="exact"/>
        <w:jc w:val="center"/>
        <w:rPr>
          <w:rFonts w:ascii="Microsoft JhengHei" w:eastAsia="Microsoft JhengHei"/>
          <w:color w:val="000000"/>
          <w:kern w:val="0"/>
          <w:sz w:val="20"/>
        </w:rPr>
      </w:pPr>
    </w:p>
    <w:p w:rsidR="00E06DBF" w:rsidRDefault="00E06DBF">
      <w:pPr>
        <w:autoSpaceDE w:val="0"/>
        <w:autoSpaceDN w:val="0"/>
        <w:adjustRightInd w:val="0"/>
        <w:spacing w:line="200" w:lineRule="exact"/>
        <w:jc w:val="center"/>
        <w:rPr>
          <w:rFonts w:ascii="Microsoft JhengHei" w:eastAsia="Microsoft JhengHei"/>
          <w:color w:val="000000"/>
          <w:kern w:val="0"/>
          <w:sz w:val="20"/>
        </w:rPr>
      </w:pPr>
    </w:p>
    <w:p w:rsidR="00E06DBF" w:rsidRDefault="00E06DBF">
      <w:pPr>
        <w:autoSpaceDE w:val="0"/>
        <w:autoSpaceDN w:val="0"/>
        <w:adjustRightInd w:val="0"/>
        <w:spacing w:line="200" w:lineRule="exact"/>
        <w:jc w:val="center"/>
        <w:rPr>
          <w:rFonts w:ascii="Microsoft JhengHei" w:eastAsia="Microsoft JhengHei"/>
          <w:color w:val="000000"/>
          <w:kern w:val="0"/>
          <w:sz w:val="20"/>
        </w:rPr>
      </w:pPr>
    </w:p>
    <w:p w:rsidR="00E06DBF" w:rsidRDefault="00E06DBF">
      <w:pPr>
        <w:autoSpaceDE w:val="0"/>
        <w:autoSpaceDN w:val="0"/>
        <w:adjustRightInd w:val="0"/>
        <w:spacing w:line="200" w:lineRule="exact"/>
        <w:jc w:val="center"/>
        <w:rPr>
          <w:rFonts w:ascii="Microsoft JhengHei" w:eastAsia="Microsoft JhengHei"/>
          <w:color w:val="000000"/>
          <w:kern w:val="0"/>
          <w:sz w:val="20"/>
        </w:rPr>
      </w:pPr>
    </w:p>
    <w:p w:rsidR="00E06DBF" w:rsidRDefault="00E06DBF">
      <w:pPr>
        <w:autoSpaceDE w:val="0"/>
        <w:autoSpaceDN w:val="0"/>
        <w:adjustRightInd w:val="0"/>
        <w:spacing w:line="200" w:lineRule="exact"/>
        <w:jc w:val="center"/>
        <w:rPr>
          <w:rFonts w:ascii="Microsoft JhengHei" w:eastAsia="Microsoft JhengHei"/>
          <w:color w:val="000000"/>
          <w:kern w:val="0"/>
          <w:sz w:val="20"/>
        </w:rPr>
      </w:pPr>
    </w:p>
    <w:p w:rsidR="00E06DBF" w:rsidRDefault="00E06DBF">
      <w:pPr>
        <w:autoSpaceDE w:val="0"/>
        <w:autoSpaceDN w:val="0"/>
        <w:adjustRightInd w:val="0"/>
        <w:spacing w:line="200" w:lineRule="exact"/>
        <w:jc w:val="center"/>
        <w:rPr>
          <w:rFonts w:ascii="Microsoft JhengHei" w:eastAsia="Microsoft JhengHei"/>
          <w:color w:val="000000"/>
          <w:kern w:val="0"/>
          <w:sz w:val="20"/>
        </w:rPr>
      </w:pPr>
    </w:p>
    <w:p w:rsidR="00E06DBF" w:rsidRDefault="00E06DBF">
      <w:pPr>
        <w:autoSpaceDE w:val="0"/>
        <w:autoSpaceDN w:val="0"/>
        <w:adjustRightInd w:val="0"/>
        <w:spacing w:line="200" w:lineRule="exact"/>
        <w:jc w:val="center"/>
        <w:rPr>
          <w:rFonts w:ascii="Microsoft JhengHei" w:eastAsia="Microsoft JhengHei"/>
          <w:color w:val="000000"/>
          <w:kern w:val="0"/>
          <w:sz w:val="20"/>
        </w:rPr>
      </w:pPr>
    </w:p>
    <w:p w:rsidR="00E06DBF" w:rsidRDefault="00E06DBF">
      <w:pPr>
        <w:autoSpaceDE w:val="0"/>
        <w:autoSpaceDN w:val="0"/>
        <w:adjustRightInd w:val="0"/>
        <w:jc w:val="center"/>
        <w:rPr>
          <w:rFonts w:ascii="宋体" w:hAnsi="宋体"/>
          <w:color w:val="000000"/>
          <w:kern w:val="0"/>
          <w:sz w:val="20"/>
        </w:rPr>
      </w:pPr>
    </w:p>
    <w:p w:rsidR="00E06DBF" w:rsidRDefault="004035AA">
      <w:pPr>
        <w:autoSpaceDE w:val="0"/>
        <w:autoSpaceDN w:val="0"/>
        <w:adjustRightInd w:val="0"/>
        <w:ind w:firstLineChars="800" w:firstLine="2240"/>
        <w:rPr>
          <w:rFonts w:ascii="宋体" w:hAnsi="宋体"/>
          <w:color w:val="000000"/>
          <w:kern w:val="0"/>
          <w:sz w:val="28"/>
        </w:rPr>
      </w:pPr>
      <w:r>
        <w:rPr>
          <w:rFonts w:ascii="宋体" w:hAnsi="宋体"/>
          <w:color w:val="000000"/>
          <w:kern w:val="0"/>
          <w:sz w:val="28"/>
        </w:rPr>
        <w:t>主编单位：仲恺农业工程学院</w:t>
      </w:r>
    </w:p>
    <w:p w:rsidR="00E06DBF" w:rsidRDefault="00E06DBF">
      <w:pPr>
        <w:autoSpaceDE w:val="0"/>
        <w:autoSpaceDN w:val="0"/>
        <w:adjustRightInd w:val="0"/>
        <w:spacing w:line="276" w:lineRule="auto"/>
        <w:jc w:val="center"/>
        <w:rPr>
          <w:rFonts w:ascii="宋体" w:hAnsi="宋体"/>
          <w:color w:val="000000"/>
          <w:kern w:val="0"/>
          <w:sz w:val="28"/>
        </w:rPr>
      </w:pPr>
    </w:p>
    <w:p w:rsidR="00E06DBF" w:rsidRDefault="004035AA">
      <w:pPr>
        <w:autoSpaceDE w:val="0"/>
        <w:autoSpaceDN w:val="0"/>
        <w:adjustRightInd w:val="0"/>
        <w:spacing w:line="276" w:lineRule="auto"/>
        <w:ind w:firstLineChars="700" w:firstLine="1960"/>
        <w:rPr>
          <w:rFonts w:ascii="宋体" w:hAnsi="宋体"/>
          <w:color w:val="000000"/>
          <w:kern w:val="0"/>
          <w:sz w:val="28"/>
        </w:rPr>
      </w:pPr>
      <w:r>
        <w:rPr>
          <w:rFonts w:ascii="宋体" w:hAnsi="宋体"/>
          <w:color w:val="000000"/>
          <w:kern w:val="0"/>
          <w:sz w:val="28"/>
        </w:rPr>
        <w:t>批准单位：中国工程建设标准化协会</w:t>
      </w:r>
    </w:p>
    <w:p w:rsidR="00E06DBF" w:rsidRDefault="004035AA">
      <w:pPr>
        <w:autoSpaceDE w:val="0"/>
        <w:autoSpaceDN w:val="0"/>
        <w:adjustRightInd w:val="0"/>
        <w:spacing w:line="276" w:lineRule="auto"/>
        <w:ind w:firstLineChars="800" w:firstLine="2240"/>
        <w:rPr>
          <w:rFonts w:ascii="宋体" w:hAnsi="宋体"/>
          <w:color w:val="000000"/>
          <w:kern w:val="0"/>
          <w:sz w:val="28"/>
        </w:rPr>
      </w:pPr>
      <w:r>
        <w:rPr>
          <w:rFonts w:ascii="宋体" w:hAnsi="宋体"/>
          <w:color w:val="000000"/>
          <w:kern w:val="0"/>
          <w:sz w:val="28"/>
        </w:rPr>
        <w:t>施行日期：</w:t>
      </w:r>
      <w:r>
        <w:rPr>
          <w:rFonts w:ascii="宋体" w:hAnsi="宋体"/>
          <w:color w:val="000000"/>
          <w:spacing w:val="1"/>
          <w:kern w:val="0"/>
          <w:sz w:val="28"/>
        </w:rPr>
        <w:t>201</w:t>
      </w:r>
      <w:r>
        <w:rPr>
          <w:rFonts w:ascii="宋体" w:hAnsi="宋体"/>
          <w:color w:val="000000"/>
          <w:kern w:val="0"/>
          <w:sz w:val="28"/>
        </w:rPr>
        <w:t>X</w:t>
      </w:r>
      <w:r>
        <w:rPr>
          <w:rFonts w:ascii="宋体" w:hAnsi="宋体"/>
          <w:color w:val="000000"/>
          <w:spacing w:val="-21"/>
          <w:kern w:val="0"/>
          <w:sz w:val="28"/>
        </w:rPr>
        <w:t xml:space="preserve"> </w:t>
      </w:r>
      <w:r>
        <w:rPr>
          <w:rFonts w:ascii="宋体" w:hAnsi="宋体"/>
          <w:color w:val="000000"/>
          <w:kern w:val="0"/>
          <w:sz w:val="28"/>
        </w:rPr>
        <w:t>年</w:t>
      </w:r>
      <w:r>
        <w:rPr>
          <w:rFonts w:ascii="宋体" w:hAnsi="宋体"/>
          <w:color w:val="000000"/>
          <w:spacing w:val="-16"/>
          <w:kern w:val="0"/>
          <w:sz w:val="28"/>
        </w:rPr>
        <w:t xml:space="preserve"> </w:t>
      </w:r>
      <w:r>
        <w:rPr>
          <w:rFonts w:ascii="宋体" w:hAnsi="宋体"/>
          <w:color w:val="000000"/>
          <w:spacing w:val="1"/>
          <w:kern w:val="0"/>
          <w:sz w:val="28"/>
        </w:rPr>
        <w:t>X</w:t>
      </w:r>
      <w:r>
        <w:rPr>
          <w:rFonts w:ascii="宋体" w:hAnsi="宋体"/>
          <w:color w:val="000000"/>
          <w:kern w:val="0"/>
          <w:sz w:val="28"/>
        </w:rPr>
        <w:t>X</w:t>
      </w:r>
      <w:r>
        <w:rPr>
          <w:rFonts w:ascii="宋体" w:hAnsi="宋体"/>
          <w:color w:val="000000"/>
          <w:spacing w:val="-4"/>
          <w:kern w:val="0"/>
          <w:sz w:val="28"/>
        </w:rPr>
        <w:t xml:space="preserve"> </w:t>
      </w:r>
      <w:r>
        <w:rPr>
          <w:rFonts w:ascii="宋体" w:hAnsi="宋体"/>
          <w:color w:val="000000"/>
          <w:kern w:val="0"/>
          <w:sz w:val="28"/>
        </w:rPr>
        <w:t>月</w:t>
      </w:r>
      <w:r>
        <w:rPr>
          <w:rFonts w:ascii="宋体" w:hAnsi="宋体"/>
          <w:color w:val="000000"/>
          <w:spacing w:val="-15"/>
          <w:kern w:val="0"/>
          <w:sz w:val="28"/>
        </w:rPr>
        <w:t xml:space="preserve"> </w:t>
      </w:r>
      <w:r>
        <w:rPr>
          <w:rFonts w:ascii="宋体" w:hAnsi="宋体"/>
          <w:color w:val="000000"/>
          <w:kern w:val="0"/>
          <w:sz w:val="28"/>
        </w:rPr>
        <w:t>XX</w:t>
      </w:r>
      <w:r>
        <w:rPr>
          <w:rFonts w:ascii="宋体" w:hAnsi="宋体"/>
          <w:color w:val="000000"/>
          <w:spacing w:val="-4"/>
          <w:kern w:val="0"/>
          <w:sz w:val="28"/>
        </w:rPr>
        <w:t xml:space="preserve"> </w:t>
      </w:r>
      <w:r>
        <w:rPr>
          <w:rFonts w:ascii="宋体" w:hAnsi="宋体"/>
          <w:color w:val="000000"/>
          <w:kern w:val="0"/>
          <w:sz w:val="28"/>
        </w:rPr>
        <w:t>日</w:t>
      </w:r>
    </w:p>
    <w:p w:rsidR="00E06DBF" w:rsidRDefault="00E06DBF">
      <w:pPr>
        <w:autoSpaceDE w:val="0"/>
        <w:autoSpaceDN w:val="0"/>
        <w:adjustRightInd w:val="0"/>
        <w:spacing w:line="200" w:lineRule="exact"/>
        <w:ind w:rightChars="814" w:right="1709"/>
        <w:jc w:val="center"/>
        <w:rPr>
          <w:rFonts w:ascii="微软雅黑" w:eastAsia="微软雅黑"/>
          <w:color w:val="000000"/>
          <w:kern w:val="0"/>
          <w:sz w:val="20"/>
        </w:rPr>
      </w:pPr>
    </w:p>
    <w:p w:rsidR="00E06DBF" w:rsidRDefault="00E06DBF">
      <w:pPr>
        <w:autoSpaceDE w:val="0"/>
        <w:autoSpaceDN w:val="0"/>
        <w:adjustRightInd w:val="0"/>
        <w:spacing w:line="200" w:lineRule="exact"/>
        <w:ind w:rightChars="814" w:right="1709"/>
        <w:jc w:val="center"/>
        <w:rPr>
          <w:rFonts w:ascii="微软雅黑" w:eastAsia="微软雅黑"/>
          <w:color w:val="000000"/>
          <w:kern w:val="0"/>
          <w:sz w:val="20"/>
        </w:rPr>
      </w:pPr>
    </w:p>
    <w:p w:rsidR="00E06DBF" w:rsidRDefault="00E06DBF">
      <w:pPr>
        <w:autoSpaceDE w:val="0"/>
        <w:autoSpaceDN w:val="0"/>
        <w:adjustRightInd w:val="0"/>
        <w:spacing w:line="200" w:lineRule="exact"/>
        <w:ind w:rightChars="814" w:right="1709"/>
        <w:jc w:val="center"/>
        <w:rPr>
          <w:rFonts w:ascii="微软雅黑" w:eastAsia="微软雅黑"/>
          <w:color w:val="000000"/>
          <w:kern w:val="0"/>
          <w:sz w:val="20"/>
        </w:rPr>
      </w:pPr>
    </w:p>
    <w:p w:rsidR="00E06DBF" w:rsidRDefault="00E06DBF">
      <w:pPr>
        <w:autoSpaceDE w:val="0"/>
        <w:autoSpaceDN w:val="0"/>
        <w:adjustRightInd w:val="0"/>
        <w:spacing w:line="200" w:lineRule="exact"/>
        <w:ind w:rightChars="814" w:right="1709"/>
        <w:jc w:val="center"/>
        <w:rPr>
          <w:rFonts w:ascii="微软雅黑" w:eastAsia="微软雅黑"/>
          <w:color w:val="000000"/>
          <w:kern w:val="0"/>
          <w:sz w:val="20"/>
        </w:rPr>
      </w:pPr>
    </w:p>
    <w:p w:rsidR="00E06DBF" w:rsidRDefault="00E06DBF">
      <w:pPr>
        <w:autoSpaceDE w:val="0"/>
        <w:autoSpaceDN w:val="0"/>
        <w:adjustRightInd w:val="0"/>
        <w:spacing w:line="200" w:lineRule="exact"/>
        <w:ind w:rightChars="814" w:right="1709"/>
        <w:jc w:val="center"/>
        <w:rPr>
          <w:rFonts w:ascii="微软雅黑" w:eastAsia="微软雅黑"/>
          <w:color w:val="000000"/>
          <w:kern w:val="0"/>
          <w:sz w:val="20"/>
        </w:rPr>
      </w:pPr>
    </w:p>
    <w:p w:rsidR="00E06DBF" w:rsidRDefault="00E06DBF">
      <w:pPr>
        <w:autoSpaceDE w:val="0"/>
        <w:autoSpaceDN w:val="0"/>
        <w:adjustRightInd w:val="0"/>
        <w:spacing w:line="200" w:lineRule="exact"/>
        <w:ind w:rightChars="814" w:right="1709"/>
        <w:jc w:val="center"/>
        <w:rPr>
          <w:rFonts w:ascii="微软雅黑" w:eastAsia="微软雅黑"/>
          <w:color w:val="000000"/>
          <w:kern w:val="0"/>
          <w:sz w:val="20"/>
        </w:rPr>
      </w:pPr>
    </w:p>
    <w:p w:rsidR="00E06DBF" w:rsidRDefault="00E06DBF">
      <w:pPr>
        <w:autoSpaceDE w:val="0"/>
        <w:autoSpaceDN w:val="0"/>
        <w:adjustRightInd w:val="0"/>
        <w:spacing w:line="200" w:lineRule="exact"/>
        <w:ind w:rightChars="814" w:right="1709"/>
        <w:jc w:val="center"/>
        <w:rPr>
          <w:rFonts w:ascii="微软雅黑" w:eastAsia="微软雅黑"/>
          <w:color w:val="000000"/>
          <w:kern w:val="0"/>
          <w:sz w:val="20"/>
        </w:rPr>
      </w:pPr>
    </w:p>
    <w:p w:rsidR="00E06DBF" w:rsidRDefault="00E06DBF">
      <w:pPr>
        <w:autoSpaceDE w:val="0"/>
        <w:autoSpaceDN w:val="0"/>
        <w:adjustRightInd w:val="0"/>
        <w:spacing w:line="200" w:lineRule="exact"/>
        <w:ind w:rightChars="814" w:right="1709"/>
        <w:jc w:val="center"/>
        <w:rPr>
          <w:rFonts w:ascii="微软雅黑" w:eastAsia="微软雅黑"/>
          <w:color w:val="000000"/>
          <w:kern w:val="0"/>
          <w:sz w:val="20"/>
        </w:rPr>
      </w:pPr>
    </w:p>
    <w:p w:rsidR="00E06DBF" w:rsidRDefault="00E06DBF">
      <w:pPr>
        <w:autoSpaceDE w:val="0"/>
        <w:autoSpaceDN w:val="0"/>
        <w:adjustRightInd w:val="0"/>
        <w:spacing w:line="200" w:lineRule="exact"/>
        <w:ind w:rightChars="814" w:right="1709"/>
        <w:jc w:val="center"/>
        <w:rPr>
          <w:rFonts w:ascii="微软雅黑" w:eastAsia="微软雅黑"/>
          <w:color w:val="000000"/>
          <w:kern w:val="0"/>
          <w:sz w:val="20"/>
        </w:rPr>
      </w:pPr>
    </w:p>
    <w:p w:rsidR="00E06DBF" w:rsidRDefault="00E06DBF">
      <w:pPr>
        <w:autoSpaceDE w:val="0"/>
        <w:autoSpaceDN w:val="0"/>
        <w:adjustRightInd w:val="0"/>
        <w:spacing w:line="200" w:lineRule="exact"/>
        <w:ind w:rightChars="814" w:right="1709"/>
        <w:jc w:val="center"/>
        <w:rPr>
          <w:rFonts w:ascii="微软雅黑" w:eastAsia="微软雅黑"/>
          <w:color w:val="000000"/>
          <w:kern w:val="0"/>
          <w:sz w:val="20"/>
        </w:rPr>
      </w:pPr>
    </w:p>
    <w:p w:rsidR="00E06DBF" w:rsidRDefault="00E06DBF">
      <w:pPr>
        <w:autoSpaceDE w:val="0"/>
        <w:autoSpaceDN w:val="0"/>
        <w:adjustRightInd w:val="0"/>
        <w:spacing w:line="200" w:lineRule="exact"/>
        <w:ind w:rightChars="814" w:right="1709"/>
        <w:jc w:val="center"/>
        <w:rPr>
          <w:rFonts w:ascii="微软雅黑" w:eastAsia="微软雅黑"/>
          <w:color w:val="000000"/>
          <w:kern w:val="0"/>
          <w:sz w:val="20"/>
        </w:rPr>
      </w:pPr>
    </w:p>
    <w:p w:rsidR="00E06DBF" w:rsidRDefault="00E06DBF">
      <w:pPr>
        <w:autoSpaceDE w:val="0"/>
        <w:autoSpaceDN w:val="0"/>
        <w:adjustRightInd w:val="0"/>
        <w:spacing w:line="200" w:lineRule="exact"/>
        <w:ind w:rightChars="814" w:right="1709"/>
        <w:jc w:val="center"/>
        <w:rPr>
          <w:rFonts w:ascii="微软雅黑" w:eastAsia="微软雅黑"/>
          <w:color w:val="000000"/>
          <w:kern w:val="0"/>
          <w:sz w:val="20"/>
        </w:rPr>
      </w:pPr>
    </w:p>
    <w:p w:rsidR="00E06DBF" w:rsidRDefault="004035AA">
      <w:pPr>
        <w:autoSpaceDE w:val="0"/>
        <w:autoSpaceDN w:val="0"/>
        <w:adjustRightInd w:val="0"/>
        <w:ind w:left="3181" w:rightChars="814" w:right="1709"/>
        <w:rPr>
          <w:rFonts w:ascii="宋体" w:hAnsi="宋体"/>
          <w:b/>
          <w:color w:val="000000"/>
          <w:kern w:val="0"/>
          <w:sz w:val="30"/>
        </w:rPr>
      </w:pPr>
      <w:r>
        <w:rPr>
          <w:rFonts w:ascii="宋体" w:hAnsi="宋体"/>
          <w:b/>
          <w:color w:val="000000"/>
          <w:kern w:val="0"/>
          <w:sz w:val="30"/>
        </w:rPr>
        <w:t>中国计划出版社</w:t>
      </w:r>
    </w:p>
    <w:p w:rsidR="00E06DBF" w:rsidRDefault="004035AA">
      <w:pPr>
        <w:tabs>
          <w:tab w:val="left" w:pos="4080"/>
          <w:tab w:val="left" w:pos="4920"/>
        </w:tabs>
        <w:autoSpaceDE w:val="0"/>
        <w:autoSpaceDN w:val="0"/>
        <w:adjustRightInd w:val="0"/>
        <w:ind w:rightChars="814" w:right="1709" w:firstLineChars="1300" w:firstLine="3158"/>
        <w:rPr>
          <w:rFonts w:ascii="宋体" w:hAnsi="宋体" w:cs="黑体"/>
          <w:b/>
          <w:color w:val="000000"/>
          <w:kern w:val="0"/>
          <w:position w:val="-1"/>
          <w:sz w:val="32"/>
        </w:rPr>
        <w:sectPr w:rsidR="00E06DBF">
          <w:headerReference w:type="default" r:id="rId9"/>
          <w:footerReference w:type="default" r:id="rId10"/>
          <w:pgSz w:w="11910" w:h="16840"/>
          <w:pgMar w:top="1500" w:right="1770" w:bottom="1340" w:left="1520" w:header="720" w:footer="720" w:gutter="0"/>
          <w:cols w:space="720"/>
          <w:docGrid w:linePitch="286"/>
        </w:sectPr>
      </w:pPr>
      <w:r>
        <w:rPr>
          <w:rFonts w:ascii="宋体" w:hAnsi="宋体"/>
          <w:b/>
          <w:color w:val="000000"/>
          <w:spacing w:val="1"/>
          <w:kern w:val="0"/>
          <w:sz w:val="24"/>
        </w:rPr>
        <w:t xml:space="preserve">20XX    </w:t>
      </w:r>
      <w:r>
        <w:rPr>
          <w:rFonts w:ascii="宋体" w:hAnsi="宋体"/>
          <w:b/>
          <w:color w:val="000000"/>
          <w:kern w:val="0"/>
          <w:sz w:val="24"/>
        </w:rPr>
        <w:t>北</w:t>
      </w:r>
      <w:r>
        <w:rPr>
          <w:rFonts w:ascii="宋体" w:hAnsi="宋体"/>
          <w:b/>
          <w:color w:val="000000"/>
          <w:kern w:val="0"/>
          <w:sz w:val="24"/>
        </w:rPr>
        <w:t xml:space="preserve">      </w:t>
      </w:r>
      <w:r>
        <w:rPr>
          <w:rFonts w:ascii="宋体" w:hAnsi="宋体"/>
          <w:b/>
          <w:color w:val="000000"/>
          <w:w w:val="99"/>
          <w:kern w:val="0"/>
          <w:sz w:val="24"/>
        </w:rPr>
        <w:t>京</w:t>
      </w:r>
    </w:p>
    <w:p w:rsidR="00E06DBF" w:rsidRDefault="004035AA">
      <w:pPr>
        <w:pStyle w:val="10"/>
        <w:spacing w:before="851" w:after="680"/>
        <w:ind w:rightChars="1015" w:right="2131"/>
        <w:jc w:val="center"/>
        <w:rPr>
          <w:rFonts w:ascii="Times New Roman" w:hint="default"/>
          <w:szCs w:val="22"/>
        </w:rPr>
      </w:pPr>
      <w:bookmarkStart w:id="1" w:name="_Toc7189"/>
      <w:bookmarkStart w:id="2" w:name="_Toc21265"/>
      <w:bookmarkStart w:id="3" w:name="_Toc17483"/>
      <w:bookmarkStart w:id="4" w:name="_Toc23156"/>
      <w:bookmarkStart w:id="5" w:name="_Toc12932"/>
      <w:r>
        <w:rPr>
          <w:rFonts w:cs="宋体"/>
          <w:bCs/>
          <w:sz w:val="32"/>
          <w:szCs w:val="32"/>
        </w:rPr>
        <w:lastRenderedPageBreak/>
        <w:t xml:space="preserve">        </w:t>
      </w:r>
      <w:r>
        <w:rPr>
          <w:rFonts w:cs="宋体"/>
          <w:bCs/>
          <w:sz w:val="32"/>
          <w:szCs w:val="32"/>
        </w:rPr>
        <w:t>前</w:t>
      </w:r>
      <w:r>
        <w:rPr>
          <w:rFonts w:cs="宋体"/>
          <w:bCs/>
          <w:sz w:val="32"/>
          <w:szCs w:val="32"/>
        </w:rPr>
        <w:t xml:space="preserve">  </w:t>
      </w:r>
      <w:r>
        <w:rPr>
          <w:rFonts w:cs="宋体"/>
          <w:bCs/>
          <w:sz w:val="32"/>
          <w:szCs w:val="32"/>
        </w:rPr>
        <w:t>言</w:t>
      </w:r>
      <w:bookmarkEnd w:id="0"/>
      <w:bookmarkEnd w:id="1"/>
      <w:bookmarkEnd w:id="2"/>
      <w:bookmarkEnd w:id="3"/>
      <w:bookmarkEnd w:id="4"/>
      <w:bookmarkEnd w:id="5"/>
    </w:p>
    <w:p w:rsidR="00E06DBF" w:rsidRDefault="004035AA">
      <w:pPr>
        <w:autoSpaceDE w:val="0"/>
        <w:autoSpaceDN w:val="0"/>
        <w:adjustRightInd w:val="0"/>
        <w:spacing w:before="1" w:line="460" w:lineRule="exact"/>
        <w:ind w:left="118" w:right="22" w:firstLine="560"/>
      </w:pPr>
      <w:r>
        <w:t>按照中国工程建设标准化协会</w:t>
      </w:r>
      <w:r>
        <w:t>“</w:t>
      </w:r>
      <w:r>
        <w:t>关于印发</w:t>
      </w:r>
      <w:r>
        <w:rPr>
          <w:rFonts w:ascii="Calibri" w:hAnsi="Calibri" w:cs="Times New Roman" w:hint="eastAsia"/>
          <w:szCs w:val="22"/>
        </w:rPr>
        <w:t>《关于印发</w:t>
      </w:r>
      <w:r>
        <w:rPr>
          <w:rFonts w:ascii="Calibri" w:hAnsi="Calibri" w:cs="Times New Roman" w:hint="eastAsia"/>
          <w:szCs w:val="22"/>
        </w:rPr>
        <w:t>&lt;20</w:t>
      </w:r>
      <w:r>
        <w:rPr>
          <w:rFonts w:ascii="Calibri" w:hAnsi="Calibri" w:cs="Times New Roman" w:hint="eastAsia"/>
          <w:szCs w:val="22"/>
        </w:rPr>
        <w:t>17</w:t>
      </w:r>
      <w:r>
        <w:rPr>
          <w:rFonts w:ascii="Calibri" w:hAnsi="Calibri" w:cs="Times New Roman" w:hint="eastAsia"/>
          <w:szCs w:val="22"/>
        </w:rPr>
        <w:t>年第</w:t>
      </w:r>
      <w:r>
        <w:rPr>
          <w:rFonts w:ascii="Calibri" w:hAnsi="Calibri" w:cs="Times New Roman" w:hint="eastAsia"/>
          <w:szCs w:val="22"/>
        </w:rPr>
        <w:t>一</w:t>
      </w:r>
      <w:r>
        <w:rPr>
          <w:rFonts w:ascii="Calibri" w:hAnsi="Calibri" w:cs="Times New Roman" w:hint="eastAsia"/>
          <w:szCs w:val="22"/>
        </w:rPr>
        <w:t>批工程建设协会标准制订、编制计划</w:t>
      </w:r>
      <w:r>
        <w:rPr>
          <w:rFonts w:ascii="Calibri" w:hAnsi="Calibri" w:cs="Times New Roman" w:hint="eastAsia"/>
          <w:szCs w:val="22"/>
        </w:rPr>
        <w:t>&gt;</w:t>
      </w:r>
      <w:r>
        <w:rPr>
          <w:rFonts w:ascii="Calibri" w:hAnsi="Calibri" w:cs="Times New Roman" w:hint="eastAsia"/>
          <w:szCs w:val="22"/>
        </w:rPr>
        <w:t>的通知》（建标协字</w:t>
      </w:r>
      <w:r>
        <w:rPr>
          <w:rFonts w:ascii="Calibri" w:hAnsi="Calibri" w:cs="Times New Roman" w:hint="eastAsia"/>
          <w:szCs w:val="22"/>
        </w:rPr>
        <w:t>[20</w:t>
      </w:r>
      <w:r>
        <w:rPr>
          <w:rFonts w:ascii="Calibri" w:hAnsi="Calibri" w:cs="Times New Roman" w:hint="eastAsia"/>
          <w:szCs w:val="22"/>
        </w:rPr>
        <w:t>17</w:t>
      </w:r>
      <w:r>
        <w:rPr>
          <w:rFonts w:ascii="Calibri" w:hAnsi="Calibri" w:cs="Times New Roman" w:hint="eastAsia"/>
          <w:szCs w:val="22"/>
        </w:rPr>
        <w:t>]</w:t>
      </w:r>
      <w:r>
        <w:rPr>
          <w:rFonts w:ascii="Calibri" w:hAnsi="Calibri" w:cs="Times New Roman" w:hint="eastAsia"/>
          <w:szCs w:val="22"/>
        </w:rPr>
        <w:t>014</w:t>
      </w:r>
      <w:r>
        <w:rPr>
          <w:rFonts w:ascii="Calibri" w:hAnsi="Calibri" w:cs="Times New Roman" w:hint="eastAsia"/>
          <w:szCs w:val="22"/>
        </w:rPr>
        <w:t>号）的要求</w:t>
      </w:r>
      <w:r>
        <w:rPr>
          <w:rFonts w:ascii="Calibri" w:hAnsi="Calibri" w:cs="Times New Roman" w:hint="eastAsia"/>
          <w:szCs w:val="22"/>
        </w:rPr>
        <w:t>，</w:t>
      </w:r>
      <w:r>
        <w:t>规程编制组经广泛调查研究，结合工程实践，认真总结经验，并在广泛征求意见的基础上，制订本规程。</w:t>
      </w:r>
    </w:p>
    <w:p w:rsidR="00E06DBF" w:rsidRDefault="004035AA">
      <w:pPr>
        <w:autoSpaceDE w:val="0"/>
        <w:autoSpaceDN w:val="0"/>
        <w:adjustRightInd w:val="0"/>
        <w:spacing w:before="1" w:line="460" w:lineRule="exact"/>
        <w:ind w:left="118" w:right="22" w:firstLine="560"/>
      </w:pPr>
      <w:r>
        <w:t>本</w:t>
      </w:r>
      <w:r>
        <w:t>规程</w:t>
      </w:r>
      <w:r>
        <w:t>共分为</w:t>
      </w:r>
      <w:r>
        <w:rPr>
          <w:rFonts w:hint="eastAsia"/>
        </w:rPr>
        <w:t>10</w:t>
      </w:r>
      <w:r>
        <w:t>章</w:t>
      </w:r>
      <w:r>
        <w:rPr>
          <w:rFonts w:hint="eastAsia"/>
        </w:rPr>
        <w:t>和</w:t>
      </w:r>
      <w:r>
        <w:rPr>
          <w:rFonts w:hint="eastAsia"/>
        </w:rPr>
        <w:t>2</w:t>
      </w:r>
      <w:r>
        <w:rPr>
          <w:rFonts w:hint="eastAsia"/>
        </w:rPr>
        <w:t>个附录</w:t>
      </w:r>
      <w:r>
        <w:t>，主要内容包括：总则、术语</w:t>
      </w:r>
      <w:r>
        <w:rPr>
          <w:rFonts w:hint="eastAsia"/>
        </w:rPr>
        <w:t>和定义</w:t>
      </w:r>
      <w:r>
        <w:t>、基本</w:t>
      </w:r>
      <w:r>
        <w:rPr>
          <w:rFonts w:hint="eastAsia"/>
        </w:rPr>
        <w:t>要求</w:t>
      </w:r>
      <w:r>
        <w:t>、</w:t>
      </w:r>
      <w:r>
        <w:rPr>
          <w:rFonts w:hint="eastAsia"/>
        </w:rPr>
        <w:t>空气处理设计</w:t>
      </w:r>
      <w:r>
        <w:t>、</w:t>
      </w:r>
      <w:r>
        <w:rPr>
          <w:rFonts w:hint="eastAsia"/>
        </w:rPr>
        <w:t>系统与设备</w:t>
      </w:r>
      <w:r>
        <w:t>、</w:t>
      </w:r>
      <w:r>
        <w:rPr>
          <w:rFonts w:hint="eastAsia"/>
        </w:rPr>
        <w:t>消毒与净化</w:t>
      </w:r>
      <w:r>
        <w:t>、监测与控制、施工安装与验收、</w:t>
      </w:r>
      <w:r>
        <w:rPr>
          <w:rFonts w:hint="eastAsia"/>
        </w:rPr>
        <w:t>检验与验收</w:t>
      </w:r>
      <w:r>
        <w:t>、</w:t>
      </w:r>
      <w:r>
        <w:rPr>
          <w:rFonts w:hint="eastAsia"/>
        </w:rPr>
        <w:t>节能</w:t>
      </w:r>
      <w:r>
        <w:t>。</w:t>
      </w:r>
    </w:p>
    <w:p w:rsidR="00E06DBF" w:rsidRDefault="004035AA">
      <w:pPr>
        <w:autoSpaceDE w:val="0"/>
        <w:autoSpaceDN w:val="0"/>
        <w:adjustRightInd w:val="0"/>
        <w:spacing w:before="1" w:line="460" w:lineRule="exact"/>
        <w:ind w:left="118" w:right="22" w:firstLine="560"/>
        <w:rPr>
          <w:rFonts w:ascii="Calibri" w:hAnsi="Calibri" w:cs="Times New Roman"/>
          <w:szCs w:val="22"/>
        </w:rPr>
      </w:pPr>
      <w:r>
        <w:rPr>
          <w:rFonts w:ascii="Calibri" w:hAnsi="Calibri" w:cs="Times New Roman" w:hint="eastAsia"/>
          <w:szCs w:val="22"/>
        </w:rPr>
        <w:t>本标准由中国工程建设标准化协会</w:t>
      </w:r>
      <w:r>
        <w:rPr>
          <w:rFonts w:ascii="Calibri" w:hAnsi="Calibri" w:cs="Times New Roman" w:hint="eastAsia"/>
          <w:szCs w:val="22"/>
        </w:rPr>
        <w:t>建筑环境与节能</w:t>
      </w:r>
      <w:r>
        <w:rPr>
          <w:rFonts w:ascii="Calibri" w:hAnsi="Calibri" w:cs="Times New Roman" w:hint="eastAsia"/>
          <w:szCs w:val="22"/>
        </w:rPr>
        <w:t>专业委员会归口管理。</w:t>
      </w:r>
      <w:r>
        <w:t>由仲恺农业工程学院</w:t>
      </w:r>
      <w:r>
        <w:rPr>
          <w:szCs w:val="22"/>
        </w:rPr>
        <w:t>负责技术内容解释，如有需要修改或补充之处，请将意见和有关资料寄送至解释单位</w:t>
      </w:r>
      <w:r>
        <w:rPr>
          <w:szCs w:val="22"/>
        </w:rPr>
        <w:t>(</w:t>
      </w:r>
      <w:r>
        <w:rPr>
          <w:szCs w:val="22"/>
        </w:rPr>
        <w:t>广东省广州市海珠区东沙街</w:t>
      </w:r>
      <w:r>
        <w:rPr>
          <w:szCs w:val="22"/>
        </w:rPr>
        <w:t>24</w:t>
      </w:r>
      <w:r>
        <w:rPr>
          <w:szCs w:val="22"/>
        </w:rPr>
        <w:t>号</w:t>
      </w:r>
      <w:r>
        <w:rPr>
          <w:szCs w:val="22"/>
        </w:rPr>
        <w:t>32</w:t>
      </w:r>
      <w:r>
        <w:rPr>
          <w:szCs w:val="22"/>
        </w:rPr>
        <w:t>栋</w:t>
      </w:r>
      <w:r>
        <w:rPr>
          <w:szCs w:val="22"/>
        </w:rPr>
        <w:t>104</w:t>
      </w:r>
      <w:r>
        <w:rPr>
          <w:szCs w:val="22"/>
        </w:rPr>
        <w:t>室</w:t>
      </w:r>
      <w:r>
        <w:rPr>
          <w:szCs w:val="22"/>
        </w:rPr>
        <w:t>，邮政编码：</w:t>
      </w:r>
      <w:r>
        <w:rPr>
          <w:szCs w:val="22"/>
        </w:rPr>
        <w:t>510000</w:t>
      </w:r>
      <w:r>
        <w:rPr>
          <w:szCs w:val="22"/>
        </w:rPr>
        <w:t>，邮箱：</w:t>
      </w:r>
      <w:r>
        <w:rPr>
          <w:szCs w:val="22"/>
        </w:rPr>
        <w:t>546626109</w:t>
      </w:r>
      <w:r>
        <w:rPr>
          <w:szCs w:val="22"/>
        </w:rPr>
        <w:t>@</w:t>
      </w:r>
      <w:r>
        <w:rPr>
          <w:szCs w:val="22"/>
        </w:rPr>
        <w:t>qq.</w:t>
      </w:r>
      <w:r>
        <w:rPr>
          <w:szCs w:val="22"/>
        </w:rPr>
        <w:t>com)</w:t>
      </w:r>
      <w:r>
        <w:rPr>
          <w:szCs w:val="22"/>
        </w:rPr>
        <w:t>。</w:t>
      </w:r>
    </w:p>
    <w:p w:rsidR="00E06DBF" w:rsidRDefault="004035AA">
      <w:pPr>
        <w:widowControl/>
        <w:autoSpaceDE w:val="0"/>
        <w:autoSpaceDN w:val="0"/>
        <w:adjustRightInd w:val="0"/>
        <w:spacing w:before="1" w:line="460" w:lineRule="exact"/>
        <w:ind w:left="118" w:right="22" w:firstLine="560"/>
        <w:rPr>
          <w:rFonts w:ascii="Calibri" w:hAnsi="Calibri" w:cs="Times New Roman"/>
          <w:szCs w:val="22"/>
        </w:rPr>
      </w:pPr>
      <w:r>
        <w:rPr>
          <w:rFonts w:ascii="Calibri" w:hAnsi="Calibri" w:cs="Times New Roman" w:hint="eastAsia"/>
          <w:szCs w:val="22"/>
        </w:rPr>
        <w:t>主编单位</w:t>
      </w:r>
      <w:r>
        <w:rPr>
          <w:rFonts w:ascii="Calibri" w:hAnsi="Calibri" w:cs="Times New Roman" w:hint="eastAsia"/>
          <w:szCs w:val="22"/>
        </w:rPr>
        <w:t>：</w:t>
      </w:r>
      <w:r>
        <w:rPr>
          <w:rFonts w:ascii="Calibri" w:hAnsi="Calibri" w:cs="Times New Roman" w:hint="eastAsia"/>
          <w:szCs w:val="22"/>
        </w:rPr>
        <w:t>仲恺农业工程学院</w:t>
      </w:r>
    </w:p>
    <w:p w:rsidR="00E06DBF" w:rsidRDefault="004035AA">
      <w:pPr>
        <w:widowControl/>
        <w:autoSpaceDE w:val="0"/>
        <w:autoSpaceDN w:val="0"/>
        <w:adjustRightInd w:val="0"/>
        <w:spacing w:before="1" w:line="460" w:lineRule="exact"/>
        <w:ind w:left="118" w:right="22" w:firstLine="560"/>
        <w:rPr>
          <w:rFonts w:ascii="Calibri" w:hAnsi="Calibri" w:cs="Times New Roman"/>
          <w:szCs w:val="22"/>
        </w:rPr>
      </w:pPr>
      <w:r>
        <w:rPr>
          <w:rFonts w:ascii="Calibri" w:hAnsi="Calibri" w:cs="Times New Roman" w:hint="eastAsia"/>
          <w:szCs w:val="22"/>
        </w:rPr>
        <w:t>参编单位</w:t>
      </w:r>
      <w:r>
        <w:rPr>
          <w:rFonts w:ascii="Calibri" w:hAnsi="Calibri" w:cs="Times New Roman" w:hint="eastAsia"/>
          <w:szCs w:val="22"/>
        </w:rPr>
        <w:t>：</w:t>
      </w:r>
      <w:r>
        <w:rPr>
          <w:rFonts w:ascii="Calibri" w:hAnsi="Calibri" w:cs="Times New Roman" w:hint="eastAsia"/>
          <w:szCs w:val="22"/>
        </w:rPr>
        <w:t>上海德威净化设备工程有限公司</w:t>
      </w:r>
    </w:p>
    <w:p w:rsidR="00E06DBF" w:rsidRDefault="004035AA">
      <w:pPr>
        <w:widowControl/>
        <w:autoSpaceDE w:val="0"/>
        <w:autoSpaceDN w:val="0"/>
        <w:adjustRightInd w:val="0"/>
        <w:spacing w:before="1" w:line="460" w:lineRule="exact"/>
        <w:ind w:left="118" w:right="22" w:firstLineChars="765" w:firstLine="1606"/>
        <w:rPr>
          <w:rFonts w:ascii="Calibri" w:hAnsi="Calibri" w:cs="Times New Roman"/>
          <w:szCs w:val="22"/>
        </w:rPr>
      </w:pPr>
      <w:r>
        <w:rPr>
          <w:rFonts w:ascii="Calibri" w:hAnsi="Calibri" w:cs="Times New Roman" w:hint="eastAsia"/>
          <w:szCs w:val="22"/>
        </w:rPr>
        <w:t>广东省洁净技术行业协会</w:t>
      </w:r>
    </w:p>
    <w:p w:rsidR="00E06DBF" w:rsidRDefault="004035AA">
      <w:pPr>
        <w:widowControl/>
        <w:autoSpaceDE w:val="0"/>
        <w:autoSpaceDN w:val="0"/>
        <w:adjustRightInd w:val="0"/>
        <w:spacing w:before="1" w:line="460" w:lineRule="exact"/>
        <w:ind w:left="118" w:right="22" w:firstLineChars="765" w:firstLine="1606"/>
        <w:rPr>
          <w:rFonts w:ascii="Calibri" w:hAnsi="Calibri" w:cs="Times New Roman"/>
          <w:szCs w:val="22"/>
        </w:rPr>
      </w:pPr>
      <w:r>
        <w:rPr>
          <w:rFonts w:ascii="Calibri" w:hAnsi="Calibri" w:cs="Times New Roman" w:hint="eastAsia"/>
          <w:szCs w:val="22"/>
        </w:rPr>
        <w:t>北京中通建科节能环保技术研究院有限公司</w:t>
      </w:r>
    </w:p>
    <w:p w:rsidR="00E06DBF" w:rsidRDefault="004035AA">
      <w:pPr>
        <w:widowControl/>
        <w:autoSpaceDE w:val="0"/>
        <w:autoSpaceDN w:val="0"/>
        <w:adjustRightInd w:val="0"/>
        <w:spacing w:before="1" w:line="460" w:lineRule="exact"/>
        <w:ind w:left="118" w:right="22" w:firstLineChars="765" w:firstLine="1606"/>
        <w:rPr>
          <w:rFonts w:ascii="Calibri" w:hAnsi="Calibri" w:cs="Times New Roman"/>
          <w:szCs w:val="22"/>
        </w:rPr>
      </w:pPr>
      <w:r>
        <w:rPr>
          <w:rFonts w:ascii="Calibri" w:hAnsi="Calibri" w:cs="Times New Roman" w:hint="eastAsia"/>
          <w:szCs w:val="22"/>
        </w:rPr>
        <w:t>广东省微生物分析检测中心</w:t>
      </w:r>
    </w:p>
    <w:p w:rsidR="00E06DBF" w:rsidRDefault="004035AA">
      <w:pPr>
        <w:widowControl/>
        <w:autoSpaceDE w:val="0"/>
        <w:autoSpaceDN w:val="0"/>
        <w:adjustRightInd w:val="0"/>
        <w:spacing w:before="1" w:line="460" w:lineRule="exact"/>
        <w:ind w:left="118" w:right="22" w:firstLineChars="765" w:firstLine="1606"/>
        <w:rPr>
          <w:rFonts w:ascii="Calibri" w:hAnsi="Calibri" w:cs="Times New Roman"/>
          <w:szCs w:val="22"/>
        </w:rPr>
      </w:pPr>
      <w:r>
        <w:rPr>
          <w:rFonts w:ascii="Calibri" w:hAnsi="Calibri" w:cs="Times New Roman" w:hint="eastAsia"/>
          <w:szCs w:val="22"/>
        </w:rPr>
        <w:t>中元国际工程有限公司</w:t>
      </w:r>
    </w:p>
    <w:p w:rsidR="00E06DBF" w:rsidRDefault="004035AA">
      <w:pPr>
        <w:widowControl/>
        <w:autoSpaceDE w:val="0"/>
        <w:autoSpaceDN w:val="0"/>
        <w:adjustRightInd w:val="0"/>
        <w:spacing w:before="1" w:line="460" w:lineRule="exact"/>
        <w:ind w:left="118" w:right="22" w:firstLineChars="765" w:firstLine="1606"/>
        <w:rPr>
          <w:rFonts w:ascii="Calibri" w:hAnsi="Calibri" w:cs="Times New Roman"/>
          <w:szCs w:val="22"/>
        </w:rPr>
      </w:pPr>
      <w:r>
        <w:rPr>
          <w:rFonts w:ascii="Calibri" w:hAnsi="Calibri" w:cs="Times New Roman" w:hint="eastAsia"/>
          <w:szCs w:val="22"/>
        </w:rPr>
        <w:t>同济大学</w:t>
      </w:r>
    </w:p>
    <w:p w:rsidR="00E06DBF" w:rsidRDefault="004035AA">
      <w:pPr>
        <w:widowControl/>
        <w:autoSpaceDE w:val="0"/>
        <w:autoSpaceDN w:val="0"/>
        <w:adjustRightInd w:val="0"/>
        <w:spacing w:before="1" w:line="460" w:lineRule="exact"/>
        <w:ind w:left="118" w:right="22" w:firstLineChars="765" w:firstLine="1606"/>
        <w:rPr>
          <w:rFonts w:ascii="Calibri" w:hAnsi="Calibri" w:cs="Times New Roman"/>
          <w:szCs w:val="22"/>
        </w:rPr>
      </w:pPr>
      <w:r>
        <w:rPr>
          <w:rFonts w:ascii="Calibri" w:hAnsi="Calibri" w:cs="Times New Roman" w:hint="eastAsia"/>
          <w:szCs w:val="22"/>
        </w:rPr>
        <w:t>中南大学</w:t>
      </w:r>
    </w:p>
    <w:p w:rsidR="00E06DBF" w:rsidRDefault="004035AA">
      <w:pPr>
        <w:widowControl/>
        <w:autoSpaceDE w:val="0"/>
        <w:autoSpaceDN w:val="0"/>
        <w:adjustRightInd w:val="0"/>
        <w:spacing w:before="1" w:line="460" w:lineRule="exact"/>
        <w:ind w:left="118" w:right="22" w:firstLineChars="765" w:firstLine="1606"/>
        <w:rPr>
          <w:rFonts w:ascii="Calibri" w:hAnsi="Calibri" w:cs="Times New Roman"/>
          <w:szCs w:val="22"/>
        </w:rPr>
      </w:pPr>
      <w:r>
        <w:rPr>
          <w:rFonts w:ascii="Calibri" w:hAnsi="Calibri" w:cs="Times New Roman" w:hint="eastAsia"/>
          <w:szCs w:val="22"/>
        </w:rPr>
        <w:t>广州工业微生物检测中心</w:t>
      </w:r>
    </w:p>
    <w:p w:rsidR="00E06DBF" w:rsidRDefault="004035AA">
      <w:pPr>
        <w:widowControl/>
        <w:autoSpaceDE w:val="0"/>
        <w:autoSpaceDN w:val="0"/>
        <w:adjustRightInd w:val="0"/>
        <w:spacing w:before="1" w:line="460" w:lineRule="exact"/>
        <w:ind w:left="118" w:right="22" w:firstLineChars="765" w:firstLine="1606"/>
        <w:rPr>
          <w:rFonts w:ascii="Calibri" w:hAnsi="Calibri" w:cs="Times New Roman"/>
          <w:szCs w:val="22"/>
        </w:rPr>
      </w:pPr>
      <w:r>
        <w:rPr>
          <w:rFonts w:ascii="Calibri" w:hAnsi="Calibri" w:cs="Times New Roman" w:hint="eastAsia"/>
          <w:szCs w:val="22"/>
        </w:rPr>
        <w:t>深圳市华剑建设集团有限公司</w:t>
      </w:r>
    </w:p>
    <w:p w:rsidR="00E06DBF" w:rsidRDefault="004035AA">
      <w:pPr>
        <w:widowControl/>
        <w:autoSpaceDE w:val="0"/>
        <w:autoSpaceDN w:val="0"/>
        <w:adjustRightInd w:val="0"/>
        <w:spacing w:before="1" w:line="460" w:lineRule="exact"/>
        <w:ind w:left="118" w:right="22" w:firstLineChars="765" w:firstLine="1606"/>
        <w:rPr>
          <w:rFonts w:ascii="Calibri" w:hAnsi="Calibri" w:cs="Times New Roman"/>
          <w:szCs w:val="22"/>
        </w:rPr>
      </w:pPr>
      <w:r>
        <w:rPr>
          <w:rFonts w:ascii="Calibri" w:hAnsi="Calibri" w:cs="Times New Roman" w:hint="eastAsia"/>
          <w:szCs w:val="22"/>
        </w:rPr>
        <w:t>东莞市利人净化科技有限公司</w:t>
      </w:r>
    </w:p>
    <w:p w:rsidR="00E06DBF" w:rsidRDefault="004035AA">
      <w:pPr>
        <w:widowControl/>
        <w:autoSpaceDE w:val="0"/>
        <w:autoSpaceDN w:val="0"/>
        <w:adjustRightInd w:val="0"/>
        <w:spacing w:before="1" w:line="460" w:lineRule="exact"/>
        <w:ind w:left="118" w:right="22" w:firstLineChars="765" w:firstLine="1606"/>
        <w:rPr>
          <w:rFonts w:ascii="Calibri" w:hAnsi="Calibri" w:cs="Times New Roman"/>
          <w:szCs w:val="22"/>
        </w:rPr>
      </w:pPr>
      <w:r>
        <w:rPr>
          <w:rFonts w:ascii="Calibri" w:hAnsi="Calibri" w:cs="Times New Roman" w:hint="eastAsia"/>
          <w:szCs w:val="22"/>
        </w:rPr>
        <w:t>珠海昊星自动化系统有限公司</w:t>
      </w:r>
    </w:p>
    <w:p w:rsidR="00E06DBF" w:rsidRDefault="004035AA">
      <w:pPr>
        <w:widowControl/>
        <w:autoSpaceDE w:val="0"/>
        <w:autoSpaceDN w:val="0"/>
        <w:adjustRightInd w:val="0"/>
        <w:spacing w:before="1" w:line="460" w:lineRule="exact"/>
        <w:ind w:left="118" w:right="22" w:firstLineChars="765" w:firstLine="1606"/>
        <w:rPr>
          <w:rFonts w:ascii="Calibri" w:hAnsi="Calibri" w:cs="Times New Roman"/>
          <w:szCs w:val="22"/>
        </w:rPr>
      </w:pPr>
      <w:r>
        <w:rPr>
          <w:rFonts w:ascii="Calibri" w:hAnsi="Calibri" w:cs="Times New Roman" w:hint="eastAsia"/>
          <w:szCs w:val="22"/>
        </w:rPr>
        <w:t>深圳前海三九净化科技股份有限公司</w:t>
      </w:r>
    </w:p>
    <w:p w:rsidR="00E06DBF" w:rsidRDefault="004035AA">
      <w:pPr>
        <w:widowControl/>
        <w:autoSpaceDE w:val="0"/>
        <w:autoSpaceDN w:val="0"/>
        <w:adjustRightInd w:val="0"/>
        <w:spacing w:before="1" w:line="460" w:lineRule="exact"/>
        <w:ind w:left="118" w:right="22" w:firstLine="560"/>
        <w:rPr>
          <w:rFonts w:ascii="Calibri" w:hAnsi="Calibri" w:cs="Times New Roman"/>
          <w:szCs w:val="22"/>
        </w:rPr>
      </w:pPr>
      <w:r>
        <w:rPr>
          <w:rFonts w:ascii="Calibri" w:hAnsi="Calibri" w:cs="Times New Roman" w:hint="eastAsia"/>
          <w:szCs w:val="22"/>
        </w:rPr>
        <w:t>主要起草人：</w:t>
      </w:r>
      <w:r>
        <w:rPr>
          <w:rFonts w:ascii="Calibri" w:hAnsi="Calibri" w:cs="Times New Roman" w:hint="eastAsia"/>
          <w:szCs w:val="22"/>
        </w:rPr>
        <w:t>丁力行</w:t>
      </w:r>
      <w:r>
        <w:rPr>
          <w:rFonts w:ascii="Calibri" w:hAnsi="Calibri" w:cs="Times New Roman" w:hint="eastAsia"/>
          <w:szCs w:val="22"/>
        </w:rPr>
        <w:t xml:space="preserve">  </w:t>
      </w:r>
      <w:r>
        <w:rPr>
          <w:rFonts w:ascii="Calibri" w:hAnsi="Calibri" w:cs="Times New Roman" w:hint="eastAsia"/>
          <w:szCs w:val="22"/>
        </w:rPr>
        <w:t>徐火炬</w:t>
      </w:r>
      <w:r>
        <w:rPr>
          <w:rFonts w:ascii="Calibri" w:hAnsi="Calibri" w:cs="Times New Roman" w:hint="eastAsia"/>
          <w:szCs w:val="22"/>
        </w:rPr>
        <w:t xml:space="preserve">  </w:t>
      </w:r>
      <w:r>
        <w:rPr>
          <w:rFonts w:ascii="Calibri" w:hAnsi="Calibri" w:cs="Times New Roman" w:hint="eastAsia"/>
          <w:szCs w:val="22"/>
        </w:rPr>
        <w:t>余小彪</w:t>
      </w:r>
      <w:r>
        <w:rPr>
          <w:rFonts w:ascii="Calibri" w:hAnsi="Calibri" w:cs="Times New Roman" w:hint="eastAsia"/>
          <w:szCs w:val="22"/>
        </w:rPr>
        <w:t xml:space="preserve">  </w:t>
      </w:r>
      <w:r>
        <w:rPr>
          <w:rFonts w:ascii="Calibri" w:hAnsi="Calibri" w:cs="Times New Roman" w:hint="eastAsia"/>
          <w:szCs w:val="22"/>
        </w:rPr>
        <w:t>汪传发</w:t>
      </w:r>
      <w:r>
        <w:rPr>
          <w:rFonts w:ascii="Calibri" w:hAnsi="Calibri" w:cs="Times New Roman" w:hint="eastAsia"/>
          <w:szCs w:val="22"/>
        </w:rPr>
        <w:t xml:space="preserve">  </w:t>
      </w:r>
      <w:r>
        <w:rPr>
          <w:rFonts w:ascii="Calibri" w:hAnsi="Calibri" w:cs="Times New Roman" w:hint="eastAsia"/>
          <w:szCs w:val="22"/>
        </w:rPr>
        <w:t>谢小保</w:t>
      </w:r>
      <w:r>
        <w:rPr>
          <w:rFonts w:ascii="Calibri" w:hAnsi="Calibri" w:cs="Times New Roman" w:hint="eastAsia"/>
          <w:szCs w:val="22"/>
        </w:rPr>
        <w:t xml:space="preserve">  </w:t>
      </w:r>
      <w:r>
        <w:rPr>
          <w:rFonts w:ascii="Calibri" w:hAnsi="Calibri" w:cs="Times New Roman" w:hint="eastAsia"/>
          <w:szCs w:val="22"/>
        </w:rPr>
        <w:t>李著萱</w:t>
      </w:r>
      <w:r>
        <w:rPr>
          <w:rFonts w:ascii="Calibri" w:hAnsi="Calibri" w:cs="Times New Roman" w:hint="eastAsia"/>
          <w:szCs w:val="22"/>
        </w:rPr>
        <w:t xml:space="preserve">  </w:t>
      </w:r>
      <w:r>
        <w:rPr>
          <w:rFonts w:ascii="Calibri" w:hAnsi="Calibri" w:cs="Times New Roman" w:hint="eastAsia"/>
          <w:szCs w:val="22"/>
        </w:rPr>
        <w:t>刘东</w:t>
      </w:r>
      <w:r>
        <w:rPr>
          <w:rFonts w:ascii="Calibri" w:hAnsi="Calibri" w:cs="Times New Roman" w:hint="eastAsia"/>
          <w:szCs w:val="22"/>
        </w:rPr>
        <w:t xml:space="preserve">  </w:t>
      </w:r>
      <w:r>
        <w:rPr>
          <w:rFonts w:ascii="Calibri" w:hAnsi="Calibri" w:cs="Times New Roman" w:hint="eastAsia"/>
          <w:szCs w:val="22"/>
        </w:rPr>
        <w:t>邓启红</w:t>
      </w:r>
      <w:r>
        <w:rPr>
          <w:rFonts w:ascii="Calibri" w:hAnsi="Calibri" w:cs="Times New Roman" w:hint="eastAsia"/>
          <w:szCs w:val="22"/>
        </w:rPr>
        <w:t xml:space="preserve">  </w:t>
      </w:r>
      <w:r>
        <w:rPr>
          <w:rFonts w:ascii="Calibri" w:hAnsi="Calibri" w:cs="Times New Roman" w:hint="eastAsia"/>
          <w:szCs w:val="22"/>
        </w:rPr>
        <w:t>明飞平</w:t>
      </w:r>
      <w:r>
        <w:rPr>
          <w:rFonts w:ascii="Calibri" w:hAnsi="Calibri" w:cs="Times New Roman" w:hint="eastAsia"/>
          <w:szCs w:val="22"/>
        </w:rPr>
        <w:t xml:space="preserve">  </w:t>
      </w:r>
      <w:r>
        <w:rPr>
          <w:rFonts w:ascii="Calibri" w:hAnsi="Calibri" w:cs="Times New Roman" w:hint="eastAsia"/>
          <w:szCs w:val="22"/>
        </w:rPr>
        <w:t>高适</w:t>
      </w:r>
      <w:r>
        <w:rPr>
          <w:rFonts w:ascii="Calibri" w:hAnsi="Calibri" w:cs="Times New Roman" w:hint="eastAsia"/>
          <w:szCs w:val="22"/>
        </w:rPr>
        <w:t xml:space="preserve">  </w:t>
      </w:r>
      <w:r>
        <w:rPr>
          <w:rFonts w:ascii="Calibri" w:hAnsi="Calibri" w:cs="Times New Roman" w:hint="eastAsia"/>
          <w:szCs w:val="22"/>
        </w:rPr>
        <w:t>谢燕辉</w:t>
      </w:r>
      <w:r>
        <w:rPr>
          <w:rFonts w:ascii="Calibri" w:hAnsi="Calibri" w:cs="Times New Roman" w:hint="eastAsia"/>
          <w:szCs w:val="22"/>
        </w:rPr>
        <w:t xml:space="preserve">  </w:t>
      </w:r>
      <w:r>
        <w:rPr>
          <w:rFonts w:ascii="Calibri" w:hAnsi="Calibri" w:cs="Times New Roman" w:hint="eastAsia"/>
          <w:szCs w:val="22"/>
        </w:rPr>
        <w:t>张雁翔</w:t>
      </w:r>
      <w:r>
        <w:rPr>
          <w:rFonts w:ascii="Calibri" w:hAnsi="Calibri" w:cs="Times New Roman" w:hint="eastAsia"/>
          <w:szCs w:val="22"/>
        </w:rPr>
        <w:t xml:space="preserve">  </w:t>
      </w:r>
      <w:r>
        <w:rPr>
          <w:rFonts w:ascii="Calibri" w:hAnsi="Calibri" w:cs="Times New Roman" w:hint="eastAsia"/>
          <w:szCs w:val="22"/>
        </w:rPr>
        <w:t>马仁勤</w:t>
      </w:r>
    </w:p>
    <w:p w:rsidR="00E06DBF" w:rsidRDefault="004035AA">
      <w:pPr>
        <w:widowControl/>
        <w:autoSpaceDE w:val="0"/>
        <w:autoSpaceDN w:val="0"/>
        <w:adjustRightInd w:val="0"/>
        <w:spacing w:before="1" w:line="460" w:lineRule="exact"/>
        <w:ind w:left="118" w:right="22" w:firstLine="560"/>
        <w:rPr>
          <w:rFonts w:ascii="Calibri" w:hAnsi="Calibri" w:cs="Times New Roman"/>
          <w:szCs w:val="22"/>
        </w:rPr>
      </w:pPr>
      <w:r>
        <w:rPr>
          <w:rFonts w:ascii="Calibri" w:hAnsi="Calibri" w:cs="Times New Roman" w:hint="eastAsia"/>
          <w:szCs w:val="22"/>
        </w:rPr>
        <w:t>主要审查人：</w:t>
      </w:r>
    </w:p>
    <w:p w:rsidR="00E06DBF" w:rsidRDefault="00E06DBF">
      <w:pPr>
        <w:spacing w:line="300" w:lineRule="auto"/>
        <w:ind w:leftChars="200" w:left="436" w:rightChars="1015" w:right="2131" w:hangingChars="5" w:hanging="16"/>
        <w:jc w:val="center"/>
        <w:rPr>
          <w:rFonts w:ascii="Times New Roman" w:hAnsi="Times New Roman" w:cs="Times New Roman"/>
          <w:b/>
          <w:bCs/>
          <w:color w:val="000000"/>
          <w:sz w:val="32"/>
          <w:szCs w:val="32"/>
        </w:rPr>
      </w:pPr>
    </w:p>
    <w:p w:rsidR="00E06DBF" w:rsidRDefault="00E06DBF">
      <w:pPr>
        <w:spacing w:line="300" w:lineRule="auto"/>
        <w:ind w:leftChars="200" w:left="436" w:rightChars="1015" w:right="2131" w:hangingChars="5" w:hanging="16"/>
        <w:jc w:val="center"/>
        <w:rPr>
          <w:rFonts w:ascii="Times New Roman" w:hAnsi="Times New Roman" w:cs="Times New Roman"/>
          <w:b/>
          <w:bCs/>
          <w:color w:val="000000"/>
          <w:sz w:val="32"/>
          <w:szCs w:val="32"/>
        </w:rPr>
      </w:pPr>
    </w:p>
    <w:p w:rsidR="00E06DBF" w:rsidRDefault="00E06DBF">
      <w:pPr>
        <w:spacing w:line="300" w:lineRule="auto"/>
        <w:ind w:leftChars="200" w:left="436" w:rightChars="1015" w:right="2131" w:hangingChars="5" w:hanging="16"/>
        <w:jc w:val="center"/>
        <w:rPr>
          <w:rFonts w:ascii="Times New Roman" w:hAnsi="Times New Roman" w:cs="Times New Roman"/>
          <w:b/>
          <w:bCs/>
          <w:color w:val="000000"/>
          <w:sz w:val="32"/>
          <w:szCs w:val="32"/>
        </w:rPr>
      </w:pPr>
    </w:p>
    <w:p w:rsidR="00E06DBF" w:rsidRDefault="00E06DBF">
      <w:pPr>
        <w:spacing w:line="300" w:lineRule="auto"/>
        <w:ind w:rightChars="1015" w:right="2131"/>
        <w:rPr>
          <w:rFonts w:ascii="Times New Roman" w:hAnsi="Times New Roman" w:cs="Times New Roman"/>
          <w:b/>
          <w:bCs/>
          <w:color w:val="000000"/>
          <w:sz w:val="32"/>
          <w:szCs w:val="32"/>
        </w:rPr>
      </w:pPr>
      <w:bookmarkStart w:id="6" w:name="_GoBack"/>
      <w:bookmarkEnd w:id="6"/>
    </w:p>
    <w:p w:rsidR="00E06DBF" w:rsidRDefault="004035AA">
      <w:pPr>
        <w:spacing w:line="300" w:lineRule="auto"/>
        <w:jc w:val="center"/>
        <w:rPr>
          <w:rFonts w:ascii="Times New Roman" w:hAnsi="Times New Roman" w:cs="Times New Roman"/>
          <w:b/>
          <w:bCs/>
          <w:color w:val="000000"/>
          <w:sz w:val="32"/>
          <w:szCs w:val="32"/>
        </w:rPr>
      </w:pPr>
      <w:r>
        <w:rPr>
          <w:rFonts w:ascii="Times New Roman" w:hAnsi="Times New Roman" w:cs="Times New Roman" w:hint="eastAsia"/>
          <w:b/>
          <w:bCs/>
          <w:color w:val="000000"/>
          <w:sz w:val="32"/>
          <w:szCs w:val="32"/>
        </w:rPr>
        <w:lastRenderedPageBreak/>
        <w:t>目</w:t>
      </w:r>
      <w:r>
        <w:rPr>
          <w:rFonts w:ascii="Times New Roman" w:hAnsi="Times New Roman" w:cs="Times New Roman" w:hint="eastAsia"/>
          <w:b/>
          <w:bCs/>
          <w:color w:val="000000"/>
          <w:sz w:val="32"/>
          <w:szCs w:val="32"/>
        </w:rPr>
        <w:t xml:space="preserve">  </w:t>
      </w:r>
      <w:r>
        <w:rPr>
          <w:rFonts w:ascii="Times New Roman" w:hAnsi="Times New Roman" w:cs="Times New Roman" w:hint="eastAsia"/>
          <w:b/>
          <w:bCs/>
          <w:color w:val="000000"/>
          <w:sz w:val="32"/>
          <w:szCs w:val="32"/>
        </w:rPr>
        <w:t>录</w:t>
      </w:r>
    </w:p>
    <w:p w:rsidR="00E06DBF" w:rsidRDefault="004035AA">
      <w:pPr>
        <w:pStyle w:val="12"/>
        <w:tabs>
          <w:tab w:val="right" w:leader="dot" w:pos="8620"/>
        </w:tabs>
      </w:pPr>
      <w:r>
        <w:rPr>
          <w:rFonts w:ascii="Times New Roman"/>
          <w:szCs w:val="22"/>
        </w:rPr>
        <w:fldChar w:fldCharType="begin"/>
      </w:r>
      <w:r>
        <w:rPr>
          <w:rFonts w:ascii="Times New Roman"/>
          <w:szCs w:val="22"/>
        </w:rPr>
        <w:instrText xml:space="preserve">TOC \o "1-2" \h \u </w:instrText>
      </w:r>
      <w:r>
        <w:rPr>
          <w:rFonts w:ascii="Times New Roman"/>
          <w:szCs w:val="22"/>
        </w:rPr>
        <w:fldChar w:fldCharType="separate"/>
      </w:r>
      <w:hyperlink w:anchor="_Toc7189" w:history="1">
        <w:r>
          <w:rPr>
            <w:rFonts w:ascii="宋体" w:hAnsi="宋体" w:cs="宋体" w:hint="eastAsia"/>
            <w:bCs/>
            <w:szCs w:val="32"/>
          </w:rPr>
          <w:t>前</w:t>
        </w:r>
        <w:r>
          <w:rPr>
            <w:rFonts w:ascii="宋体" w:hAnsi="宋体" w:cs="宋体" w:hint="eastAsia"/>
            <w:bCs/>
            <w:szCs w:val="32"/>
          </w:rPr>
          <w:t xml:space="preserve">  </w:t>
        </w:r>
        <w:r>
          <w:rPr>
            <w:rFonts w:ascii="宋体" w:hAnsi="宋体" w:cs="宋体" w:hint="eastAsia"/>
            <w:bCs/>
            <w:szCs w:val="32"/>
          </w:rPr>
          <w:t>言</w:t>
        </w:r>
        <w:r>
          <w:tab/>
        </w:r>
        <w:r>
          <w:fldChar w:fldCharType="begin"/>
        </w:r>
        <w:r>
          <w:instrText xml:space="preserve"> PAGEREF _Toc7189 </w:instrText>
        </w:r>
        <w:r>
          <w:fldChar w:fldCharType="separate"/>
        </w:r>
        <w:r>
          <w:t>3</w:t>
        </w:r>
        <w:r>
          <w:fldChar w:fldCharType="end"/>
        </w:r>
      </w:hyperlink>
    </w:p>
    <w:p w:rsidR="00E06DBF" w:rsidRDefault="004035AA">
      <w:pPr>
        <w:pStyle w:val="12"/>
        <w:tabs>
          <w:tab w:val="right" w:leader="dot" w:pos="8620"/>
        </w:tabs>
      </w:pPr>
      <w:hyperlink w:anchor="_Toc9134" w:history="1">
        <w:r>
          <w:rPr>
            <w:rFonts w:hint="eastAsia"/>
          </w:rPr>
          <w:t>1</w:t>
        </w:r>
        <w:r>
          <w:t>总则</w:t>
        </w:r>
        <w:r>
          <w:tab/>
        </w:r>
        <w:r>
          <w:fldChar w:fldCharType="begin"/>
        </w:r>
        <w:r>
          <w:instrText xml:space="preserve"> PAGEREF _Toc9134 </w:instrText>
        </w:r>
        <w:r>
          <w:fldChar w:fldCharType="separate"/>
        </w:r>
        <w:r>
          <w:t>6</w:t>
        </w:r>
        <w:r>
          <w:fldChar w:fldCharType="end"/>
        </w:r>
      </w:hyperlink>
    </w:p>
    <w:p w:rsidR="00E06DBF" w:rsidRDefault="004035AA">
      <w:pPr>
        <w:pStyle w:val="12"/>
        <w:tabs>
          <w:tab w:val="right" w:leader="dot" w:pos="8620"/>
        </w:tabs>
      </w:pPr>
      <w:hyperlink w:anchor="_Toc8324" w:history="1">
        <w:r>
          <w:rPr>
            <w:rFonts w:hint="eastAsia"/>
          </w:rPr>
          <w:t xml:space="preserve">2 </w:t>
        </w:r>
        <w:r>
          <w:t>术语和定义</w:t>
        </w:r>
        <w:r>
          <w:tab/>
        </w:r>
        <w:r>
          <w:fldChar w:fldCharType="begin"/>
        </w:r>
        <w:r>
          <w:instrText xml:space="preserve"> PAGEREF _Toc8324 </w:instrText>
        </w:r>
        <w:r>
          <w:fldChar w:fldCharType="separate"/>
        </w:r>
        <w:r>
          <w:t>7</w:t>
        </w:r>
        <w:r>
          <w:fldChar w:fldCharType="end"/>
        </w:r>
      </w:hyperlink>
    </w:p>
    <w:p w:rsidR="00E06DBF" w:rsidRDefault="004035AA">
      <w:pPr>
        <w:pStyle w:val="12"/>
        <w:tabs>
          <w:tab w:val="right" w:leader="dot" w:pos="8620"/>
        </w:tabs>
      </w:pPr>
      <w:hyperlink w:anchor="_Toc18446" w:history="1">
        <w:r>
          <w:rPr>
            <w:rFonts w:hint="eastAsia"/>
          </w:rPr>
          <w:t xml:space="preserve">3 </w:t>
        </w:r>
        <w:r>
          <w:rPr>
            <w:rFonts w:hint="eastAsia"/>
          </w:rPr>
          <w:t>基本要求</w:t>
        </w:r>
        <w:r>
          <w:tab/>
        </w:r>
        <w:r>
          <w:fldChar w:fldCharType="begin"/>
        </w:r>
        <w:r>
          <w:instrText xml:space="preserve"> PAGEREF _Toc18446 </w:instrText>
        </w:r>
        <w:r>
          <w:fldChar w:fldCharType="separate"/>
        </w:r>
        <w:r>
          <w:t>10</w:t>
        </w:r>
        <w:r>
          <w:fldChar w:fldCharType="end"/>
        </w:r>
      </w:hyperlink>
    </w:p>
    <w:p w:rsidR="00E06DBF" w:rsidRDefault="004035AA">
      <w:pPr>
        <w:pStyle w:val="20"/>
        <w:tabs>
          <w:tab w:val="right" w:leader="dot" w:pos="8620"/>
        </w:tabs>
      </w:pPr>
      <w:hyperlink w:anchor="_Toc11391" w:history="1">
        <w:r>
          <w:rPr>
            <w:rFonts w:hint="eastAsia"/>
          </w:rPr>
          <w:t xml:space="preserve">3.1 </w:t>
        </w:r>
        <w:r>
          <w:t>负压隔离病房分级</w:t>
        </w:r>
        <w:r>
          <w:tab/>
        </w:r>
        <w:r>
          <w:fldChar w:fldCharType="begin"/>
        </w:r>
        <w:r>
          <w:instrText xml:space="preserve"> PAGEREF _Toc11391 </w:instrText>
        </w:r>
        <w:r>
          <w:fldChar w:fldCharType="separate"/>
        </w:r>
        <w:r>
          <w:t>10</w:t>
        </w:r>
        <w:r>
          <w:fldChar w:fldCharType="end"/>
        </w:r>
      </w:hyperlink>
    </w:p>
    <w:p w:rsidR="00E06DBF" w:rsidRDefault="004035AA">
      <w:pPr>
        <w:pStyle w:val="20"/>
        <w:tabs>
          <w:tab w:val="right" w:leader="dot" w:pos="8620"/>
        </w:tabs>
      </w:pPr>
      <w:hyperlink w:anchor="_Toc3699" w:history="1">
        <w:r>
          <w:rPr>
            <w:rFonts w:ascii="Calibri" w:hAnsi="Calibri" w:cs="Times New Roman" w:hint="eastAsia"/>
          </w:rPr>
          <w:t>3</w:t>
        </w:r>
        <w:r>
          <w:rPr>
            <w:rFonts w:ascii="Calibri" w:hAnsi="Calibri" w:cs="Times New Roman"/>
          </w:rPr>
          <w:t xml:space="preserve">.2 </w:t>
        </w:r>
        <w:r>
          <w:rPr>
            <w:rFonts w:ascii="Calibri" w:hAnsi="Calibri" w:cs="Times New Roman"/>
          </w:rPr>
          <w:t>负压隔离病房节能措施</w:t>
        </w:r>
        <w:r>
          <w:tab/>
        </w:r>
        <w:r>
          <w:fldChar w:fldCharType="begin"/>
        </w:r>
        <w:r>
          <w:instrText xml:space="preserve"> PAGEREF _Toc3699 </w:instrText>
        </w:r>
        <w:r>
          <w:fldChar w:fldCharType="separate"/>
        </w:r>
        <w:r>
          <w:t>12</w:t>
        </w:r>
        <w:r>
          <w:fldChar w:fldCharType="end"/>
        </w:r>
      </w:hyperlink>
    </w:p>
    <w:p w:rsidR="00E06DBF" w:rsidRDefault="004035AA">
      <w:pPr>
        <w:pStyle w:val="12"/>
        <w:tabs>
          <w:tab w:val="right" w:leader="dot" w:pos="8620"/>
        </w:tabs>
      </w:pPr>
      <w:hyperlink w:anchor="_Toc6512" w:history="1">
        <w:r>
          <w:rPr>
            <w:rFonts w:ascii="Calibri" w:hAnsi="Calibri" w:cs="Times New Roman" w:hint="eastAsia"/>
            <w:szCs w:val="28"/>
          </w:rPr>
          <w:t>4</w:t>
        </w:r>
        <w:r>
          <w:rPr>
            <w:rFonts w:ascii="Calibri" w:hAnsi="Calibri" w:cs="Times New Roman"/>
            <w:szCs w:val="28"/>
          </w:rPr>
          <w:t xml:space="preserve"> </w:t>
        </w:r>
        <w:r>
          <w:rPr>
            <w:rFonts w:ascii="Calibri" w:hAnsi="Calibri" w:cs="Times New Roman"/>
            <w:szCs w:val="28"/>
          </w:rPr>
          <w:t>空气处理设计</w:t>
        </w:r>
        <w:r>
          <w:tab/>
        </w:r>
        <w:r>
          <w:fldChar w:fldCharType="begin"/>
        </w:r>
        <w:r>
          <w:instrText xml:space="preserve"> PAGEREF _Toc6512 </w:instrText>
        </w:r>
        <w:r>
          <w:fldChar w:fldCharType="separate"/>
        </w:r>
        <w:r>
          <w:t>13</w:t>
        </w:r>
        <w:r>
          <w:fldChar w:fldCharType="end"/>
        </w:r>
      </w:hyperlink>
    </w:p>
    <w:p w:rsidR="00E06DBF" w:rsidRDefault="004035AA">
      <w:pPr>
        <w:pStyle w:val="20"/>
        <w:tabs>
          <w:tab w:val="right" w:leader="dot" w:pos="8620"/>
        </w:tabs>
      </w:pPr>
      <w:hyperlink w:anchor="_Toc2526" w:history="1">
        <w:r>
          <w:rPr>
            <w:rFonts w:ascii="Calibri" w:hAnsi="Calibri" w:cs="Times New Roman" w:hint="eastAsia"/>
          </w:rPr>
          <w:t>4.1</w:t>
        </w:r>
        <w:r>
          <w:rPr>
            <w:rFonts w:ascii="Calibri" w:hAnsi="Calibri" w:cs="Times New Roman"/>
          </w:rPr>
          <w:t xml:space="preserve"> </w:t>
        </w:r>
        <w:r>
          <w:rPr>
            <w:rFonts w:ascii="Calibri" w:hAnsi="Calibri" w:cs="Times New Roman"/>
          </w:rPr>
          <w:t>负压隔离病房布局设计</w:t>
        </w:r>
        <w:r>
          <w:tab/>
        </w:r>
        <w:r>
          <w:fldChar w:fldCharType="begin"/>
        </w:r>
        <w:r>
          <w:instrText xml:space="preserve"> PAGEREF _Toc2526 </w:instrText>
        </w:r>
        <w:r>
          <w:fldChar w:fldCharType="separate"/>
        </w:r>
        <w:r>
          <w:t>13</w:t>
        </w:r>
        <w:r>
          <w:fldChar w:fldCharType="end"/>
        </w:r>
      </w:hyperlink>
    </w:p>
    <w:p w:rsidR="00E06DBF" w:rsidRDefault="004035AA">
      <w:pPr>
        <w:pStyle w:val="20"/>
        <w:tabs>
          <w:tab w:val="right" w:leader="dot" w:pos="8620"/>
        </w:tabs>
      </w:pPr>
      <w:hyperlink w:anchor="_Toc22670" w:history="1">
        <w:r>
          <w:rPr>
            <w:rFonts w:ascii="Calibri" w:hAnsi="Calibri" w:cs="Times New Roman" w:hint="eastAsia"/>
          </w:rPr>
          <w:t xml:space="preserve">4.2 </w:t>
        </w:r>
        <w:r>
          <w:rPr>
            <w:rFonts w:ascii="Calibri" w:hAnsi="Calibri" w:cs="Times New Roman" w:hint="eastAsia"/>
          </w:rPr>
          <w:t>负压隔离病房送排风处理系统设计</w:t>
        </w:r>
        <w:r>
          <w:tab/>
        </w:r>
        <w:r>
          <w:fldChar w:fldCharType="begin"/>
        </w:r>
        <w:r>
          <w:instrText xml:space="preserve"> PAGEREF _Toc22670 </w:instrText>
        </w:r>
        <w:r>
          <w:fldChar w:fldCharType="separate"/>
        </w:r>
        <w:r>
          <w:t>13</w:t>
        </w:r>
        <w:r>
          <w:fldChar w:fldCharType="end"/>
        </w:r>
      </w:hyperlink>
    </w:p>
    <w:p w:rsidR="00E06DBF" w:rsidRDefault="004035AA">
      <w:pPr>
        <w:pStyle w:val="20"/>
        <w:tabs>
          <w:tab w:val="right" w:leader="dot" w:pos="8620"/>
        </w:tabs>
      </w:pPr>
      <w:hyperlink w:anchor="_Toc20481" w:history="1">
        <w:r>
          <w:rPr>
            <w:rFonts w:ascii="Calibri" w:hAnsi="Calibri" w:cs="Times New Roman" w:hint="eastAsia"/>
          </w:rPr>
          <w:t xml:space="preserve">4.3 </w:t>
        </w:r>
        <w:r>
          <w:rPr>
            <w:rFonts w:ascii="Calibri" w:hAnsi="Calibri" w:cs="Times New Roman" w:hint="eastAsia"/>
          </w:rPr>
          <w:t>负压隔离病房气流控制设计</w:t>
        </w:r>
        <w:r>
          <w:tab/>
        </w:r>
        <w:r>
          <w:fldChar w:fldCharType="begin"/>
        </w:r>
        <w:r>
          <w:instrText xml:space="preserve"> PAGEREF _Toc20481 </w:instrText>
        </w:r>
        <w:r>
          <w:fldChar w:fldCharType="separate"/>
        </w:r>
        <w:r>
          <w:t>14</w:t>
        </w:r>
        <w:r>
          <w:fldChar w:fldCharType="end"/>
        </w:r>
      </w:hyperlink>
    </w:p>
    <w:p w:rsidR="00E06DBF" w:rsidRDefault="004035AA">
      <w:pPr>
        <w:pStyle w:val="20"/>
        <w:tabs>
          <w:tab w:val="right" w:leader="dot" w:pos="8620"/>
        </w:tabs>
      </w:pPr>
      <w:hyperlink w:anchor="_Toc13524" w:history="1">
        <w:r>
          <w:rPr>
            <w:rFonts w:ascii="Calibri" w:hAnsi="Calibri" w:cs="Times New Roman" w:hint="eastAsia"/>
          </w:rPr>
          <w:t xml:space="preserve">4.4 </w:t>
        </w:r>
        <w:r>
          <w:rPr>
            <w:rFonts w:ascii="Calibri" w:hAnsi="Calibri" w:cs="Times New Roman" w:hint="eastAsia"/>
          </w:rPr>
          <w:t>负压隔离病房建筑装饰设计</w:t>
        </w:r>
        <w:r>
          <w:tab/>
        </w:r>
        <w:r>
          <w:fldChar w:fldCharType="begin"/>
        </w:r>
        <w:r>
          <w:instrText xml:space="preserve"> PAGEREF _Toc13524 </w:instrText>
        </w:r>
        <w:r>
          <w:fldChar w:fldCharType="separate"/>
        </w:r>
        <w:r>
          <w:t>14</w:t>
        </w:r>
        <w:r>
          <w:fldChar w:fldCharType="end"/>
        </w:r>
      </w:hyperlink>
    </w:p>
    <w:p w:rsidR="00E06DBF" w:rsidRDefault="004035AA">
      <w:pPr>
        <w:pStyle w:val="12"/>
        <w:tabs>
          <w:tab w:val="right" w:leader="dot" w:pos="8620"/>
        </w:tabs>
      </w:pPr>
      <w:hyperlink w:anchor="_Toc968" w:history="1">
        <w:r>
          <w:rPr>
            <w:rFonts w:ascii="Calibri" w:hAnsi="Calibri" w:cs="Times New Roman" w:hint="eastAsia"/>
            <w:szCs w:val="28"/>
          </w:rPr>
          <w:t xml:space="preserve">5 </w:t>
        </w:r>
        <w:r>
          <w:rPr>
            <w:rFonts w:ascii="Calibri" w:hAnsi="Calibri" w:cs="Times New Roman"/>
            <w:szCs w:val="28"/>
          </w:rPr>
          <w:t>系统与设备</w:t>
        </w:r>
        <w:r>
          <w:tab/>
        </w:r>
        <w:r>
          <w:fldChar w:fldCharType="begin"/>
        </w:r>
        <w:r>
          <w:instrText xml:space="preserve"> PAGEREF _Toc968 </w:instrText>
        </w:r>
        <w:r>
          <w:fldChar w:fldCharType="separate"/>
        </w:r>
        <w:r>
          <w:t>15</w:t>
        </w:r>
        <w:r>
          <w:fldChar w:fldCharType="end"/>
        </w:r>
      </w:hyperlink>
    </w:p>
    <w:p w:rsidR="00E06DBF" w:rsidRDefault="004035AA">
      <w:pPr>
        <w:pStyle w:val="20"/>
        <w:tabs>
          <w:tab w:val="right" w:leader="dot" w:pos="8620"/>
        </w:tabs>
      </w:pPr>
      <w:hyperlink w:anchor="_Toc16847" w:history="1">
        <w:r>
          <w:rPr>
            <w:rFonts w:ascii="Calibri" w:hAnsi="Calibri" w:cs="Times New Roman" w:hint="eastAsia"/>
          </w:rPr>
          <w:t xml:space="preserve">5.1 </w:t>
        </w:r>
        <w:r>
          <w:rPr>
            <w:rFonts w:ascii="Calibri" w:hAnsi="Calibri" w:cs="Times New Roman" w:hint="eastAsia"/>
          </w:rPr>
          <w:t>负压隔离病房空调系统</w:t>
        </w:r>
        <w:r>
          <w:tab/>
        </w:r>
        <w:r>
          <w:fldChar w:fldCharType="begin"/>
        </w:r>
        <w:r>
          <w:instrText xml:space="preserve"> PAGEREF _Toc16</w:instrText>
        </w:r>
        <w:r>
          <w:instrText xml:space="preserve">847 </w:instrText>
        </w:r>
        <w:r>
          <w:fldChar w:fldCharType="separate"/>
        </w:r>
        <w:r>
          <w:t>15</w:t>
        </w:r>
        <w:r>
          <w:fldChar w:fldCharType="end"/>
        </w:r>
      </w:hyperlink>
    </w:p>
    <w:p w:rsidR="00E06DBF" w:rsidRDefault="004035AA">
      <w:pPr>
        <w:pStyle w:val="20"/>
        <w:tabs>
          <w:tab w:val="right" w:leader="dot" w:pos="8620"/>
        </w:tabs>
      </w:pPr>
      <w:hyperlink w:anchor="_Toc23940" w:history="1">
        <w:r>
          <w:rPr>
            <w:rFonts w:ascii="Calibri" w:hAnsi="Calibri" w:cs="Times New Roman" w:hint="eastAsia"/>
          </w:rPr>
          <w:t xml:space="preserve">5.2 </w:t>
        </w:r>
        <w:r>
          <w:rPr>
            <w:rFonts w:ascii="Calibri" w:hAnsi="Calibri" w:cs="Times New Roman" w:hint="eastAsia"/>
          </w:rPr>
          <w:t>负压隔离病房空调系统调试与检测</w:t>
        </w:r>
        <w:r>
          <w:tab/>
        </w:r>
        <w:r>
          <w:fldChar w:fldCharType="begin"/>
        </w:r>
        <w:r>
          <w:instrText xml:space="preserve"> PAGEREF _Toc23940 </w:instrText>
        </w:r>
        <w:r>
          <w:fldChar w:fldCharType="separate"/>
        </w:r>
        <w:r>
          <w:t>15</w:t>
        </w:r>
        <w:r>
          <w:fldChar w:fldCharType="end"/>
        </w:r>
      </w:hyperlink>
    </w:p>
    <w:p w:rsidR="00E06DBF" w:rsidRDefault="004035AA">
      <w:pPr>
        <w:pStyle w:val="20"/>
        <w:tabs>
          <w:tab w:val="right" w:leader="dot" w:pos="8620"/>
        </w:tabs>
      </w:pPr>
      <w:hyperlink w:anchor="_Toc17854" w:history="1">
        <w:r>
          <w:rPr>
            <w:rFonts w:ascii="Calibri" w:hAnsi="Calibri" w:cs="Times New Roman" w:hint="eastAsia"/>
          </w:rPr>
          <w:t xml:space="preserve">5.3 </w:t>
        </w:r>
        <w:r>
          <w:rPr>
            <w:rFonts w:ascii="Calibri" w:hAnsi="Calibri" w:cs="Times New Roman" w:hint="eastAsia"/>
          </w:rPr>
          <w:t>新风与送风空气处理机组</w:t>
        </w:r>
        <w:r>
          <w:tab/>
        </w:r>
        <w:r>
          <w:fldChar w:fldCharType="begin"/>
        </w:r>
        <w:r>
          <w:instrText xml:space="preserve"> PAGEREF _Toc17854 </w:instrText>
        </w:r>
        <w:r>
          <w:fldChar w:fldCharType="separate"/>
        </w:r>
        <w:r>
          <w:t>15</w:t>
        </w:r>
        <w:r>
          <w:fldChar w:fldCharType="end"/>
        </w:r>
      </w:hyperlink>
    </w:p>
    <w:p w:rsidR="00E06DBF" w:rsidRDefault="004035AA">
      <w:pPr>
        <w:pStyle w:val="12"/>
        <w:tabs>
          <w:tab w:val="right" w:leader="dot" w:pos="8620"/>
        </w:tabs>
      </w:pPr>
      <w:hyperlink w:anchor="_Toc25842" w:history="1">
        <w:r>
          <w:rPr>
            <w:rFonts w:ascii="Calibri" w:hAnsi="Calibri" w:cs="Times New Roman" w:hint="eastAsia"/>
            <w:szCs w:val="28"/>
          </w:rPr>
          <w:t xml:space="preserve">6 </w:t>
        </w:r>
        <w:r>
          <w:rPr>
            <w:rFonts w:ascii="Calibri" w:hAnsi="Calibri" w:cs="Times New Roman" w:hint="eastAsia"/>
            <w:szCs w:val="28"/>
          </w:rPr>
          <w:t>消毒与净化</w:t>
        </w:r>
        <w:r>
          <w:tab/>
        </w:r>
        <w:r>
          <w:fldChar w:fldCharType="begin"/>
        </w:r>
        <w:r>
          <w:instrText xml:space="preserve"> PAGEREF _Toc25842 </w:instrText>
        </w:r>
        <w:r>
          <w:fldChar w:fldCharType="separate"/>
        </w:r>
        <w:r>
          <w:t>17</w:t>
        </w:r>
        <w:r>
          <w:fldChar w:fldCharType="end"/>
        </w:r>
      </w:hyperlink>
    </w:p>
    <w:p w:rsidR="00E06DBF" w:rsidRDefault="004035AA">
      <w:pPr>
        <w:pStyle w:val="20"/>
        <w:tabs>
          <w:tab w:val="right" w:leader="dot" w:pos="8620"/>
        </w:tabs>
      </w:pPr>
      <w:hyperlink w:anchor="_Toc8669" w:history="1">
        <w:r>
          <w:rPr>
            <w:rFonts w:ascii="Calibri" w:hAnsi="Calibri" w:cs="Times New Roman" w:hint="eastAsia"/>
          </w:rPr>
          <w:t xml:space="preserve">6.1 </w:t>
        </w:r>
        <w:r>
          <w:rPr>
            <w:rFonts w:ascii="Calibri" w:hAnsi="Calibri" w:cs="Times New Roman" w:hint="eastAsia"/>
          </w:rPr>
          <w:t>三级负压隔离病房</w:t>
        </w:r>
        <w:r>
          <w:rPr>
            <w:rFonts w:ascii="Calibri" w:hAnsi="Calibri" w:cs="Times New Roman" w:hint="eastAsia"/>
          </w:rPr>
          <w:t>环境消毒净化技术</w:t>
        </w:r>
        <w:r>
          <w:tab/>
        </w:r>
        <w:r>
          <w:fldChar w:fldCharType="begin"/>
        </w:r>
        <w:r>
          <w:instrText xml:space="preserve"> PAGEREF _Toc8669 </w:instrText>
        </w:r>
        <w:r>
          <w:fldChar w:fldCharType="separate"/>
        </w:r>
        <w:r>
          <w:t>17</w:t>
        </w:r>
        <w:r>
          <w:fldChar w:fldCharType="end"/>
        </w:r>
      </w:hyperlink>
    </w:p>
    <w:p w:rsidR="00E06DBF" w:rsidRDefault="004035AA">
      <w:pPr>
        <w:pStyle w:val="20"/>
        <w:tabs>
          <w:tab w:val="right" w:leader="dot" w:pos="8620"/>
        </w:tabs>
      </w:pPr>
      <w:hyperlink w:anchor="_Toc29943" w:history="1">
        <w:r>
          <w:rPr>
            <w:rFonts w:ascii="Calibri" w:hAnsi="Calibri" w:cs="Times New Roman" w:hint="eastAsia"/>
          </w:rPr>
          <w:t xml:space="preserve">6.2 </w:t>
        </w:r>
        <w:r>
          <w:rPr>
            <w:rFonts w:ascii="Calibri" w:hAnsi="Calibri" w:cs="Times New Roman" w:hint="eastAsia"/>
          </w:rPr>
          <w:t>三级负压隔离病房环境空气洁净技术</w:t>
        </w:r>
        <w:r>
          <w:tab/>
        </w:r>
        <w:r>
          <w:fldChar w:fldCharType="begin"/>
        </w:r>
        <w:r>
          <w:instrText xml:space="preserve"> PAGEREF _Toc29943 </w:instrText>
        </w:r>
        <w:r>
          <w:fldChar w:fldCharType="separate"/>
        </w:r>
        <w:r>
          <w:t>17</w:t>
        </w:r>
        <w:r>
          <w:fldChar w:fldCharType="end"/>
        </w:r>
      </w:hyperlink>
    </w:p>
    <w:p w:rsidR="00E06DBF" w:rsidRDefault="004035AA">
      <w:pPr>
        <w:pStyle w:val="20"/>
        <w:tabs>
          <w:tab w:val="right" w:leader="dot" w:pos="8620"/>
        </w:tabs>
      </w:pPr>
      <w:hyperlink w:anchor="_Toc4557" w:history="1">
        <w:r>
          <w:rPr>
            <w:rFonts w:ascii="Calibri" w:hAnsi="Calibri" w:cs="Times New Roman" w:hint="eastAsia"/>
          </w:rPr>
          <w:t xml:space="preserve">6.3 </w:t>
        </w:r>
        <w:r>
          <w:rPr>
            <w:rFonts w:ascii="Calibri" w:hAnsi="Calibri" w:cs="Times New Roman" w:hint="eastAsia"/>
          </w:rPr>
          <w:t>内循环空间净化消毒机</w:t>
        </w:r>
        <w:r>
          <w:tab/>
        </w:r>
        <w:r>
          <w:fldChar w:fldCharType="begin"/>
        </w:r>
        <w:r>
          <w:instrText xml:space="preserve"> PAGEREF _Toc4557 </w:instrText>
        </w:r>
        <w:r>
          <w:fldChar w:fldCharType="separate"/>
        </w:r>
        <w:r>
          <w:t>17</w:t>
        </w:r>
        <w:r>
          <w:fldChar w:fldCharType="end"/>
        </w:r>
      </w:hyperlink>
    </w:p>
    <w:p w:rsidR="00E06DBF" w:rsidRDefault="004035AA">
      <w:pPr>
        <w:pStyle w:val="20"/>
        <w:tabs>
          <w:tab w:val="right" w:leader="dot" w:pos="8620"/>
        </w:tabs>
      </w:pPr>
      <w:hyperlink w:anchor="_Toc7628" w:history="1">
        <w:r>
          <w:rPr>
            <w:rFonts w:ascii="Calibri" w:hAnsi="Calibri" w:cs="Times New Roman" w:hint="eastAsia"/>
          </w:rPr>
          <w:t xml:space="preserve">6.4 </w:t>
        </w:r>
        <w:r>
          <w:rPr>
            <w:rFonts w:ascii="Calibri" w:hAnsi="Calibri" w:cs="Times New Roman" w:hint="eastAsia"/>
          </w:rPr>
          <w:t>应急负压消毒通风系统</w:t>
        </w:r>
        <w:r>
          <w:tab/>
        </w:r>
        <w:r>
          <w:fldChar w:fldCharType="begin"/>
        </w:r>
        <w:r>
          <w:instrText xml:space="preserve"> PAGEREF _Toc7628 </w:instrText>
        </w:r>
        <w:r>
          <w:fldChar w:fldCharType="separate"/>
        </w:r>
        <w:r>
          <w:t>18</w:t>
        </w:r>
        <w:r>
          <w:fldChar w:fldCharType="end"/>
        </w:r>
      </w:hyperlink>
    </w:p>
    <w:p w:rsidR="00E06DBF" w:rsidRDefault="004035AA">
      <w:pPr>
        <w:pStyle w:val="12"/>
        <w:tabs>
          <w:tab w:val="right" w:leader="dot" w:pos="8620"/>
        </w:tabs>
      </w:pPr>
      <w:hyperlink w:anchor="_Toc9081" w:history="1">
        <w:r>
          <w:rPr>
            <w:rFonts w:ascii="Calibri" w:hAnsi="Calibri" w:cs="Times New Roman" w:hint="eastAsia"/>
            <w:szCs w:val="28"/>
          </w:rPr>
          <w:t xml:space="preserve">7 </w:t>
        </w:r>
        <w:r>
          <w:rPr>
            <w:rFonts w:ascii="Calibri" w:hAnsi="Calibri" w:cs="Times New Roman" w:hint="eastAsia"/>
            <w:szCs w:val="28"/>
          </w:rPr>
          <w:t>监测与控制</w:t>
        </w:r>
        <w:r>
          <w:tab/>
        </w:r>
        <w:r>
          <w:fldChar w:fldCharType="begin"/>
        </w:r>
        <w:r>
          <w:instrText xml:space="preserve"> PAGEREF _Toc9081 </w:instrText>
        </w:r>
        <w:r>
          <w:fldChar w:fldCharType="separate"/>
        </w:r>
        <w:r>
          <w:t>19</w:t>
        </w:r>
        <w:r>
          <w:fldChar w:fldCharType="end"/>
        </w:r>
      </w:hyperlink>
    </w:p>
    <w:p w:rsidR="00E06DBF" w:rsidRDefault="004035AA">
      <w:pPr>
        <w:pStyle w:val="20"/>
        <w:tabs>
          <w:tab w:val="right" w:leader="dot" w:pos="8620"/>
        </w:tabs>
      </w:pPr>
      <w:hyperlink w:anchor="_Toc25063" w:history="1">
        <w:r>
          <w:rPr>
            <w:rFonts w:ascii="Calibri" w:hAnsi="Calibri" w:cs="Times New Roman" w:hint="eastAsia"/>
          </w:rPr>
          <w:t xml:space="preserve">7.1 </w:t>
        </w:r>
        <w:r>
          <w:rPr>
            <w:rFonts w:ascii="Calibri" w:hAnsi="Calibri" w:cs="Times New Roman" w:hint="eastAsia"/>
          </w:rPr>
          <w:t>负压隔离病房自控系统总体要求</w:t>
        </w:r>
        <w:r>
          <w:tab/>
        </w:r>
        <w:r>
          <w:fldChar w:fldCharType="begin"/>
        </w:r>
        <w:r>
          <w:instrText xml:space="preserve"> PAGEREF _Toc25063 </w:instrText>
        </w:r>
        <w:r>
          <w:fldChar w:fldCharType="separate"/>
        </w:r>
        <w:r>
          <w:t>19</w:t>
        </w:r>
        <w:r>
          <w:fldChar w:fldCharType="end"/>
        </w:r>
      </w:hyperlink>
    </w:p>
    <w:p w:rsidR="00E06DBF" w:rsidRDefault="004035AA">
      <w:pPr>
        <w:pStyle w:val="20"/>
        <w:tabs>
          <w:tab w:val="right" w:leader="dot" w:pos="8620"/>
        </w:tabs>
      </w:pPr>
      <w:hyperlink w:anchor="_Toc4841" w:history="1">
        <w:r>
          <w:rPr>
            <w:rFonts w:ascii="Calibri" w:hAnsi="Calibri" w:cs="Times New Roman" w:hint="eastAsia"/>
          </w:rPr>
          <w:t xml:space="preserve">7.2 </w:t>
        </w:r>
        <w:r>
          <w:rPr>
            <w:rFonts w:ascii="Calibri" w:hAnsi="Calibri" w:cs="Times New Roman" w:hint="eastAsia"/>
          </w:rPr>
          <w:t>负压隔离病房的负压控制要求</w:t>
        </w:r>
        <w:r>
          <w:tab/>
        </w:r>
        <w:r>
          <w:fldChar w:fldCharType="begin"/>
        </w:r>
        <w:r>
          <w:instrText xml:space="preserve"> PAGEREF _Toc4841 </w:instrText>
        </w:r>
        <w:r>
          <w:fldChar w:fldCharType="separate"/>
        </w:r>
        <w:r>
          <w:t>19</w:t>
        </w:r>
        <w:r>
          <w:fldChar w:fldCharType="end"/>
        </w:r>
      </w:hyperlink>
    </w:p>
    <w:p w:rsidR="00E06DBF" w:rsidRDefault="004035AA">
      <w:pPr>
        <w:pStyle w:val="20"/>
        <w:tabs>
          <w:tab w:val="right" w:leader="dot" w:pos="8620"/>
        </w:tabs>
      </w:pPr>
      <w:hyperlink w:anchor="_Toc27377" w:history="1">
        <w:r>
          <w:rPr>
            <w:rFonts w:ascii="Calibri" w:hAnsi="Calibri" w:cs="Times New Roman" w:hint="eastAsia"/>
          </w:rPr>
          <w:t xml:space="preserve">7.3 </w:t>
        </w:r>
        <w:r>
          <w:rPr>
            <w:rFonts w:ascii="Calibri" w:hAnsi="Calibri" w:cs="Times New Roman" w:hint="eastAsia"/>
          </w:rPr>
          <w:t>送风系统与排风系统控制要求</w:t>
        </w:r>
        <w:r>
          <w:tab/>
        </w:r>
        <w:r>
          <w:fldChar w:fldCharType="begin"/>
        </w:r>
        <w:r>
          <w:instrText xml:space="preserve"> PAGEREF _Toc27377 </w:instrText>
        </w:r>
        <w:r>
          <w:fldChar w:fldCharType="separate"/>
        </w:r>
        <w:r>
          <w:t>21</w:t>
        </w:r>
        <w:r>
          <w:fldChar w:fldCharType="end"/>
        </w:r>
      </w:hyperlink>
    </w:p>
    <w:p w:rsidR="00E06DBF" w:rsidRDefault="004035AA">
      <w:pPr>
        <w:pStyle w:val="20"/>
        <w:tabs>
          <w:tab w:val="right" w:leader="dot" w:pos="8620"/>
        </w:tabs>
      </w:pPr>
      <w:hyperlink w:anchor="_Toc20957" w:history="1">
        <w:r>
          <w:rPr>
            <w:rFonts w:ascii="Calibri" w:hAnsi="Calibri" w:cs="Times New Roman" w:hint="eastAsia"/>
          </w:rPr>
          <w:t xml:space="preserve">7.4 </w:t>
        </w:r>
        <w:r>
          <w:rPr>
            <w:rFonts w:ascii="Calibri" w:hAnsi="Calibri" w:cs="Times New Roman" w:hint="eastAsia"/>
          </w:rPr>
          <w:t>空调系统控制要求</w:t>
        </w:r>
        <w:r>
          <w:tab/>
        </w:r>
        <w:r>
          <w:fldChar w:fldCharType="begin"/>
        </w:r>
        <w:r>
          <w:instrText xml:space="preserve"> PAGEREF _Toc20957 </w:instrText>
        </w:r>
        <w:r>
          <w:fldChar w:fldCharType="separate"/>
        </w:r>
        <w:r>
          <w:t>21</w:t>
        </w:r>
        <w:r>
          <w:fldChar w:fldCharType="end"/>
        </w:r>
      </w:hyperlink>
    </w:p>
    <w:p w:rsidR="00E06DBF" w:rsidRDefault="004035AA">
      <w:pPr>
        <w:pStyle w:val="20"/>
        <w:tabs>
          <w:tab w:val="right" w:leader="dot" w:pos="8620"/>
        </w:tabs>
      </w:pPr>
      <w:hyperlink w:anchor="_Toc32634" w:history="1">
        <w:r>
          <w:rPr>
            <w:rFonts w:ascii="Calibri" w:hAnsi="Calibri" w:cs="Times New Roman" w:hint="eastAsia"/>
          </w:rPr>
          <w:t xml:space="preserve">7.5 </w:t>
        </w:r>
        <w:r>
          <w:rPr>
            <w:rFonts w:ascii="Calibri" w:hAnsi="Calibri" w:cs="Times New Roman" w:hint="eastAsia"/>
          </w:rPr>
          <w:t>自控系统的维护</w:t>
        </w:r>
        <w:r>
          <w:tab/>
        </w:r>
        <w:r>
          <w:fldChar w:fldCharType="begin"/>
        </w:r>
        <w:r>
          <w:instrText xml:space="preserve"> PAGEREF _Toc32634 </w:instrText>
        </w:r>
        <w:r>
          <w:fldChar w:fldCharType="separate"/>
        </w:r>
        <w:r>
          <w:t>22</w:t>
        </w:r>
        <w:r>
          <w:fldChar w:fldCharType="end"/>
        </w:r>
      </w:hyperlink>
    </w:p>
    <w:p w:rsidR="00E06DBF" w:rsidRDefault="004035AA">
      <w:pPr>
        <w:pStyle w:val="12"/>
        <w:tabs>
          <w:tab w:val="right" w:leader="dot" w:pos="8620"/>
        </w:tabs>
      </w:pPr>
      <w:hyperlink w:anchor="_Toc305" w:history="1">
        <w:r>
          <w:rPr>
            <w:rFonts w:ascii="Calibri" w:hAnsi="Calibri" w:cs="Times New Roman" w:hint="eastAsia"/>
            <w:szCs w:val="28"/>
          </w:rPr>
          <w:t xml:space="preserve">8 </w:t>
        </w:r>
        <w:r>
          <w:rPr>
            <w:rFonts w:ascii="Calibri" w:hAnsi="Calibri" w:cs="Times New Roman"/>
            <w:szCs w:val="28"/>
          </w:rPr>
          <w:t>施工安装</w:t>
        </w:r>
        <w:r>
          <w:rPr>
            <w:rFonts w:ascii="Calibri" w:hAnsi="Calibri" w:cs="Times New Roman" w:hint="eastAsia"/>
            <w:szCs w:val="28"/>
          </w:rPr>
          <w:t>与验收</w:t>
        </w:r>
        <w:r>
          <w:tab/>
        </w:r>
        <w:r>
          <w:fldChar w:fldCharType="begin"/>
        </w:r>
        <w:r>
          <w:instrText xml:space="preserve"> PAGEREF _Toc305 </w:instrText>
        </w:r>
        <w:r>
          <w:fldChar w:fldCharType="separate"/>
        </w:r>
        <w:r>
          <w:t>23</w:t>
        </w:r>
        <w:r>
          <w:fldChar w:fldCharType="end"/>
        </w:r>
      </w:hyperlink>
    </w:p>
    <w:p w:rsidR="00E06DBF" w:rsidRDefault="004035AA">
      <w:pPr>
        <w:pStyle w:val="20"/>
        <w:tabs>
          <w:tab w:val="right" w:leader="dot" w:pos="8620"/>
        </w:tabs>
      </w:pPr>
      <w:hyperlink w:anchor="_Toc1874" w:history="1">
        <w:r>
          <w:rPr>
            <w:rFonts w:ascii="Calibri" w:hAnsi="Calibri" w:cs="Times New Roman" w:hint="eastAsia"/>
          </w:rPr>
          <w:t xml:space="preserve">8.1 </w:t>
        </w:r>
        <w:r>
          <w:rPr>
            <w:rFonts w:ascii="Calibri" w:hAnsi="Calibri" w:cs="Times New Roman" w:hint="eastAsia"/>
          </w:rPr>
          <w:t>一般规定</w:t>
        </w:r>
        <w:r>
          <w:tab/>
        </w:r>
        <w:r>
          <w:fldChar w:fldCharType="begin"/>
        </w:r>
        <w:r>
          <w:instrText xml:space="preserve"> </w:instrText>
        </w:r>
        <w:r>
          <w:instrText xml:space="preserve">PAGEREF _Toc1874 </w:instrText>
        </w:r>
        <w:r>
          <w:fldChar w:fldCharType="separate"/>
        </w:r>
        <w:r>
          <w:t>23</w:t>
        </w:r>
        <w:r>
          <w:fldChar w:fldCharType="end"/>
        </w:r>
      </w:hyperlink>
    </w:p>
    <w:p w:rsidR="00E06DBF" w:rsidRDefault="004035AA">
      <w:pPr>
        <w:pStyle w:val="20"/>
        <w:tabs>
          <w:tab w:val="right" w:leader="dot" w:pos="8620"/>
        </w:tabs>
      </w:pPr>
      <w:hyperlink w:anchor="_Toc4686" w:history="1">
        <w:r>
          <w:rPr>
            <w:rFonts w:ascii="Calibri" w:hAnsi="Calibri" w:cs="Times New Roman" w:hint="eastAsia"/>
          </w:rPr>
          <w:t xml:space="preserve">8.2 </w:t>
        </w:r>
        <w:r>
          <w:rPr>
            <w:rFonts w:ascii="Calibri" w:hAnsi="Calibri" w:cs="Times New Roman" w:hint="eastAsia"/>
          </w:rPr>
          <w:t>建筑施工要求</w:t>
        </w:r>
        <w:r>
          <w:tab/>
        </w:r>
        <w:r>
          <w:fldChar w:fldCharType="begin"/>
        </w:r>
        <w:r>
          <w:instrText xml:space="preserve"> PAGEREF _Toc4686 </w:instrText>
        </w:r>
        <w:r>
          <w:fldChar w:fldCharType="separate"/>
        </w:r>
        <w:r>
          <w:t>23</w:t>
        </w:r>
        <w:r>
          <w:fldChar w:fldCharType="end"/>
        </w:r>
      </w:hyperlink>
    </w:p>
    <w:p w:rsidR="00E06DBF" w:rsidRDefault="004035AA">
      <w:pPr>
        <w:pStyle w:val="20"/>
        <w:tabs>
          <w:tab w:val="right" w:leader="dot" w:pos="8620"/>
        </w:tabs>
      </w:pPr>
      <w:hyperlink w:anchor="_Toc7089" w:history="1">
        <w:r>
          <w:rPr>
            <w:rFonts w:ascii="Calibri" w:hAnsi="Calibri" w:cs="Times New Roman" w:hint="eastAsia"/>
          </w:rPr>
          <w:t xml:space="preserve">8.3 </w:t>
        </w:r>
        <w:r>
          <w:rPr>
            <w:rFonts w:ascii="Calibri" w:hAnsi="Calibri" w:cs="Times New Roman" w:hint="eastAsia"/>
          </w:rPr>
          <w:t>给排水施工要求</w:t>
        </w:r>
        <w:r>
          <w:tab/>
        </w:r>
        <w:r>
          <w:fldChar w:fldCharType="begin"/>
        </w:r>
        <w:r>
          <w:instrText xml:space="preserve"> PAGEREF _Toc7089 </w:instrText>
        </w:r>
        <w:r>
          <w:fldChar w:fldCharType="separate"/>
        </w:r>
        <w:r>
          <w:t>23</w:t>
        </w:r>
        <w:r>
          <w:fldChar w:fldCharType="end"/>
        </w:r>
      </w:hyperlink>
    </w:p>
    <w:p w:rsidR="00E06DBF" w:rsidRDefault="004035AA">
      <w:pPr>
        <w:pStyle w:val="20"/>
        <w:tabs>
          <w:tab w:val="right" w:leader="dot" w:pos="8620"/>
        </w:tabs>
      </w:pPr>
      <w:hyperlink w:anchor="_Toc14645" w:history="1">
        <w:r>
          <w:rPr>
            <w:rFonts w:ascii="Calibri" w:hAnsi="Calibri" w:cs="Times New Roman" w:hint="eastAsia"/>
          </w:rPr>
          <w:t xml:space="preserve">8.4 </w:t>
        </w:r>
        <w:r>
          <w:rPr>
            <w:rFonts w:ascii="Calibri" w:hAnsi="Calibri" w:cs="Times New Roman" w:hint="eastAsia"/>
          </w:rPr>
          <w:t>暖通施工要求</w:t>
        </w:r>
        <w:r>
          <w:tab/>
        </w:r>
        <w:r>
          <w:fldChar w:fldCharType="begin"/>
        </w:r>
        <w:r>
          <w:instrText xml:space="preserve"> PAGEREF _Toc14645 </w:instrText>
        </w:r>
        <w:r>
          <w:fldChar w:fldCharType="separate"/>
        </w:r>
        <w:r>
          <w:t>24</w:t>
        </w:r>
        <w:r>
          <w:fldChar w:fldCharType="end"/>
        </w:r>
      </w:hyperlink>
    </w:p>
    <w:p w:rsidR="00E06DBF" w:rsidRDefault="004035AA">
      <w:pPr>
        <w:pStyle w:val="20"/>
        <w:tabs>
          <w:tab w:val="right" w:leader="dot" w:pos="8620"/>
        </w:tabs>
      </w:pPr>
      <w:hyperlink w:anchor="_Toc18833" w:history="1">
        <w:r>
          <w:rPr>
            <w:rFonts w:ascii="Calibri" w:hAnsi="Calibri" w:cs="Times New Roman" w:hint="eastAsia"/>
          </w:rPr>
          <w:t>8.5</w:t>
        </w:r>
        <w:r>
          <w:rPr>
            <w:rFonts w:ascii="Calibri" w:hAnsi="Calibri" w:cs="Times New Roman" w:hint="eastAsia"/>
          </w:rPr>
          <w:t>电气施工要求</w:t>
        </w:r>
        <w:r>
          <w:tab/>
        </w:r>
        <w:r>
          <w:fldChar w:fldCharType="begin"/>
        </w:r>
        <w:r>
          <w:instrText xml:space="preserve"> P</w:instrText>
        </w:r>
        <w:r>
          <w:instrText xml:space="preserve">AGEREF _Toc18833 </w:instrText>
        </w:r>
        <w:r>
          <w:fldChar w:fldCharType="separate"/>
        </w:r>
        <w:r>
          <w:t>24</w:t>
        </w:r>
        <w:r>
          <w:fldChar w:fldCharType="end"/>
        </w:r>
      </w:hyperlink>
    </w:p>
    <w:p w:rsidR="00E06DBF" w:rsidRDefault="004035AA">
      <w:pPr>
        <w:pStyle w:val="20"/>
        <w:tabs>
          <w:tab w:val="right" w:leader="dot" w:pos="8620"/>
        </w:tabs>
      </w:pPr>
      <w:hyperlink w:anchor="_Toc23537" w:history="1">
        <w:r>
          <w:rPr>
            <w:rFonts w:ascii="Calibri" w:hAnsi="Calibri" w:cs="Times New Roman" w:hint="eastAsia"/>
          </w:rPr>
          <w:t xml:space="preserve">8.6 </w:t>
        </w:r>
        <w:r>
          <w:rPr>
            <w:rFonts w:ascii="Calibri" w:hAnsi="Calibri" w:cs="Times New Roman" w:hint="eastAsia"/>
          </w:rPr>
          <w:t>消防施工要求</w:t>
        </w:r>
        <w:r>
          <w:tab/>
        </w:r>
        <w:r>
          <w:fldChar w:fldCharType="begin"/>
        </w:r>
        <w:r>
          <w:instrText xml:space="preserve"> PAGEREF _Toc23537 </w:instrText>
        </w:r>
        <w:r>
          <w:fldChar w:fldCharType="separate"/>
        </w:r>
        <w:r>
          <w:t>25</w:t>
        </w:r>
        <w:r>
          <w:fldChar w:fldCharType="end"/>
        </w:r>
      </w:hyperlink>
    </w:p>
    <w:p w:rsidR="00E06DBF" w:rsidRDefault="004035AA">
      <w:pPr>
        <w:pStyle w:val="20"/>
        <w:tabs>
          <w:tab w:val="right" w:leader="dot" w:pos="8620"/>
        </w:tabs>
      </w:pPr>
      <w:hyperlink w:anchor="_Toc8170" w:history="1">
        <w:r>
          <w:rPr>
            <w:rFonts w:ascii="Calibri" w:hAnsi="Calibri" w:cs="Times New Roman" w:hint="eastAsia"/>
          </w:rPr>
          <w:t xml:space="preserve">8.7 </w:t>
        </w:r>
        <w:r>
          <w:rPr>
            <w:rFonts w:ascii="Calibri" w:hAnsi="Calibri" w:cs="Times New Roman" w:hint="eastAsia"/>
          </w:rPr>
          <w:t>医用气体施工要求</w:t>
        </w:r>
        <w:r>
          <w:tab/>
        </w:r>
        <w:r>
          <w:fldChar w:fldCharType="begin"/>
        </w:r>
        <w:r>
          <w:instrText xml:space="preserve"> PAGEREF _Toc8170 </w:instrText>
        </w:r>
        <w:r>
          <w:fldChar w:fldCharType="separate"/>
        </w:r>
        <w:r>
          <w:t>25</w:t>
        </w:r>
        <w:r>
          <w:fldChar w:fldCharType="end"/>
        </w:r>
      </w:hyperlink>
    </w:p>
    <w:p w:rsidR="00E06DBF" w:rsidRDefault="004035AA">
      <w:pPr>
        <w:pStyle w:val="12"/>
        <w:tabs>
          <w:tab w:val="right" w:leader="dot" w:pos="8620"/>
        </w:tabs>
      </w:pPr>
      <w:hyperlink w:anchor="_Toc21094" w:history="1">
        <w:r>
          <w:rPr>
            <w:rFonts w:ascii="Calibri" w:hAnsi="Calibri" w:cs="Times New Roman" w:hint="eastAsia"/>
            <w:szCs w:val="28"/>
          </w:rPr>
          <w:t xml:space="preserve">9 </w:t>
        </w:r>
        <w:r>
          <w:rPr>
            <w:rFonts w:ascii="Calibri" w:hAnsi="Calibri" w:cs="Times New Roman"/>
            <w:szCs w:val="28"/>
          </w:rPr>
          <w:t>检验与验收</w:t>
        </w:r>
        <w:r>
          <w:tab/>
        </w:r>
        <w:r>
          <w:fldChar w:fldCharType="begin"/>
        </w:r>
        <w:r>
          <w:instrText xml:space="preserve"> PAGEREF _Toc21094 </w:instrText>
        </w:r>
        <w:r>
          <w:fldChar w:fldCharType="separate"/>
        </w:r>
        <w:r>
          <w:t>26</w:t>
        </w:r>
        <w:r>
          <w:fldChar w:fldCharType="end"/>
        </w:r>
      </w:hyperlink>
    </w:p>
    <w:p w:rsidR="00E06DBF" w:rsidRDefault="004035AA">
      <w:pPr>
        <w:pStyle w:val="20"/>
        <w:tabs>
          <w:tab w:val="right" w:leader="dot" w:pos="8620"/>
        </w:tabs>
      </w:pPr>
      <w:hyperlink w:anchor="_Toc12459" w:history="1">
        <w:r>
          <w:rPr>
            <w:rFonts w:ascii="Calibri" w:hAnsi="Calibri" w:cs="Times New Roman" w:hint="eastAsia"/>
          </w:rPr>
          <w:t xml:space="preserve">9.1 </w:t>
        </w:r>
        <w:r>
          <w:rPr>
            <w:rFonts w:ascii="Calibri" w:hAnsi="Calibri" w:cs="Times New Roman" w:hint="eastAsia"/>
          </w:rPr>
          <w:t>建筑工程检验与验</w:t>
        </w:r>
        <w:r>
          <w:rPr>
            <w:rFonts w:ascii="Calibri" w:hAnsi="Calibri" w:cs="Times New Roman" w:hint="eastAsia"/>
          </w:rPr>
          <w:t>收</w:t>
        </w:r>
        <w:r>
          <w:tab/>
        </w:r>
        <w:r>
          <w:fldChar w:fldCharType="begin"/>
        </w:r>
        <w:r>
          <w:instrText xml:space="preserve"> PAGEREF _Toc12459 </w:instrText>
        </w:r>
        <w:r>
          <w:fldChar w:fldCharType="separate"/>
        </w:r>
        <w:r>
          <w:t>26</w:t>
        </w:r>
        <w:r>
          <w:fldChar w:fldCharType="end"/>
        </w:r>
      </w:hyperlink>
    </w:p>
    <w:p w:rsidR="00E06DBF" w:rsidRDefault="004035AA">
      <w:pPr>
        <w:pStyle w:val="20"/>
        <w:tabs>
          <w:tab w:val="right" w:leader="dot" w:pos="8620"/>
        </w:tabs>
      </w:pPr>
      <w:hyperlink w:anchor="_Toc8671" w:history="1">
        <w:r>
          <w:rPr>
            <w:rFonts w:ascii="Calibri" w:hAnsi="Calibri" w:cs="Times New Roman" w:hint="eastAsia"/>
          </w:rPr>
          <w:t xml:space="preserve">9.2 </w:t>
        </w:r>
        <w:r>
          <w:rPr>
            <w:rFonts w:ascii="Calibri" w:hAnsi="Calibri" w:cs="Times New Roman" w:hint="eastAsia"/>
          </w:rPr>
          <w:t>给排水工程检验与验收</w:t>
        </w:r>
        <w:r>
          <w:tab/>
        </w:r>
        <w:r>
          <w:fldChar w:fldCharType="begin"/>
        </w:r>
        <w:r>
          <w:instrText xml:space="preserve"> PAGEREF _Toc8671 </w:instrText>
        </w:r>
        <w:r>
          <w:fldChar w:fldCharType="separate"/>
        </w:r>
        <w:r>
          <w:t>26</w:t>
        </w:r>
        <w:r>
          <w:fldChar w:fldCharType="end"/>
        </w:r>
      </w:hyperlink>
    </w:p>
    <w:p w:rsidR="00E06DBF" w:rsidRDefault="004035AA">
      <w:pPr>
        <w:pStyle w:val="20"/>
        <w:tabs>
          <w:tab w:val="right" w:leader="dot" w:pos="8620"/>
        </w:tabs>
      </w:pPr>
      <w:hyperlink w:anchor="_Toc8873" w:history="1">
        <w:r>
          <w:rPr>
            <w:rFonts w:ascii="Calibri" w:hAnsi="Calibri" w:cs="Times New Roman" w:hint="eastAsia"/>
          </w:rPr>
          <w:t xml:space="preserve">9.3 </w:t>
        </w:r>
        <w:r>
          <w:rPr>
            <w:rFonts w:ascii="Calibri" w:hAnsi="Calibri" w:cs="Times New Roman" w:hint="eastAsia"/>
          </w:rPr>
          <w:t>暖通工程检验与验收</w:t>
        </w:r>
        <w:r>
          <w:tab/>
        </w:r>
        <w:r>
          <w:fldChar w:fldCharType="begin"/>
        </w:r>
        <w:r>
          <w:instrText xml:space="preserve"> PAGEREF _Toc8873 </w:instrText>
        </w:r>
        <w:r>
          <w:fldChar w:fldCharType="separate"/>
        </w:r>
        <w:r>
          <w:t>26</w:t>
        </w:r>
        <w:r>
          <w:fldChar w:fldCharType="end"/>
        </w:r>
      </w:hyperlink>
    </w:p>
    <w:p w:rsidR="00E06DBF" w:rsidRDefault="004035AA">
      <w:pPr>
        <w:pStyle w:val="20"/>
        <w:tabs>
          <w:tab w:val="right" w:leader="dot" w:pos="8620"/>
        </w:tabs>
      </w:pPr>
      <w:hyperlink w:anchor="_Toc31179" w:history="1">
        <w:r>
          <w:rPr>
            <w:rFonts w:ascii="Calibri" w:hAnsi="Calibri" w:cs="Times New Roman" w:hint="eastAsia"/>
          </w:rPr>
          <w:t xml:space="preserve">9.4 </w:t>
        </w:r>
        <w:r>
          <w:rPr>
            <w:rFonts w:ascii="Calibri" w:hAnsi="Calibri" w:cs="Times New Roman" w:hint="eastAsia"/>
          </w:rPr>
          <w:t>电气工程检验与验收</w:t>
        </w:r>
        <w:r>
          <w:tab/>
        </w:r>
        <w:r>
          <w:fldChar w:fldCharType="begin"/>
        </w:r>
        <w:r>
          <w:instrText xml:space="preserve"> PAGEREF _Toc31179 </w:instrText>
        </w:r>
        <w:r>
          <w:fldChar w:fldCharType="separate"/>
        </w:r>
        <w:r>
          <w:t>27</w:t>
        </w:r>
        <w:r>
          <w:fldChar w:fldCharType="end"/>
        </w:r>
      </w:hyperlink>
    </w:p>
    <w:p w:rsidR="00E06DBF" w:rsidRDefault="004035AA">
      <w:pPr>
        <w:pStyle w:val="20"/>
        <w:tabs>
          <w:tab w:val="right" w:leader="dot" w:pos="8620"/>
        </w:tabs>
      </w:pPr>
      <w:hyperlink w:anchor="_Toc9178" w:history="1">
        <w:r>
          <w:rPr>
            <w:rFonts w:ascii="Calibri" w:hAnsi="Calibri" w:cs="Times New Roman" w:hint="eastAsia"/>
          </w:rPr>
          <w:t xml:space="preserve">9.5 </w:t>
        </w:r>
        <w:r>
          <w:rPr>
            <w:rFonts w:ascii="Calibri" w:hAnsi="Calibri" w:cs="Times New Roman" w:hint="eastAsia"/>
          </w:rPr>
          <w:t>消防工程检验与验收</w:t>
        </w:r>
        <w:r>
          <w:tab/>
        </w:r>
        <w:r>
          <w:fldChar w:fldCharType="begin"/>
        </w:r>
        <w:r>
          <w:instrText xml:space="preserve"> PAGEREF _Toc9178 </w:instrText>
        </w:r>
        <w:r>
          <w:fldChar w:fldCharType="separate"/>
        </w:r>
        <w:r>
          <w:t>27</w:t>
        </w:r>
        <w:r>
          <w:fldChar w:fldCharType="end"/>
        </w:r>
      </w:hyperlink>
    </w:p>
    <w:p w:rsidR="00E06DBF" w:rsidRDefault="004035AA">
      <w:pPr>
        <w:pStyle w:val="20"/>
        <w:tabs>
          <w:tab w:val="right" w:leader="dot" w:pos="8620"/>
        </w:tabs>
      </w:pPr>
      <w:hyperlink w:anchor="_Toc9083" w:history="1">
        <w:r>
          <w:rPr>
            <w:rFonts w:ascii="Calibri" w:hAnsi="Calibri" w:cs="Times New Roman" w:hint="eastAsia"/>
          </w:rPr>
          <w:t xml:space="preserve">9.6 </w:t>
        </w:r>
        <w:r>
          <w:rPr>
            <w:rFonts w:ascii="Calibri" w:hAnsi="Calibri" w:cs="Times New Roman" w:hint="eastAsia"/>
          </w:rPr>
          <w:t>医用气体工程检验与验收</w:t>
        </w:r>
        <w:r>
          <w:tab/>
        </w:r>
        <w:r>
          <w:fldChar w:fldCharType="begin"/>
        </w:r>
        <w:r>
          <w:instrText xml:space="preserve"> PAGEREF _Toc9083 </w:instrText>
        </w:r>
        <w:r>
          <w:fldChar w:fldCharType="separate"/>
        </w:r>
        <w:r>
          <w:t>27</w:t>
        </w:r>
        <w:r>
          <w:fldChar w:fldCharType="end"/>
        </w:r>
      </w:hyperlink>
    </w:p>
    <w:p w:rsidR="00E06DBF" w:rsidRDefault="004035AA">
      <w:pPr>
        <w:pStyle w:val="12"/>
        <w:tabs>
          <w:tab w:val="right" w:leader="dot" w:pos="8620"/>
        </w:tabs>
      </w:pPr>
      <w:hyperlink w:anchor="_Toc18071" w:history="1">
        <w:r>
          <w:rPr>
            <w:rFonts w:ascii="Calibri" w:hAnsi="Calibri" w:cs="Times New Roman" w:hint="eastAsia"/>
            <w:szCs w:val="28"/>
          </w:rPr>
          <w:t xml:space="preserve">10 </w:t>
        </w:r>
        <w:r>
          <w:rPr>
            <w:rFonts w:ascii="Calibri" w:hAnsi="Calibri" w:cs="Times New Roman"/>
            <w:szCs w:val="28"/>
          </w:rPr>
          <w:t>节能</w:t>
        </w:r>
        <w:r>
          <w:tab/>
        </w:r>
        <w:r>
          <w:fldChar w:fldCharType="begin"/>
        </w:r>
        <w:r>
          <w:instrText xml:space="preserve"> PAGEREF _Toc18071 </w:instrText>
        </w:r>
        <w:r>
          <w:fldChar w:fldCharType="separate"/>
        </w:r>
        <w:r>
          <w:t>28</w:t>
        </w:r>
        <w:r>
          <w:fldChar w:fldCharType="end"/>
        </w:r>
      </w:hyperlink>
    </w:p>
    <w:p w:rsidR="00E06DBF" w:rsidRDefault="004035AA">
      <w:pPr>
        <w:pStyle w:val="20"/>
        <w:tabs>
          <w:tab w:val="right" w:leader="dot" w:pos="8620"/>
        </w:tabs>
        <w:ind w:leftChars="0" w:left="0"/>
      </w:pPr>
      <w:hyperlink w:anchor="_Toc27066" w:history="1">
        <w:r>
          <w:rPr>
            <w:rFonts w:ascii="Times New Roman" w:hAnsi="Times New Roman" w:cs="Times New Roman"/>
            <w:szCs w:val="21"/>
          </w:rPr>
          <w:t>附录</w:t>
        </w:r>
        <w:r>
          <w:rPr>
            <w:rFonts w:ascii="Times New Roman" w:hAnsi="Times New Roman" w:cs="Times New Roman"/>
            <w:szCs w:val="21"/>
          </w:rPr>
          <w:t xml:space="preserve"> A </w:t>
        </w:r>
        <w:r>
          <w:rPr>
            <w:rFonts w:ascii="Times New Roman" w:hAnsi="Times New Roman" w:cs="Times New Roman"/>
            <w:szCs w:val="21"/>
          </w:rPr>
          <w:t>四种负压隔离病房平面布置图</w:t>
        </w:r>
        <w:r>
          <w:tab/>
        </w:r>
        <w:r>
          <w:fldChar w:fldCharType="begin"/>
        </w:r>
        <w:r>
          <w:instrText xml:space="preserve"> PAGEREF _Toc27066 </w:instrText>
        </w:r>
        <w:r>
          <w:fldChar w:fldCharType="separate"/>
        </w:r>
        <w:r>
          <w:t>29</w:t>
        </w:r>
        <w:r>
          <w:fldChar w:fldCharType="end"/>
        </w:r>
      </w:hyperlink>
    </w:p>
    <w:p w:rsidR="00E06DBF" w:rsidRDefault="004035AA">
      <w:pPr>
        <w:pStyle w:val="20"/>
        <w:tabs>
          <w:tab w:val="right" w:leader="dot" w:pos="8620"/>
        </w:tabs>
        <w:ind w:leftChars="0" w:left="0"/>
      </w:pPr>
      <w:hyperlink w:anchor="_Toc5892" w:history="1">
        <w:r>
          <w:rPr>
            <w:rFonts w:ascii="Times New Roman" w:hAnsi="Times New Roman" w:cs="Times New Roman"/>
            <w:szCs w:val="21"/>
          </w:rPr>
          <w:t>附录</w:t>
        </w:r>
        <w:r>
          <w:rPr>
            <w:rFonts w:ascii="Times New Roman" w:hAnsi="Times New Roman" w:cs="Times New Roman"/>
            <w:szCs w:val="21"/>
          </w:rPr>
          <w:t xml:space="preserve"> B </w:t>
        </w:r>
        <w:r>
          <w:rPr>
            <w:rFonts w:ascii="Times New Roman" w:hAnsi="Times New Roman" w:cs="Times New Roman"/>
            <w:szCs w:val="21"/>
          </w:rPr>
          <w:t>室内环境空气微生物排除效率与换气次数关系</w:t>
        </w:r>
        <w:r>
          <w:tab/>
        </w:r>
        <w:r>
          <w:fldChar w:fldCharType="begin"/>
        </w:r>
        <w:r>
          <w:instrText xml:space="preserve"> PAGEREF _Toc5892 </w:instrText>
        </w:r>
        <w:r>
          <w:fldChar w:fldCharType="separate"/>
        </w:r>
        <w:r>
          <w:t>32</w:t>
        </w:r>
        <w:r>
          <w:fldChar w:fldCharType="end"/>
        </w:r>
      </w:hyperlink>
    </w:p>
    <w:p w:rsidR="00E06DBF" w:rsidRDefault="004035AA">
      <w:pPr>
        <w:pStyle w:val="12"/>
        <w:tabs>
          <w:tab w:val="right" w:leader="dot" w:pos="8620"/>
        </w:tabs>
        <w:rPr>
          <w:rFonts w:ascii="Times New Roman"/>
          <w:szCs w:val="22"/>
        </w:rPr>
      </w:pPr>
      <w:hyperlink w:anchor="_Toc2763" w:history="1">
        <w:r>
          <w:rPr>
            <w:rFonts w:hint="eastAsia"/>
            <w:bCs/>
            <w:szCs w:val="28"/>
          </w:rPr>
          <w:t>本规程用词说明</w:t>
        </w:r>
        <w:r>
          <w:tab/>
        </w:r>
        <w:r>
          <w:fldChar w:fldCharType="begin"/>
        </w:r>
        <w:r>
          <w:instrText xml:space="preserve"> PAGEREF _Toc2763 </w:instrText>
        </w:r>
        <w:r>
          <w:fldChar w:fldCharType="separate"/>
        </w:r>
        <w:r>
          <w:t>3</w:t>
        </w:r>
        <w:r>
          <w:fldChar w:fldCharType="end"/>
        </w:r>
      </w:hyperlink>
      <w:r>
        <w:rPr>
          <w:rFonts w:ascii="Times New Roman" w:hint="eastAsia"/>
          <w:szCs w:val="22"/>
        </w:rPr>
        <w:t>4</w:t>
      </w:r>
    </w:p>
    <w:p w:rsidR="00E06DBF" w:rsidRDefault="004035AA">
      <w:pPr>
        <w:pStyle w:val="12"/>
        <w:tabs>
          <w:tab w:val="right" w:leader="dot" w:pos="8620"/>
        </w:tabs>
        <w:rPr>
          <w:rFonts w:ascii="Times New Roman"/>
          <w:szCs w:val="22"/>
        </w:rPr>
      </w:pPr>
      <w:hyperlink w:anchor="_Toc2763" w:history="1">
        <w:r>
          <w:rPr>
            <w:rFonts w:hint="eastAsia"/>
            <w:bCs/>
            <w:szCs w:val="28"/>
          </w:rPr>
          <w:t>引用标准目录</w:t>
        </w:r>
        <w:r>
          <w:tab/>
        </w:r>
        <w:r>
          <w:fldChar w:fldCharType="begin"/>
        </w:r>
        <w:r>
          <w:instrText xml:space="preserve"> PAGEREF _Toc2763 </w:instrText>
        </w:r>
        <w:r>
          <w:fldChar w:fldCharType="separate"/>
        </w:r>
        <w:r>
          <w:t>3</w:t>
        </w:r>
        <w:r>
          <w:fldChar w:fldCharType="end"/>
        </w:r>
      </w:hyperlink>
      <w:r>
        <w:rPr>
          <w:rFonts w:ascii="Times New Roman" w:hint="eastAsia"/>
          <w:szCs w:val="22"/>
        </w:rPr>
        <w:t>5</w:t>
      </w:r>
    </w:p>
    <w:p w:rsidR="00E06DBF" w:rsidRDefault="00E06DBF">
      <w:pPr>
        <w:pStyle w:val="12"/>
        <w:tabs>
          <w:tab w:val="right" w:leader="dot" w:pos="8620"/>
        </w:tabs>
      </w:pPr>
    </w:p>
    <w:p w:rsidR="00E06DBF" w:rsidRDefault="00E06DBF"/>
    <w:p w:rsidR="00E06DBF" w:rsidRDefault="004035AA">
      <w:pPr>
        <w:pStyle w:val="a"/>
        <w:numPr>
          <w:ilvl w:val="1"/>
          <w:numId w:val="0"/>
        </w:numPr>
        <w:spacing w:before="120" w:after="120" w:line="300" w:lineRule="auto"/>
        <w:jc w:val="center"/>
        <w:rPr>
          <w:rFonts w:ascii="微软雅黑" w:eastAsia="微软雅黑" w:hAnsi="微软雅黑"/>
          <w:sz w:val="24"/>
        </w:rPr>
      </w:pPr>
      <w:r>
        <w:rPr>
          <w:rFonts w:ascii="Times New Roman" w:eastAsia="宋体"/>
          <w:szCs w:val="22"/>
        </w:rPr>
        <w:lastRenderedPageBreak/>
        <w:fldChar w:fldCharType="end"/>
      </w:r>
      <w:bookmarkStart w:id="7" w:name="_Toc17013"/>
      <w:bookmarkStart w:id="8" w:name="_Toc18924"/>
      <w:r>
        <w:rPr>
          <w:b/>
          <w:bCs/>
          <w:position w:val="-1"/>
          <w:sz w:val="32"/>
        </w:rPr>
        <w:t>Contents</w:t>
      </w:r>
    </w:p>
    <w:p w:rsidR="00E06DBF" w:rsidRDefault="004035AA">
      <w:pPr>
        <w:tabs>
          <w:tab w:val="right" w:leader="middleDot" w:pos="8620"/>
        </w:tabs>
        <w:jc w:val="left"/>
        <w:rPr>
          <w:rFonts w:ascii="Times New Roman" w:hAnsi="Times New Roman" w:cs="Times New Roman"/>
          <w:szCs w:val="21"/>
        </w:rPr>
      </w:pPr>
      <w:r>
        <w:rPr>
          <w:rFonts w:ascii="Times New Roman" w:hAnsi="Times New Roman" w:cs="Times New Roman" w:hint="eastAsia"/>
          <w:szCs w:val="21"/>
        </w:rPr>
        <w:t>1 General provisions</w:t>
      </w:r>
      <w:r>
        <w:rPr>
          <w:rFonts w:ascii="Times New Roman" w:hAnsi="Times New Roman" w:cs="Times New Roman"/>
          <w:szCs w:val="21"/>
        </w:rPr>
        <w:tab/>
      </w:r>
      <w:r>
        <w:rPr>
          <w:rFonts w:ascii="Times New Roman" w:hAnsi="Times New Roman" w:cs="Times New Roman" w:hint="eastAsia"/>
          <w:szCs w:val="21"/>
        </w:rPr>
        <w:t>3</w:t>
      </w:r>
    </w:p>
    <w:p w:rsidR="00E06DBF" w:rsidRDefault="004035AA">
      <w:pPr>
        <w:tabs>
          <w:tab w:val="right" w:leader="middleDot" w:pos="8620"/>
        </w:tabs>
        <w:jc w:val="left"/>
        <w:rPr>
          <w:rFonts w:ascii="Times New Roman" w:hAnsi="Times New Roman" w:cs="Times New Roman"/>
          <w:szCs w:val="21"/>
        </w:rPr>
      </w:pPr>
      <w:r>
        <w:rPr>
          <w:rFonts w:ascii="Times New Roman" w:hAnsi="Times New Roman" w:cs="Times New Roman" w:hint="eastAsia"/>
          <w:szCs w:val="21"/>
        </w:rPr>
        <w:t xml:space="preserve">2 Terms and definitions </w:t>
      </w:r>
      <w:r>
        <w:rPr>
          <w:rFonts w:ascii="Times New Roman" w:hAnsi="Times New Roman" w:cs="Times New Roman"/>
          <w:szCs w:val="21"/>
        </w:rPr>
        <w:tab/>
      </w:r>
      <w:r>
        <w:rPr>
          <w:rFonts w:ascii="Times New Roman" w:hAnsi="Times New Roman" w:cs="Times New Roman" w:hint="eastAsia"/>
          <w:szCs w:val="21"/>
        </w:rPr>
        <w:t>6</w:t>
      </w:r>
    </w:p>
    <w:p w:rsidR="00E06DBF" w:rsidRDefault="004035AA">
      <w:pPr>
        <w:tabs>
          <w:tab w:val="right" w:leader="middleDot" w:pos="8620"/>
        </w:tabs>
        <w:jc w:val="left"/>
        <w:rPr>
          <w:rFonts w:ascii="Times New Roman" w:hAnsi="Times New Roman" w:cs="Times New Roman"/>
          <w:szCs w:val="21"/>
        </w:rPr>
      </w:pPr>
      <w:r>
        <w:rPr>
          <w:rFonts w:ascii="Times New Roman" w:hAnsi="Times New Roman" w:cs="Times New Roman" w:hint="eastAsia"/>
          <w:szCs w:val="21"/>
        </w:rPr>
        <w:t>3</w:t>
      </w:r>
      <w:r>
        <w:rPr>
          <w:rFonts w:ascii="Times New Roman" w:hAnsi="Times New Roman" w:cs="Times New Roman"/>
          <w:szCs w:val="21"/>
        </w:rPr>
        <w:t xml:space="preserve"> </w:t>
      </w:r>
      <w:r>
        <w:rPr>
          <w:rFonts w:ascii="Times New Roman" w:hAnsi="Times New Roman" w:cs="Times New Roman" w:hint="eastAsia"/>
          <w:szCs w:val="21"/>
        </w:rPr>
        <w:t xml:space="preserve">Basic requirements </w:t>
      </w:r>
      <w:r>
        <w:rPr>
          <w:rFonts w:ascii="Times New Roman" w:hAnsi="Times New Roman" w:cs="Times New Roman"/>
          <w:szCs w:val="21"/>
        </w:rPr>
        <w:tab/>
      </w:r>
      <w:r>
        <w:rPr>
          <w:rFonts w:ascii="Times New Roman" w:hAnsi="Times New Roman" w:cs="Times New Roman" w:hint="eastAsia"/>
          <w:szCs w:val="21"/>
        </w:rPr>
        <w:t>7</w:t>
      </w:r>
    </w:p>
    <w:p w:rsidR="00E06DBF" w:rsidRDefault="004035AA">
      <w:pPr>
        <w:pStyle w:val="20"/>
        <w:widowControl/>
        <w:tabs>
          <w:tab w:val="right" w:leader="dot" w:pos="8620"/>
        </w:tabs>
        <w:jc w:val="left"/>
        <w:rPr>
          <w:rFonts w:ascii="Times New Roman" w:hAnsi="Times New Roman" w:cs="Times New Roman"/>
          <w:szCs w:val="22"/>
        </w:rPr>
      </w:pPr>
      <w:r>
        <w:rPr>
          <w:rFonts w:ascii="Times New Roman" w:hAnsi="Times New Roman" w:cs="Times New Roman" w:hint="eastAsia"/>
          <w:szCs w:val="22"/>
        </w:rPr>
        <w:t xml:space="preserve">3.1 Grading of Negative Pressure Isolation Ward </w:t>
      </w:r>
      <w:r>
        <w:rPr>
          <w:rFonts w:ascii="Times New Roman" w:hAnsi="Times New Roman" w:cs="Times New Roman" w:hint="eastAsia"/>
          <w:szCs w:val="22"/>
        </w:rPr>
        <w:tab/>
        <w:t>10</w:t>
      </w:r>
    </w:p>
    <w:p w:rsidR="00E06DBF" w:rsidRDefault="004035AA">
      <w:pPr>
        <w:pStyle w:val="20"/>
        <w:widowControl/>
        <w:tabs>
          <w:tab w:val="right" w:leader="dot" w:pos="8620"/>
        </w:tabs>
        <w:jc w:val="left"/>
        <w:rPr>
          <w:rFonts w:ascii="Times New Roman" w:hAnsi="Times New Roman" w:cs="Times New Roman"/>
          <w:szCs w:val="22"/>
        </w:rPr>
      </w:pPr>
      <w:r>
        <w:rPr>
          <w:rFonts w:ascii="Times New Roman" w:hAnsi="Times New Roman" w:cs="Times New Roman" w:hint="eastAsia"/>
          <w:szCs w:val="22"/>
        </w:rPr>
        <w:t xml:space="preserve">3.2 Energy-saving Measures for Negative Pressure Isolation Wards </w:t>
      </w:r>
      <w:r>
        <w:rPr>
          <w:rFonts w:ascii="Times New Roman" w:hAnsi="Times New Roman" w:cs="Times New Roman" w:hint="eastAsia"/>
          <w:szCs w:val="22"/>
        </w:rPr>
        <w:tab/>
        <w:t>12</w:t>
      </w:r>
    </w:p>
    <w:p w:rsidR="00E06DBF" w:rsidRDefault="004035AA">
      <w:pPr>
        <w:tabs>
          <w:tab w:val="right" w:leader="middleDot" w:pos="8620"/>
        </w:tabs>
        <w:jc w:val="left"/>
        <w:rPr>
          <w:rFonts w:ascii="Times New Roman" w:hAnsi="Times New Roman" w:cs="Times New Roman"/>
          <w:szCs w:val="22"/>
        </w:rPr>
      </w:pPr>
      <w:r>
        <w:rPr>
          <w:rFonts w:ascii="Times New Roman" w:hAnsi="Times New Roman" w:cs="Times New Roman" w:hint="eastAsia"/>
          <w:szCs w:val="22"/>
        </w:rPr>
        <w:t xml:space="preserve">4 Air treatment design </w:t>
      </w:r>
      <w:r>
        <w:rPr>
          <w:rFonts w:ascii="Times New Roman" w:hAnsi="Times New Roman" w:cs="Times New Roman" w:hint="eastAsia"/>
          <w:szCs w:val="22"/>
        </w:rPr>
        <w:tab/>
        <w:t>13</w:t>
      </w:r>
    </w:p>
    <w:p w:rsidR="00E06DBF" w:rsidRDefault="004035AA">
      <w:pPr>
        <w:pStyle w:val="20"/>
        <w:widowControl/>
        <w:tabs>
          <w:tab w:val="right" w:leader="dot" w:pos="8620"/>
        </w:tabs>
        <w:jc w:val="left"/>
        <w:rPr>
          <w:rFonts w:ascii="Times New Roman" w:hAnsi="Times New Roman" w:cs="Times New Roman"/>
          <w:szCs w:val="22"/>
        </w:rPr>
      </w:pPr>
      <w:r>
        <w:rPr>
          <w:rFonts w:ascii="Times New Roman" w:hAnsi="Times New Roman" w:cs="Times New Roman" w:hint="eastAsia"/>
          <w:szCs w:val="22"/>
        </w:rPr>
        <w:t>4.1</w:t>
      </w:r>
      <w:r>
        <w:rPr>
          <w:rFonts w:ascii="Times New Roman" w:hAnsi="Times New Roman" w:cs="Times New Roman"/>
          <w:szCs w:val="22"/>
        </w:rPr>
        <w:t xml:space="preserve"> </w:t>
      </w:r>
      <w:r>
        <w:rPr>
          <w:rFonts w:ascii="Times New Roman" w:hAnsi="Times New Roman" w:cs="Times New Roman" w:hint="eastAsia"/>
          <w:szCs w:val="22"/>
        </w:rPr>
        <w:t xml:space="preserve"> Layout Design of Negative Pressure Isolation Ward </w:t>
      </w:r>
      <w:r>
        <w:rPr>
          <w:rFonts w:ascii="Times New Roman" w:hAnsi="Times New Roman" w:cs="Times New Roman" w:hint="eastAsia"/>
          <w:szCs w:val="22"/>
        </w:rPr>
        <w:tab/>
        <w:t>13</w:t>
      </w:r>
    </w:p>
    <w:p w:rsidR="00E06DBF" w:rsidRDefault="004035AA">
      <w:pPr>
        <w:pStyle w:val="20"/>
        <w:widowControl/>
        <w:tabs>
          <w:tab w:val="right" w:leader="dot" w:pos="8620"/>
        </w:tabs>
        <w:jc w:val="left"/>
        <w:rPr>
          <w:rFonts w:ascii="Times New Roman" w:hAnsi="Times New Roman" w:cs="Times New Roman"/>
          <w:szCs w:val="22"/>
        </w:rPr>
      </w:pPr>
      <w:r>
        <w:rPr>
          <w:rFonts w:ascii="Times New Roman" w:hAnsi="Times New Roman" w:cs="Times New Roman" w:hint="eastAsia"/>
          <w:szCs w:val="22"/>
        </w:rPr>
        <w:t>4.2  Design of Air Supply a</w:t>
      </w:r>
      <w:r>
        <w:rPr>
          <w:rFonts w:ascii="Times New Roman" w:hAnsi="Times New Roman" w:cs="Times New Roman" w:hint="eastAsia"/>
          <w:szCs w:val="22"/>
        </w:rPr>
        <w:t>nd Exhaust System in Negative Pressure Isolation Ward</w:t>
      </w:r>
      <w:r>
        <w:rPr>
          <w:rFonts w:ascii="Times New Roman" w:hAnsi="Times New Roman" w:cs="Times New Roman" w:hint="eastAsia"/>
          <w:szCs w:val="22"/>
        </w:rPr>
        <w:tab/>
        <w:t>13</w:t>
      </w:r>
    </w:p>
    <w:p w:rsidR="00E06DBF" w:rsidRDefault="004035AA">
      <w:pPr>
        <w:pStyle w:val="20"/>
        <w:widowControl/>
        <w:tabs>
          <w:tab w:val="right" w:leader="dot" w:pos="8620"/>
        </w:tabs>
        <w:jc w:val="left"/>
        <w:rPr>
          <w:rFonts w:ascii="Times New Roman" w:hAnsi="Times New Roman" w:cs="Times New Roman"/>
          <w:szCs w:val="22"/>
        </w:rPr>
      </w:pPr>
      <w:r>
        <w:rPr>
          <w:rFonts w:ascii="Times New Roman" w:hAnsi="Times New Roman" w:cs="Times New Roman" w:hint="eastAsia"/>
          <w:szCs w:val="22"/>
        </w:rPr>
        <w:t xml:space="preserve">4.3  Design of Air Flow Control in Negative Pressure Isolation Ward </w:t>
      </w:r>
      <w:r>
        <w:rPr>
          <w:rFonts w:ascii="Times New Roman" w:hAnsi="Times New Roman" w:cs="Times New Roman" w:hint="eastAsia"/>
          <w:szCs w:val="22"/>
        </w:rPr>
        <w:tab/>
        <w:t>14</w:t>
      </w:r>
    </w:p>
    <w:p w:rsidR="00E06DBF" w:rsidRDefault="004035AA">
      <w:pPr>
        <w:pStyle w:val="20"/>
        <w:widowControl/>
        <w:tabs>
          <w:tab w:val="right" w:leader="dot" w:pos="8620"/>
        </w:tabs>
        <w:jc w:val="left"/>
        <w:rPr>
          <w:rFonts w:ascii="Times New Roman" w:hAnsi="Times New Roman" w:cs="Times New Roman"/>
          <w:szCs w:val="22"/>
        </w:rPr>
      </w:pPr>
      <w:r>
        <w:rPr>
          <w:rFonts w:ascii="Times New Roman" w:hAnsi="Times New Roman" w:cs="Times New Roman" w:hint="eastAsia"/>
          <w:szCs w:val="22"/>
        </w:rPr>
        <w:t>4.4  Architectural Decoration Design of Vacuum Isolation Ward</w:t>
      </w:r>
      <w:r>
        <w:rPr>
          <w:rFonts w:ascii="Times New Roman" w:hAnsi="Times New Roman" w:cs="Times New Roman" w:hint="eastAsia"/>
          <w:szCs w:val="22"/>
        </w:rPr>
        <w:tab/>
        <w:t>14</w:t>
      </w:r>
    </w:p>
    <w:p w:rsidR="00E06DBF" w:rsidRDefault="004035AA">
      <w:pPr>
        <w:tabs>
          <w:tab w:val="right" w:leader="middleDot" w:pos="8620"/>
        </w:tabs>
        <w:jc w:val="left"/>
        <w:rPr>
          <w:rFonts w:ascii="Times New Roman" w:hAnsi="Times New Roman" w:cs="Times New Roman"/>
          <w:szCs w:val="21"/>
        </w:rPr>
      </w:pPr>
      <w:r>
        <w:rPr>
          <w:rFonts w:ascii="Times New Roman" w:hAnsi="Times New Roman" w:cs="Times New Roman" w:hint="eastAsia"/>
          <w:szCs w:val="21"/>
        </w:rPr>
        <w:t xml:space="preserve">5 </w:t>
      </w:r>
      <w:r>
        <w:rPr>
          <w:rFonts w:ascii="Times New Roman" w:hAnsi="Times New Roman" w:cs="Times New Roman"/>
          <w:szCs w:val="21"/>
        </w:rPr>
        <w:t xml:space="preserve">Systems and Equipment </w:t>
      </w:r>
      <w:r>
        <w:rPr>
          <w:rFonts w:ascii="Times New Roman" w:hAnsi="Times New Roman" w:cs="Times New Roman" w:hint="eastAsia"/>
          <w:szCs w:val="21"/>
        </w:rPr>
        <w:tab/>
      </w:r>
      <w:r>
        <w:rPr>
          <w:rFonts w:ascii="Times New Roman" w:hAnsi="Times New Roman" w:cs="Times New Roman"/>
          <w:szCs w:val="21"/>
        </w:rPr>
        <w:t>1</w:t>
      </w:r>
      <w:r>
        <w:rPr>
          <w:rFonts w:ascii="Times New Roman" w:hAnsi="Times New Roman" w:cs="Times New Roman" w:hint="eastAsia"/>
          <w:szCs w:val="21"/>
        </w:rPr>
        <w:t>5</w:t>
      </w:r>
    </w:p>
    <w:p w:rsidR="00E06DBF" w:rsidRDefault="004035AA">
      <w:pPr>
        <w:pStyle w:val="20"/>
        <w:widowControl/>
        <w:tabs>
          <w:tab w:val="right" w:leader="dot" w:pos="8620"/>
        </w:tabs>
        <w:jc w:val="left"/>
        <w:rPr>
          <w:rFonts w:ascii="Times New Roman" w:hAnsi="Times New Roman" w:cs="Times New Roman"/>
          <w:szCs w:val="22"/>
        </w:rPr>
      </w:pPr>
      <w:r>
        <w:rPr>
          <w:rFonts w:ascii="Times New Roman" w:hAnsi="Times New Roman" w:cs="Times New Roman" w:hint="eastAsia"/>
          <w:szCs w:val="22"/>
        </w:rPr>
        <w:t>5.1  Vacuum Isolation Ward Air Con</w:t>
      </w:r>
      <w:r>
        <w:rPr>
          <w:rFonts w:ascii="Times New Roman" w:hAnsi="Times New Roman" w:cs="Times New Roman" w:hint="eastAsia"/>
          <w:szCs w:val="22"/>
        </w:rPr>
        <w:t>ditioning System</w:t>
      </w:r>
      <w:r>
        <w:rPr>
          <w:rFonts w:ascii="Times New Roman" w:hAnsi="Times New Roman" w:cs="Times New Roman" w:hint="eastAsia"/>
          <w:szCs w:val="22"/>
        </w:rPr>
        <w:tab/>
        <w:t xml:space="preserve"> 15</w:t>
      </w:r>
    </w:p>
    <w:p w:rsidR="00E06DBF" w:rsidRDefault="004035AA">
      <w:pPr>
        <w:pStyle w:val="20"/>
        <w:widowControl/>
        <w:tabs>
          <w:tab w:val="right" w:leader="dot" w:pos="8620"/>
        </w:tabs>
        <w:jc w:val="left"/>
        <w:rPr>
          <w:rFonts w:ascii="Times New Roman" w:hAnsi="Times New Roman" w:cs="Times New Roman"/>
          <w:szCs w:val="22"/>
        </w:rPr>
      </w:pPr>
      <w:r>
        <w:rPr>
          <w:rFonts w:ascii="Times New Roman" w:hAnsi="Times New Roman" w:cs="Times New Roman" w:hint="eastAsia"/>
          <w:szCs w:val="22"/>
        </w:rPr>
        <w:t xml:space="preserve">5.2  Debugging and Testing of Air Conditioning System in Negative Pressure Isolation Ward </w:t>
      </w:r>
      <w:r>
        <w:rPr>
          <w:rFonts w:ascii="Times New Roman" w:hAnsi="Times New Roman" w:cs="Times New Roman" w:hint="eastAsia"/>
          <w:szCs w:val="22"/>
        </w:rPr>
        <w:tab/>
        <w:t>15</w:t>
      </w:r>
    </w:p>
    <w:p w:rsidR="00E06DBF" w:rsidRDefault="004035AA">
      <w:pPr>
        <w:pStyle w:val="20"/>
        <w:widowControl/>
        <w:tabs>
          <w:tab w:val="right" w:leader="dot" w:pos="8620"/>
        </w:tabs>
        <w:jc w:val="left"/>
        <w:rPr>
          <w:rFonts w:ascii="Times New Roman" w:hAnsi="Times New Roman" w:cs="Times New Roman"/>
          <w:szCs w:val="22"/>
        </w:rPr>
      </w:pPr>
      <w:r>
        <w:rPr>
          <w:rFonts w:ascii="Times New Roman" w:hAnsi="Times New Roman" w:cs="Times New Roman" w:hint="eastAsia"/>
          <w:szCs w:val="22"/>
        </w:rPr>
        <w:t>5.3  Fresh Air and Supply Air Processing Unit</w:t>
      </w:r>
      <w:r>
        <w:rPr>
          <w:rFonts w:ascii="Times New Roman" w:hAnsi="Times New Roman" w:cs="Times New Roman" w:hint="eastAsia"/>
          <w:szCs w:val="22"/>
        </w:rPr>
        <w:tab/>
        <w:t xml:space="preserve"> 15</w:t>
      </w:r>
    </w:p>
    <w:p w:rsidR="00E06DBF" w:rsidRDefault="004035AA">
      <w:pPr>
        <w:tabs>
          <w:tab w:val="right" w:leader="middleDot" w:pos="8620"/>
        </w:tabs>
        <w:jc w:val="left"/>
        <w:rPr>
          <w:rFonts w:ascii="Times New Roman" w:hAnsi="Times New Roman" w:cs="Times New Roman"/>
          <w:szCs w:val="21"/>
        </w:rPr>
      </w:pPr>
      <w:r>
        <w:rPr>
          <w:rFonts w:ascii="Times New Roman" w:hAnsi="Times New Roman" w:cs="Times New Roman" w:hint="eastAsia"/>
          <w:szCs w:val="21"/>
        </w:rPr>
        <w:t xml:space="preserve">6 </w:t>
      </w:r>
      <w:r>
        <w:rPr>
          <w:rFonts w:ascii="Times New Roman" w:hAnsi="Times New Roman" w:cs="Times New Roman"/>
          <w:szCs w:val="21"/>
        </w:rPr>
        <w:t xml:space="preserve">Disinfection and Purification </w:t>
      </w:r>
      <w:r>
        <w:rPr>
          <w:rFonts w:ascii="Times New Roman" w:hAnsi="Times New Roman" w:cs="Times New Roman" w:hint="eastAsia"/>
          <w:szCs w:val="21"/>
        </w:rPr>
        <w:tab/>
        <w:t>17</w:t>
      </w:r>
    </w:p>
    <w:p w:rsidR="00E06DBF" w:rsidRDefault="004035AA">
      <w:pPr>
        <w:pStyle w:val="20"/>
        <w:widowControl/>
        <w:tabs>
          <w:tab w:val="right" w:leader="dot" w:pos="8620"/>
        </w:tabs>
        <w:jc w:val="left"/>
        <w:rPr>
          <w:rFonts w:ascii="Times New Roman" w:hAnsi="Times New Roman" w:cs="Times New Roman"/>
          <w:szCs w:val="22"/>
        </w:rPr>
      </w:pPr>
      <w:r>
        <w:rPr>
          <w:rFonts w:ascii="Times New Roman" w:hAnsi="Times New Roman" w:cs="Times New Roman" w:hint="eastAsia"/>
          <w:szCs w:val="22"/>
        </w:rPr>
        <w:t>6.1 Sterilization and Purification Technology of Enviro</w:t>
      </w:r>
      <w:r>
        <w:rPr>
          <w:rFonts w:ascii="Times New Roman" w:hAnsi="Times New Roman" w:cs="Times New Roman" w:hint="eastAsia"/>
          <w:szCs w:val="22"/>
        </w:rPr>
        <w:t>nment in Three-stage Negative Pressure Isolation Ward</w:t>
      </w:r>
      <w:r>
        <w:rPr>
          <w:rFonts w:ascii="Times New Roman" w:hAnsi="Times New Roman" w:cs="Times New Roman" w:hint="eastAsia"/>
          <w:szCs w:val="22"/>
        </w:rPr>
        <w:tab/>
        <w:t>17</w:t>
      </w:r>
    </w:p>
    <w:p w:rsidR="00E06DBF" w:rsidRDefault="004035AA">
      <w:pPr>
        <w:pStyle w:val="20"/>
        <w:widowControl/>
        <w:tabs>
          <w:tab w:val="right" w:leader="dot" w:pos="8620"/>
        </w:tabs>
        <w:jc w:val="left"/>
        <w:rPr>
          <w:rFonts w:ascii="Times New Roman" w:hAnsi="Times New Roman" w:cs="Times New Roman"/>
          <w:szCs w:val="22"/>
        </w:rPr>
      </w:pPr>
      <w:r>
        <w:rPr>
          <w:rFonts w:ascii="Times New Roman" w:hAnsi="Times New Roman" w:cs="Times New Roman" w:hint="eastAsia"/>
          <w:szCs w:val="22"/>
        </w:rPr>
        <w:t>6.2 Ambient Air Cleaning Technology in Three-stage Negative Pressure Isolation Ward</w:t>
      </w:r>
      <w:r>
        <w:rPr>
          <w:rFonts w:ascii="Times New Roman" w:hAnsi="Times New Roman" w:cs="Times New Roman" w:hint="eastAsia"/>
          <w:szCs w:val="22"/>
        </w:rPr>
        <w:tab/>
        <w:t xml:space="preserve"> 17</w:t>
      </w:r>
    </w:p>
    <w:p w:rsidR="00E06DBF" w:rsidRDefault="004035AA">
      <w:pPr>
        <w:pStyle w:val="20"/>
        <w:widowControl/>
        <w:tabs>
          <w:tab w:val="right" w:leader="dot" w:pos="8620"/>
        </w:tabs>
        <w:jc w:val="left"/>
        <w:rPr>
          <w:rFonts w:ascii="Times New Roman" w:hAnsi="Times New Roman" w:cs="Times New Roman"/>
          <w:szCs w:val="22"/>
        </w:rPr>
      </w:pPr>
      <w:r>
        <w:rPr>
          <w:rFonts w:ascii="Times New Roman" w:hAnsi="Times New Roman" w:cs="Times New Roman" w:hint="eastAsia"/>
          <w:szCs w:val="22"/>
        </w:rPr>
        <w:t>6.3 Inner Circulating Space Purification and Disinfection Machine</w:t>
      </w:r>
      <w:r>
        <w:rPr>
          <w:rFonts w:ascii="Times New Roman" w:hAnsi="Times New Roman" w:cs="Times New Roman" w:hint="eastAsia"/>
          <w:szCs w:val="22"/>
        </w:rPr>
        <w:tab/>
        <w:t xml:space="preserve"> 17</w:t>
      </w:r>
    </w:p>
    <w:p w:rsidR="00E06DBF" w:rsidRDefault="004035AA">
      <w:pPr>
        <w:pStyle w:val="20"/>
        <w:widowControl/>
        <w:tabs>
          <w:tab w:val="right" w:leader="dot" w:pos="8620"/>
        </w:tabs>
        <w:jc w:val="left"/>
        <w:rPr>
          <w:rFonts w:ascii="Times New Roman" w:hAnsi="Times New Roman" w:cs="Times New Roman"/>
          <w:szCs w:val="22"/>
        </w:rPr>
      </w:pPr>
      <w:r>
        <w:rPr>
          <w:rFonts w:ascii="Times New Roman" w:hAnsi="Times New Roman" w:cs="Times New Roman" w:hint="eastAsia"/>
          <w:szCs w:val="22"/>
        </w:rPr>
        <w:t xml:space="preserve">6.4 Emergency negative pressure </w:t>
      </w:r>
      <w:r>
        <w:rPr>
          <w:rFonts w:ascii="Times New Roman" w:hAnsi="Times New Roman" w:cs="Times New Roman" w:hint="eastAsia"/>
          <w:szCs w:val="22"/>
        </w:rPr>
        <w:t>disinfection ventilation system</w:t>
      </w:r>
      <w:r>
        <w:rPr>
          <w:rFonts w:ascii="Times New Roman" w:hAnsi="Times New Roman" w:cs="Times New Roman" w:hint="eastAsia"/>
          <w:szCs w:val="22"/>
        </w:rPr>
        <w:tab/>
        <w:t>18</w:t>
      </w:r>
    </w:p>
    <w:p w:rsidR="00E06DBF" w:rsidRDefault="004035AA">
      <w:pPr>
        <w:tabs>
          <w:tab w:val="right" w:leader="middleDot" w:pos="8620"/>
        </w:tabs>
        <w:jc w:val="left"/>
        <w:rPr>
          <w:rFonts w:ascii="Times New Roman" w:hAnsi="Times New Roman" w:cs="Times New Roman"/>
          <w:szCs w:val="21"/>
        </w:rPr>
      </w:pPr>
      <w:r>
        <w:rPr>
          <w:rFonts w:ascii="Times New Roman" w:hAnsi="Times New Roman" w:cs="Times New Roman" w:hint="eastAsia"/>
          <w:szCs w:val="21"/>
        </w:rPr>
        <w:t>7</w:t>
      </w:r>
      <w:r>
        <w:rPr>
          <w:rFonts w:ascii="Times New Roman" w:hAnsi="Times New Roman" w:cs="Times New Roman"/>
          <w:szCs w:val="21"/>
        </w:rPr>
        <w:t xml:space="preserve"> Monitoring and Control</w:t>
      </w:r>
      <w:r>
        <w:rPr>
          <w:rFonts w:ascii="Times New Roman" w:hAnsi="Times New Roman" w:cs="Times New Roman" w:hint="eastAsia"/>
          <w:szCs w:val="21"/>
        </w:rPr>
        <w:tab/>
      </w:r>
      <w:r>
        <w:rPr>
          <w:rFonts w:ascii="Times New Roman" w:hAnsi="Times New Roman" w:cs="Times New Roman"/>
          <w:szCs w:val="21"/>
        </w:rPr>
        <w:t xml:space="preserve"> </w:t>
      </w:r>
      <w:r>
        <w:rPr>
          <w:rFonts w:ascii="Times New Roman" w:hAnsi="Times New Roman" w:cs="Times New Roman" w:hint="eastAsia"/>
          <w:szCs w:val="21"/>
        </w:rPr>
        <w:t>19</w:t>
      </w:r>
    </w:p>
    <w:p w:rsidR="00E06DBF" w:rsidRDefault="004035AA">
      <w:pPr>
        <w:pStyle w:val="20"/>
        <w:widowControl/>
        <w:tabs>
          <w:tab w:val="right" w:leader="dot" w:pos="8620"/>
        </w:tabs>
        <w:jc w:val="left"/>
        <w:rPr>
          <w:rFonts w:ascii="Times New Roman" w:hAnsi="Times New Roman" w:cs="Times New Roman"/>
          <w:szCs w:val="22"/>
        </w:rPr>
      </w:pPr>
      <w:r>
        <w:rPr>
          <w:rFonts w:ascii="Times New Roman" w:hAnsi="Times New Roman" w:cs="Times New Roman" w:hint="eastAsia"/>
          <w:szCs w:val="22"/>
        </w:rPr>
        <w:t xml:space="preserve">7.1 General Requirements for Automatic Control System of Negative Pressure Isolation Ward </w:t>
      </w:r>
      <w:r>
        <w:rPr>
          <w:rFonts w:ascii="Times New Roman" w:hAnsi="Times New Roman" w:cs="Times New Roman" w:hint="eastAsia"/>
          <w:szCs w:val="22"/>
        </w:rPr>
        <w:tab/>
        <w:t>19</w:t>
      </w:r>
    </w:p>
    <w:p w:rsidR="00E06DBF" w:rsidRDefault="004035AA">
      <w:pPr>
        <w:pStyle w:val="20"/>
        <w:widowControl/>
        <w:tabs>
          <w:tab w:val="right" w:leader="dot" w:pos="8620"/>
        </w:tabs>
        <w:jc w:val="left"/>
        <w:rPr>
          <w:rFonts w:ascii="Times New Roman" w:hAnsi="Times New Roman" w:cs="Times New Roman"/>
          <w:szCs w:val="22"/>
        </w:rPr>
      </w:pPr>
      <w:r>
        <w:rPr>
          <w:rFonts w:ascii="Times New Roman" w:hAnsi="Times New Roman" w:cs="Times New Roman" w:hint="eastAsia"/>
          <w:szCs w:val="22"/>
        </w:rPr>
        <w:t>7.2 Negative Pressure Control Requirements for Negative Pressure Isolation Wards</w:t>
      </w:r>
      <w:r>
        <w:rPr>
          <w:rFonts w:ascii="Times New Roman" w:hAnsi="Times New Roman" w:cs="Times New Roman" w:hint="eastAsia"/>
          <w:szCs w:val="22"/>
        </w:rPr>
        <w:tab/>
        <w:t xml:space="preserve"> 19</w:t>
      </w:r>
    </w:p>
    <w:p w:rsidR="00E06DBF" w:rsidRDefault="004035AA">
      <w:pPr>
        <w:pStyle w:val="20"/>
        <w:widowControl/>
        <w:tabs>
          <w:tab w:val="right" w:leader="dot" w:pos="8620"/>
        </w:tabs>
        <w:jc w:val="left"/>
        <w:rPr>
          <w:rFonts w:ascii="Times New Roman" w:hAnsi="Times New Roman" w:cs="Times New Roman"/>
          <w:szCs w:val="22"/>
        </w:rPr>
      </w:pPr>
      <w:r>
        <w:rPr>
          <w:rFonts w:ascii="Times New Roman" w:hAnsi="Times New Roman" w:cs="Times New Roman" w:hint="eastAsia"/>
          <w:szCs w:val="22"/>
        </w:rPr>
        <w:t>7.3 Control r</w:t>
      </w:r>
      <w:r>
        <w:rPr>
          <w:rFonts w:ascii="Times New Roman" w:hAnsi="Times New Roman" w:cs="Times New Roman" w:hint="eastAsia"/>
          <w:szCs w:val="22"/>
        </w:rPr>
        <w:t>equirements for air supply and exhaust systems</w:t>
      </w:r>
      <w:r>
        <w:rPr>
          <w:rFonts w:ascii="Times New Roman" w:hAnsi="Times New Roman" w:cs="Times New Roman" w:hint="eastAsia"/>
          <w:szCs w:val="22"/>
        </w:rPr>
        <w:tab/>
        <w:t xml:space="preserve"> 11</w:t>
      </w:r>
    </w:p>
    <w:p w:rsidR="00E06DBF" w:rsidRDefault="004035AA">
      <w:pPr>
        <w:pStyle w:val="20"/>
        <w:widowControl/>
        <w:tabs>
          <w:tab w:val="right" w:leader="dot" w:pos="8620"/>
        </w:tabs>
        <w:jc w:val="left"/>
        <w:rPr>
          <w:rFonts w:ascii="Times New Roman" w:hAnsi="Times New Roman" w:cs="Times New Roman"/>
          <w:szCs w:val="22"/>
        </w:rPr>
      </w:pPr>
      <w:r>
        <w:rPr>
          <w:rFonts w:ascii="Times New Roman" w:hAnsi="Times New Roman" w:cs="Times New Roman" w:hint="eastAsia"/>
          <w:szCs w:val="22"/>
        </w:rPr>
        <w:t>7.4 Control requirements for air conditioning systems</w:t>
      </w:r>
      <w:r>
        <w:rPr>
          <w:rFonts w:ascii="Times New Roman" w:hAnsi="Times New Roman" w:cs="Times New Roman" w:hint="eastAsia"/>
          <w:szCs w:val="22"/>
        </w:rPr>
        <w:tab/>
        <w:t xml:space="preserve"> 21</w:t>
      </w:r>
    </w:p>
    <w:p w:rsidR="00E06DBF" w:rsidRDefault="004035AA">
      <w:pPr>
        <w:pStyle w:val="20"/>
        <w:widowControl/>
        <w:tabs>
          <w:tab w:val="right" w:leader="dot" w:pos="8620"/>
        </w:tabs>
        <w:jc w:val="left"/>
        <w:rPr>
          <w:rFonts w:ascii="Times New Roman" w:hAnsi="Times New Roman" w:cs="Times New Roman"/>
          <w:szCs w:val="22"/>
        </w:rPr>
      </w:pPr>
      <w:r>
        <w:rPr>
          <w:rFonts w:ascii="Times New Roman" w:hAnsi="Times New Roman" w:cs="Times New Roman" w:hint="eastAsia"/>
          <w:szCs w:val="22"/>
        </w:rPr>
        <w:t>7.5 Maintenance of Automatic Control System</w:t>
      </w:r>
      <w:r>
        <w:rPr>
          <w:rFonts w:ascii="Times New Roman" w:hAnsi="Times New Roman" w:cs="Times New Roman" w:hint="eastAsia"/>
          <w:szCs w:val="22"/>
        </w:rPr>
        <w:tab/>
        <w:t xml:space="preserve"> 22</w:t>
      </w:r>
    </w:p>
    <w:p w:rsidR="00E06DBF" w:rsidRDefault="004035AA">
      <w:pPr>
        <w:tabs>
          <w:tab w:val="right" w:leader="middleDot" w:pos="8620"/>
        </w:tabs>
        <w:jc w:val="left"/>
        <w:rPr>
          <w:rFonts w:ascii="Times New Roman" w:hAnsi="Times New Roman" w:cs="Times New Roman"/>
          <w:szCs w:val="21"/>
        </w:rPr>
      </w:pPr>
      <w:r>
        <w:rPr>
          <w:rFonts w:ascii="Times New Roman" w:hAnsi="Times New Roman" w:cs="Times New Roman" w:hint="eastAsia"/>
          <w:szCs w:val="21"/>
        </w:rPr>
        <w:t>8</w:t>
      </w:r>
      <w:r>
        <w:rPr>
          <w:rFonts w:ascii="Times New Roman" w:hAnsi="Times New Roman" w:cs="Times New Roman"/>
          <w:szCs w:val="21"/>
        </w:rPr>
        <w:t xml:space="preserve"> Construction, Installation and Acceptance</w:t>
      </w:r>
      <w:r>
        <w:rPr>
          <w:rFonts w:ascii="Times New Roman" w:hAnsi="Times New Roman" w:cs="Times New Roman" w:hint="eastAsia"/>
          <w:szCs w:val="21"/>
        </w:rPr>
        <w:tab/>
      </w:r>
      <w:r>
        <w:rPr>
          <w:rFonts w:ascii="Times New Roman" w:hAnsi="Times New Roman" w:cs="Times New Roman"/>
          <w:szCs w:val="21"/>
        </w:rPr>
        <w:t>2</w:t>
      </w:r>
      <w:r>
        <w:rPr>
          <w:rFonts w:ascii="Times New Roman" w:hAnsi="Times New Roman" w:cs="Times New Roman" w:hint="eastAsia"/>
          <w:szCs w:val="21"/>
        </w:rPr>
        <w:t>3</w:t>
      </w:r>
    </w:p>
    <w:p w:rsidR="00E06DBF" w:rsidRDefault="004035AA">
      <w:pPr>
        <w:pStyle w:val="20"/>
        <w:widowControl/>
        <w:tabs>
          <w:tab w:val="right" w:leader="dot" w:pos="8620"/>
        </w:tabs>
        <w:jc w:val="left"/>
        <w:rPr>
          <w:rFonts w:ascii="Times New Roman" w:hAnsi="Times New Roman" w:cs="Times New Roman"/>
          <w:szCs w:val="22"/>
        </w:rPr>
      </w:pPr>
      <w:r>
        <w:rPr>
          <w:rFonts w:ascii="Times New Roman" w:hAnsi="Times New Roman" w:cs="Times New Roman" w:hint="eastAsia"/>
          <w:szCs w:val="22"/>
        </w:rPr>
        <w:t>8.1 General Provisions</w:t>
      </w:r>
      <w:r>
        <w:rPr>
          <w:rFonts w:ascii="Times New Roman" w:hAnsi="Times New Roman" w:cs="Times New Roman" w:hint="eastAsia"/>
          <w:szCs w:val="22"/>
        </w:rPr>
        <w:tab/>
        <w:t>23</w:t>
      </w:r>
    </w:p>
    <w:p w:rsidR="00E06DBF" w:rsidRDefault="004035AA">
      <w:pPr>
        <w:pStyle w:val="20"/>
        <w:widowControl/>
        <w:tabs>
          <w:tab w:val="right" w:leader="dot" w:pos="8620"/>
        </w:tabs>
        <w:jc w:val="left"/>
        <w:rPr>
          <w:rFonts w:ascii="Times New Roman" w:hAnsi="Times New Roman" w:cs="Times New Roman"/>
          <w:szCs w:val="22"/>
        </w:rPr>
      </w:pPr>
      <w:r>
        <w:rPr>
          <w:rFonts w:ascii="Times New Roman" w:hAnsi="Times New Roman" w:cs="Times New Roman" w:hint="eastAsia"/>
          <w:szCs w:val="22"/>
        </w:rPr>
        <w:t>8.2 Construction Requireme</w:t>
      </w:r>
      <w:r>
        <w:rPr>
          <w:rFonts w:ascii="Times New Roman" w:hAnsi="Times New Roman" w:cs="Times New Roman" w:hint="eastAsia"/>
          <w:szCs w:val="22"/>
        </w:rPr>
        <w:t>nts</w:t>
      </w:r>
      <w:r>
        <w:rPr>
          <w:rFonts w:ascii="Times New Roman" w:hAnsi="Times New Roman" w:cs="Times New Roman" w:hint="eastAsia"/>
          <w:szCs w:val="22"/>
        </w:rPr>
        <w:tab/>
        <w:t>23</w:t>
      </w:r>
    </w:p>
    <w:p w:rsidR="00E06DBF" w:rsidRDefault="004035AA">
      <w:pPr>
        <w:pStyle w:val="20"/>
        <w:widowControl/>
        <w:tabs>
          <w:tab w:val="right" w:leader="dot" w:pos="8620"/>
        </w:tabs>
        <w:jc w:val="left"/>
        <w:rPr>
          <w:rFonts w:ascii="Times New Roman" w:hAnsi="Times New Roman" w:cs="Times New Roman"/>
          <w:szCs w:val="22"/>
        </w:rPr>
      </w:pPr>
      <w:r>
        <w:rPr>
          <w:rFonts w:ascii="Times New Roman" w:hAnsi="Times New Roman" w:cs="Times New Roman" w:hint="eastAsia"/>
          <w:szCs w:val="22"/>
        </w:rPr>
        <w:t>8.3 Water supply and drainage construction requirements</w:t>
      </w:r>
      <w:r>
        <w:rPr>
          <w:rFonts w:ascii="Times New Roman" w:hAnsi="Times New Roman" w:cs="Times New Roman" w:hint="eastAsia"/>
          <w:szCs w:val="22"/>
        </w:rPr>
        <w:tab/>
        <w:t>23</w:t>
      </w:r>
    </w:p>
    <w:p w:rsidR="00E06DBF" w:rsidRDefault="004035AA">
      <w:pPr>
        <w:pStyle w:val="20"/>
        <w:widowControl/>
        <w:tabs>
          <w:tab w:val="right" w:leader="dot" w:pos="8620"/>
        </w:tabs>
        <w:jc w:val="left"/>
        <w:rPr>
          <w:rFonts w:ascii="Times New Roman" w:hAnsi="Times New Roman" w:cs="Times New Roman"/>
          <w:szCs w:val="22"/>
        </w:rPr>
      </w:pPr>
      <w:r>
        <w:rPr>
          <w:rFonts w:ascii="Times New Roman" w:hAnsi="Times New Roman" w:cs="Times New Roman" w:hint="eastAsia"/>
          <w:szCs w:val="22"/>
        </w:rPr>
        <w:t>8.4 HVAC Construction Requirements</w:t>
      </w:r>
      <w:r>
        <w:rPr>
          <w:rFonts w:ascii="Times New Roman" w:hAnsi="Times New Roman" w:cs="Times New Roman" w:hint="eastAsia"/>
          <w:szCs w:val="22"/>
        </w:rPr>
        <w:tab/>
        <w:t>24</w:t>
      </w:r>
    </w:p>
    <w:p w:rsidR="00E06DBF" w:rsidRDefault="004035AA">
      <w:pPr>
        <w:pStyle w:val="20"/>
        <w:widowControl/>
        <w:tabs>
          <w:tab w:val="right" w:leader="dot" w:pos="8620"/>
        </w:tabs>
        <w:jc w:val="left"/>
        <w:rPr>
          <w:rFonts w:ascii="Times New Roman" w:hAnsi="Times New Roman" w:cs="Times New Roman"/>
          <w:szCs w:val="22"/>
        </w:rPr>
      </w:pPr>
      <w:r>
        <w:rPr>
          <w:rFonts w:ascii="Times New Roman" w:hAnsi="Times New Roman" w:cs="Times New Roman" w:hint="eastAsia"/>
          <w:szCs w:val="22"/>
        </w:rPr>
        <w:t>8.5 Electrical Construction Requirements</w:t>
      </w:r>
      <w:r>
        <w:rPr>
          <w:rFonts w:ascii="Times New Roman" w:hAnsi="Times New Roman" w:cs="Times New Roman" w:hint="eastAsia"/>
          <w:szCs w:val="22"/>
        </w:rPr>
        <w:tab/>
        <w:t>24</w:t>
      </w:r>
    </w:p>
    <w:p w:rsidR="00E06DBF" w:rsidRDefault="004035AA">
      <w:pPr>
        <w:pStyle w:val="20"/>
        <w:widowControl/>
        <w:tabs>
          <w:tab w:val="right" w:leader="dot" w:pos="8620"/>
        </w:tabs>
        <w:jc w:val="left"/>
        <w:rPr>
          <w:rFonts w:ascii="Times New Roman" w:hAnsi="Times New Roman" w:cs="Times New Roman"/>
          <w:szCs w:val="22"/>
        </w:rPr>
      </w:pPr>
      <w:r>
        <w:rPr>
          <w:rFonts w:ascii="Times New Roman" w:hAnsi="Times New Roman" w:cs="Times New Roman" w:hint="eastAsia"/>
          <w:szCs w:val="22"/>
        </w:rPr>
        <w:t>8.6 Fire Protection Construction Requirements</w:t>
      </w:r>
      <w:r>
        <w:rPr>
          <w:rFonts w:ascii="Times New Roman" w:hAnsi="Times New Roman" w:cs="Times New Roman" w:hint="eastAsia"/>
          <w:szCs w:val="22"/>
        </w:rPr>
        <w:tab/>
        <w:t>25</w:t>
      </w:r>
    </w:p>
    <w:p w:rsidR="00E06DBF" w:rsidRDefault="004035AA">
      <w:pPr>
        <w:pStyle w:val="20"/>
        <w:widowControl/>
        <w:tabs>
          <w:tab w:val="right" w:leader="dot" w:pos="8620"/>
        </w:tabs>
        <w:jc w:val="left"/>
        <w:rPr>
          <w:rFonts w:ascii="Times New Roman" w:hAnsi="Times New Roman" w:cs="Times New Roman"/>
          <w:szCs w:val="22"/>
        </w:rPr>
      </w:pPr>
      <w:r>
        <w:rPr>
          <w:rFonts w:ascii="Times New Roman" w:hAnsi="Times New Roman" w:cs="Times New Roman" w:hint="eastAsia"/>
          <w:szCs w:val="22"/>
        </w:rPr>
        <w:t>8.7 Medical Gas Construction Requirements</w:t>
      </w:r>
      <w:r>
        <w:rPr>
          <w:rFonts w:ascii="Times New Roman" w:hAnsi="Times New Roman" w:cs="Times New Roman" w:hint="eastAsia"/>
          <w:szCs w:val="22"/>
        </w:rPr>
        <w:tab/>
        <w:t>25</w:t>
      </w:r>
    </w:p>
    <w:p w:rsidR="00E06DBF" w:rsidRDefault="004035AA">
      <w:pPr>
        <w:tabs>
          <w:tab w:val="right" w:leader="middleDot" w:pos="8620"/>
        </w:tabs>
        <w:jc w:val="left"/>
        <w:rPr>
          <w:rFonts w:ascii="Times New Roman" w:hAnsi="Times New Roman" w:cs="Times New Roman"/>
          <w:szCs w:val="21"/>
        </w:rPr>
      </w:pPr>
      <w:r>
        <w:rPr>
          <w:rFonts w:ascii="Times New Roman" w:hAnsi="Times New Roman" w:cs="Times New Roman" w:hint="eastAsia"/>
          <w:szCs w:val="21"/>
        </w:rPr>
        <w:t>9</w:t>
      </w:r>
      <w:r>
        <w:rPr>
          <w:rFonts w:ascii="Times New Roman" w:hAnsi="Times New Roman" w:cs="Times New Roman"/>
          <w:szCs w:val="21"/>
        </w:rPr>
        <w:t xml:space="preserve"> Inspection and Acceptance</w:t>
      </w:r>
      <w:r>
        <w:rPr>
          <w:rFonts w:ascii="Times New Roman" w:hAnsi="Times New Roman" w:cs="Times New Roman" w:hint="eastAsia"/>
          <w:szCs w:val="21"/>
        </w:rPr>
        <w:tab/>
      </w:r>
      <w:r>
        <w:rPr>
          <w:rFonts w:ascii="Times New Roman" w:hAnsi="Times New Roman" w:cs="Times New Roman" w:hint="eastAsia"/>
          <w:szCs w:val="22"/>
        </w:rPr>
        <w:t>26</w:t>
      </w:r>
    </w:p>
    <w:p w:rsidR="00E06DBF" w:rsidRDefault="004035AA">
      <w:pPr>
        <w:pStyle w:val="20"/>
        <w:widowControl/>
        <w:tabs>
          <w:tab w:val="right" w:leader="dot" w:pos="8620"/>
        </w:tabs>
        <w:jc w:val="left"/>
        <w:rPr>
          <w:rFonts w:ascii="Times New Roman" w:hAnsi="Times New Roman" w:cs="Times New Roman"/>
          <w:szCs w:val="22"/>
        </w:rPr>
      </w:pPr>
      <w:r>
        <w:rPr>
          <w:rFonts w:ascii="Times New Roman" w:hAnsi="Times New Roman" w:cs="Times New Roman" w:hint="eastAsia"/>
          <w:szCs w:val="22"/>
        </w:rPr>
        <w:t>9.1 Inspection and Acceptance of Building Engineering</w:t>
      </w:r>
      <w:r>
        <w:rPr>
          <w:rFonts w:ascii="Times New Roman" w:hAnsi="Times New Roman" w:cs="Times New Roman" w:hint="eastAsia"/>
          <w:szCs w:val="22"/>
        </w:rPr>
        <w:tab/>
        <w:t>26</w:t>
      </w:r>
    </w:p>
    <w:p w:rsidR="00E06DBF" w:rsidRDefault="004035AA">
      <w:pPr>
        <w:pStyle w:val="20"/>
        <w:widowControl/>
        <w:tabs>
          <w:tab w:val="right" w:leader="dot" w:pos="8620"/>
        </w:tabs>
        <w:jc w:val="left"/>
        <w:rPr>
          <w:rFonts w:ascii="Times New Roman" w:hAnsi="Times New Roman" w:cs="Times New Roman"/>
          <w:szCs w:val="22"/>
        </w:rPr>
      </w:pPr>
      <w:r>
        <w:rPr>
          <w:rFonts w:ascii="Times New Roman" w:hAnsi="Times New Roman" w:cs="Times New Roman" w:hint="eastAsia"/>
          <w:szCs w:val="22"/>
        </w:rPr>
        <w:t>9.2 Inspection and Acceptance of Water Supply and Drainage Works</w:t>
      </w:r>
      <w:r>
        <w:rPr>
          <w:rFonts w:ascii="Times New Roman" w:hAnsi="Times New Roman" w:cs="Times New Roman" w:hint="eastAsia"/>
          <w:szCs w:val="22"/>
        </w:rPr>
        <w:tab/>
        <w:t>26</w:t>
      </w:r>
    </w:p>
    <w:p w:rsidR="00E06DBF" w:rsidRDefault="004035AA">
      <w:pPr>
        <w:pStyle w:val="20"/>
        <w:widowControl/>
        <w:tabs>
          <w:tab w:val="right" w:leader="dot" w:pos="8620"/>
        </w:tabs>
        <w:jc w:val="left"/>
        <w:rPr>
          <w:rFonts w:ascii="Times New Roman" w:hAnsi="Times New Roman" w:cs="Times New Roman"/>
          <w:szCs w:val="22"/>
        </w:rPr>
      </w:pPr>
      <w:r>
        <w:rPr>
          <w:rFonts w:ascii="Times New Roman" w:hAnsi="Times New Roman" w:cs="Times New Roman" w:hint="eastAsia"/>
          <w:szCs w:val="22"/>
        </w:rPr>
        <w:t>9.3 HVAC Engineering Inspection and Acceptance</w:t>
      </w:r>
      <w:r>
        <w:rPr>
          <w:rFonts w:ascii="Times New Roman" w:hAnsi="Times New Roman" w:cs="Times New Roman" w:hint="eastAsia"/>
          <w:szCs w:val="22"/>
        </w:rPr>
        <w:tab/>
        <w:t>26</w:t>
      </w:r>
    </w:p>
    <w:p w:rsidR="00E06DBF" w:rsidRDefault="004035AA">
      <w:pPr>
        <w:pStyle w:val="20"/>
        <w:widowControl/>
        <w:tabs>
          <w:tab w:val="right" w:leader="dot" w:pos="8620"/>
        </w:tabs>
        <w:jc w:val="left"/>
        <w:rPr>
          <w:rFonts w:ascii="Times New Roman" w:hAnsi="Times New Roman" w:cs="Times New Roman"/>
          <w:szCs w:val="22"/>
        </w:rPr>
      </w:pPr>
      <w:r>
        <w:rPr>
          <w:rFonts w:ascii="Times New Roman" w:hAnsi="Times New Roman" w:cs="Times New Roman" w:hint="eastAsia"/>
          <w:szCs w:val="22"/>
        </w:rPr>
        <w:t>9.4 Inspection and Acceptance of Electrical Enginee</w:t>
      </w:r>
      <w:r>
        <w:rPr>
          <w:rFonts w:ascii="Times New Roman" w:hAnsi="Times New Roman" w:cs="Times New Roman" w:hint="eastAsia"/>
          <w:szCs w:val="22"/>
        </w:rPr>
        <w:t>ring</w:t>
      </w:r>
      <w:r>
        <w:rPr>
          <w:rFonts w:ascii="Times New Roman" w:hAnsi="Times New Roman" w:cs="Times New Roman" w:hint="eastAsia"/>
          <w:szCs w:val="22"/>
        </w:rPr>
        <w:tab/>
        <w:t>27</w:t>
      </w:r>
    </w:p>
    <w:p w:rsidR="00E06DBF" w:rsidRDefault="004035AA">
      <w:pPr>
        <w:pStyle w:val="20"/>
        <w:widowControl/>
        <w:tabs>
          <w:tab w:val="right" w:leader="dot" w:pos="8620"/>
        </w:tabs>
        <w:jc w:val="left"/>
        <w:rPr>
          <w:rFonts w:ascii="Times New Roman" w:hAnsi="Times New Roman" w:cs="Times New Roman"/>
          <w:szCs w:val="22"/>
        </w:rPr>
      </w:pPr>
      <w:r>
        <w:rPr>
          <w:rFonts w:ascii="Times New Roman" w:hAnsi="Times New Roman" w:cs="Times New Roman" w:hint="eastAsia"/>
          <w:szCs w:val="22"/>
        </w:rPr>
        <w:t>9.5 Fire Engineering Inspection and Acceptance</w:t>
      </w:r>
      <w:r>
        <w:rPr>
          <w:rFonts w:ascii="Times New Roman" w:hAnsi="Times New Roman" w:cs="Times New Roman" w:hint="eastAsia"/>
          <w:szCs w:val="22"/>
        </w:rPr>
        <w:tab/>
        <w:t>27</w:t>
      </w:r>
    </w:p>
    <w:p w:rsidR="00E06DBF" w:rsidRDefault="004035AA">
      <w:pPr>
        <w:pStyle w:val="20"/>
        <w:widowControl/>
        <w:tabs>
          <w:tab w:val="right" w:leader="dot" w:pos="8620"/>
        </w:tabs>
        <w:jc w:val="left"/>
        <w:rPr>
          <w:rFonts w:ascii="Times New Roman" w:hAnsi="Times New Roman" w:cs="Times New Roman"/>
          <w:szCs w:val="22"/>
        </w:rPr>
      </w:pPr>
      <w:r>
        <w:rPr>
          <w:rFonts w:ascii="Times New Roman" w:hAnsi="Times New Roman" w:cs="Times New Roman" w:hint="eastAsia"/>
          <w:szCs w:val="22"/>
        </w:rPr>
        <w:t>9.6 Medical Gas Engineering Inspection and Acceptance</w:t>
      </w:r>
      <w:r>
        <w:rPr>
          <w:rFonts w:ascii="Times New Roman" w:hAnsi="Times New Roman" w:cs="Times New Roman" w:hint="eastAsia"/>
          <w:szCs w:val="22"/>
        </w:rPr>
        <w:tab/>
        <w:t>27</w:t>
      </w:r>
    </w:p>
    <w:p w:rsidR="00E06DBF" w:rsidRDefault="004035AA">
      <w:pPr>
        <w:tabs>
          <w:tab w:val="right" w:leader="middleDot" w:pos="8620"/>
        </w:tabs>
        <w:jc w:val="left"/>
        <w:rPr>
          <w:rFonts w:ascii="Times New Roman" w:hAnsi="Times New Roman" w:cs="Times New Roman"/>
          <w:szCs w:val="21"/>
        </w:rPr>
      </w:pPr>
      <w:r>
        <w:rPr>
          <w:rFonts w:ascii="Times New Roman" w:hAnsi="Times New Roman" w:cs="Times New Roman" w:hint="eastAsia"/>
          <w:szCs w:val="21"/>
        </w:rPr>
        <w:t>10</w:t>
      </w:r>
      <w:r>
        <w:rPr>
          <w:rFonts w:ascii="Times New Roman" w:hAnsi="Times New Roman" w:cs="Times New Roman"/>
          <w:szCs w:val="21"/>
        </w:rPr>
        <w:t xml:space="preserve"> Energy Conservation</w:t>
      </w:r>
      <w:r>
        <w:rPr>
          <w:rFonts w:ascii="Times New Roman" w:hAnsi="Times New Roman" w:cs="Times New Roman" w:hint="eastAsia"/>
          <w:szCs w:val="21"/>
        </w:rPr>
        <w:tab/>
      </w:r>
      <w:r>
        <w:rPr>
          <w:rFonts w:ascii="Times New Roman" w:hAnsi="Times New Roman" w:cs="Times New Roman" w:hint="eastAsia"/>
          <w:szCs w:val="22"/>
        </w:rPr>
        <w:t>28</w:t>
      </w:r>
    </w:p>
    <w:p w:rsidR="00E06DBF" w:rsidRDefault="004035AA">
      <w:pPr>
        <w:tabs>
          <w:tab w:val="right" w:leader="middleDot" w:pos="8620"/>
        </w:tabs>
        <w:jc w:val="left"/>
        <w:rPr>
          <w:rFonts w:ascii="Times New Roman" w:hAnsi="Times New Roman" w:cs="Times New Roman"/>
          <w:szCs w:val="21"/>
        </w:rPr>
      </w:pPr>
      <w:r>
        <w:rPr>
          <w:rFonts w:ascii="Times New Roman" w:hAnsi="Times New Roman" w:cs="Times New Roman"/>
          <w:szCs w:val="21"/>
        </w:rPr>
        <w:t>Appendix A Plane Layout of Four Negative Pressure Isolation Wards</w:t>
      </w:r>
      <w:r>
        <w:rPr>
          <w:rFonts w:ascii="Times New Roman" w:hAnsi="Times New Roman" w:cs="Times New Roman" w:hint="eastAsia"/>
          <w:szCs w:val="21"/>
        </w:rPr>
        <w:tab/>
        <w:t>29</w:t>
      </w:r>
    </w:p>
    <w:p w:rsidR="00E06DBF" w:rsidRDefault="004035AA">
      <w:pPr>
        <w:tabs>
          <w:tab w:val="right" w:leader="middleDot" w:pos="8620"/>
        </w:tabs>
        <w:jc w:val="left"/>
        <w:rPr>
          <w:rFonts w:ascii="Times New Roman" w:hAnsi="Times New Roman" w:cs="Times New Roman"/>
          <w:szCs w:val="21"/>
        </w:rPr>
      </w:pPr>
      <w:r>
        <w:rPr>
          <w:rFonts w:ascii="Times New Roman" w:hAnsi="Times New Roman" w:cs="Times New Roman"/>
          <w:szCs w:val="21"/>
        </w:rPr>
        <w:t>Appendix B Relationship between Removal Effici</w:t>
      </w:r>
      <w:r>
        <w:rPr>
          <w:rFonts w:ascii="Times New Roman" w:hAnsi="Times New Roman" w:cs="Times New Roman"/>
          <w:szCs w:val="21"/>
        </w:rPr>
        <w:t>ency of Microorganisms in Indoor Air and Frequency of Air Exchange</w:t>
      </w:r>
      <w:r>
        <w:rPr>
          <w:rFonts w:ascii="Times New Roman" w:hAnsi="Times New Roman" w:cs="Times New Roman" w:hint="eastAsia"/>
          <w:szCs w:val="21"/>
        </w:rPr>
        <w:tab/>
        <w:t>32</w:t>
      </w:r>
    </w:p>
    <w:p w:rsidR="00E06DBF" w:rsidRDefault="004035AA">
      <w:pPr>
        <w:tabs>
          <w:tab w:val="right" w:leader="middleDot" w:pos="8620"/>
        </w:tabs>
        <w:jc w:val="left"/>
        <w:rPr>
          <w:rFonts w:ascii="Times New Roman" w:hAnsi="Times New Roman" w:cs="Times New Roman"/>
          <w:szCs w:val="21"/>
        </w:rPr>
      </w:pPr>
      <w:r>
        <w:rPr>
          <w:rFonts w:ascii="Times New Roman" w:hAnsi="Times New Roman" w:cs="Times New Roman" w:hint="eastAsia"/>
          <w:szCs w:val="21"/>
        </w:rPr>
        <w:t>Explannation of wording in the code</w:t>
      </w:r>
      <w:r>
        <w:rPr>
          <w:rFonts w:ascii="Times New Roman" w:hAnsi="Times New Roman" w:cs="Times New Roman" w:hint="eastAsia"/>
          <w:szCs w:val="21"/>
        </w:rPr>
        <w:tab/>
        <w:t>34</w:t>
      </w:r>
    </w:p>
    <w:p w:rsidR="00E06DBF" w:rsidRDefault="004035AA">
      <w:pPr>
        <w:tabs>
          <w:tab w:val="right" w:leader="middleDot" w:pos="8620"/>
        </w:tabs>
        <w:jc w:val="left"/>
        <w:rPr>
          <w:rFonts w:ascii="Times New Roman" w:hAnsi="Times New Roman" w:cs="Times New Roman"/>
          <w:szCs w:val="21"/>
        </w:rPr>
      </w:pPr>
      <w:r>
        <w:rPr>
          <w:rFonts w:ascii="Times New Roman" w:hAnsi="Times New Roman" w:cs="Times New Roman" w:hint="eastAsia"/>
          <w:szCs w:val="21"/>
        </w:rPr>
        <w:t>List of quoted standards</w:t>
      </w:r>
      <w:r>
        <w:rPr>
          <w:rFonts w:ascii="Times New Roman" w:hAnsi="Times New Roman" w:cs="Times New Roman" w:hint="eastAsia"/>
          <w:szCs w:val="21"/>
        </w:rPr>
        <w:tab/>
        <w:t>35</w:t>
      </w:r>
    </w:p>
    <w:p w:rsidR="00E06DBF" w:rsidRDefault="00E06DBF">
      <w:pPr>
        <w:tabs>
          <w:tab w:val="right" w:leader="middleDot" w:pos="8620"/>
        </w:tabs>
        <w:jc w:val="left"/>
        <w:rPr>
          <w:rFonts w:ascii="Times New Roman" w:hAnsi="Times New Roman" w:cs="Times New Roman"/>
          <w:szCs w:val="21"/>
        </w:rPr>
      </w:pPr>
    </w:p>
    <w:p w:rsidR="00E06DBF" w:rsidRDefault="00E06DBF">
      <w:pPr>
        <w:rPr>
          <w:rFonts w:ascii="Calibri" w:hAnsi="Calibri" w:cs="Times New Roman"/>
          <w:sz w:val="28"/>
          <w:szCs w:val="28"/>
        </w:rPr>
        <w:sectPr w:rsidR="00E06DBF">
          <w:footerReference w:type="default" r:id="rId11"/>
          <w:pgSz w:w="11910" w:h="16840"/>
          <w:pgMar w:top="1500" w:right="1770" w:bottom="1340" w:left="1520" w:header="720" w:footer="720" w:gutter="0"/>
          <w:pgNumType w:start="3"/>
          <w:cols w:space="720"/>
          <w:docGrid w:linePitch="286"/>
        </w:sectPr>
      </w:pPr>
    </w:p>
    <w:p w:rsidR="00E06DBF" w:rsidRDefault="004035AA">
      <w:pPr>
        <w:pStyle w:val="1"/>
        <w:numPr>
          <w:ilvl w:val="0"/>
          <w:numId w:val="0"/>
        </w:numPr>
        <w:spacing w:before="60"/>
      </w:pPr>
      <w:bookmarkStart w:id="9" w:name="_Toc20925"/>
      <w:bookmarkStart w:id="10" w:name="_Toc10030"/>
      <w:bookmarkStart w:id="11" w:name="_Toc9134"/>
      <w:r>
        <w:rPr>
          <w:rFonts w:ascii="Times New Roman" w:hAnsi="Times New Roman" w:cs="Times New Roman"/>
        </w:rPr>
        <w:lastRenderedPageBreak/>
        <w:t>1</w:t>
      </w:r>
      <w:r>
        <w:t>总则</w:t>
      </w:r>
      <w:bookmarkEnd w:id="7"/>
      <w:bookmarkEnd w:id="8"/>
      <w:bookmarkEnd w:id="9"/>
      <w:bookmarkEnd w:id="10"/>
      <w:bookmarkEnd w:id="11"/>
    </w:p>
    <w:p w:rsidR="00E06DBF" w:rsidRDefault="004035AA">
      <w:pPr>
        <w:tabs>
          <w:tab w:val="left" w:pos="0"/>
        </w:tabs>
        <w:spacing w:beforeLines="25" w:before="60" w:line="300" w:lineRule="auto"/>
        <w:rPr>
          <w:rStyle w:val="fontstyle01"/>
          <w:rFonts w:ascii="Times New Roman" w:hAnsi="Times New Roman" w:cs="Times New Roman"/>
          <w:sz w:val="21"/>
          <w:szCs w:val="21"/>
        </w:rPr>
      </w:pPr>
      <w:bookmarkStart w:id="12" w:name="_Toc519005956"/>
      <w:r>
        <w:rPr>
          <w:rStyle w:val="fontstyle01"/>
          <w:rFonts w:asciiTheme="minorHAnsi" w:hAnsi="Times New Roman" w:cs="Times New Roman" w:hint="eastAsia"/>
          <w:b/>
          <w:bCs/>
          <w:sz w:val="21"/>
          <w:szCs w:val="21"/>
        </w:rPr>
        <w:t>1.0.1</w:t>
      </w:r>
      <w:r>
        <w:rPr>
          <w:rStyle w:val="fontstyle01"/>
          <w:rFonts w:ascii="Times New Roman" w:hAnsi="Times New Roman" w:cs="Times New Roman" w:hint="eastAsia"/>
          <w:sz w:val="21"/>
          <w:szCs w:val="21"/>
        </w:rPr>
        <w:t xml:space="preserve">  </w:t>
      </w:r>
      <w:r>
        <w:rPr>
          <w:rStyle w:val="fontstyle01"/>
          <w:rFonts w:ascii="Times New Roman" w:hAnsi="Times New Roman" w:cs="Times New Roman"/>
          <w:sz w:val="21"/>
          <w:szCs w:val="21"/>
        </w:rPr>
        <w:t>为规范医院负压隔离病房空气处理系统设计、施工，验收和运行，提高医院负压隔离病房医疗环境控制空气传播传染病的能力，符合安全、卫生、经济、适用、节能、环保等方而的要求，有效降低急性传染病扩散的危害，制定本</w:t>
      </w:r>
      <w:r>
        <w:rPr>
          <w:rStyle w:val="fontstyle01"/>
          <w:rFonts w:ascii="Times New Roman" w:hAnsi="Times New Roman" w:cs="Times New Roman" w:hint="eastAsia"/>
          <w:sz w:val="21"/>
          <w:szCs w:val="21"/>
        </w:rPr>
        <w:t>规程</w:t>
      </w:r>
      <w:r>
        <w:rPr>
          <w:rStyle w:val="fontstyle01"/>
          <w:rFonts w:ascii="Times New Roman" w:hAnsi="Times New Roman" w:cs="Times New Roman"/>
          <w:sz w:val="21"/>
          <w:szCs w:val="21"/>
        </w:rPr>
        <w:t>。</w:t>
      </w:r>
    </w:p>
    <w:p w:rsidR="00E06DBF" w:rsidRDefault="004035AA">
      <w:pPr>
        <w:tabs>
          <w:tab w:val="left" w:pos="0"/>
        </w:tabs>
        <w:spacing w:beforeLines="25" w:before="60" w:line="300" w:lineRule="auto"/>
        <w:rPr>
          <w:rStyle w:val="fontstyle01"/>
          <w:rFonts w:ascii="Times New Roman" w:hAnsi="Times New Roman" w:cs="Times New Roman"/>
          <w:sz w:val="21"/>
          <w:szCs w:val="21"/>
        </w:rPr>
      </w:pPr>
      <w:r>
        <w:rPr>
          <w:rStyle w:val="fontstyle01"/>
          <w:rFonts w:asciiTheme="minorHAnsi" w:hAnsi="Times New Roman" w:cs="Times New Roman" w:hint="eastAsia"/>
          <w:b/>
          <w:bCs/>
          <w:sz w:val="21"/>
          <w:szCs w:val="21"/>
        </w:rPr>
        <w:t>1.0.2</w:t>
      </w:r>
      <w:r>
        <w:rPr>
          <w:rStyle w:val="fontstyle01"/>
          <w:rFonts w:ascii="Times New Roman" w:hAnsi="Times New Roman" w:cs="Times New Roman" w:hint="eastAsia"/>
          <w:sz w:val="21"/>
          <w:szCs w:val="21"/>
        </w:rPr>
        <w:t xml:space="preserve">  </w:t>
      </w:r>
      <w:r>
        <w:rPr>
          <w:rStyle w:val="fontstyle01"/>
          <w:rFonts w:ascii="Times New Roman" w:hAnsi="Times New Roman" w:cs="Times New Roman" w:hint="eastAsia"/>
          <w:sz w:val="21"/>
          <w:szCs w:val="21"/>
        </w:rPr>
        <w:t>本规程规定了为控制和治疗三类传染病的医院负压隔离病房中空气处理系统技术规程，适用于新建、改造、扩建和临时配置应急设置的医院负压隔离病房；负压隔离手术室和负压隔离医学观察室。</w:t>
      </w:r>
    </w:p>
    <w:p w:rsidR="00E06DBF" w:rsidRDefault="004035AA">
      <w:pPr>
        <w:tabs>
          <w:tab w:val="left" w:pos="0"/>
        </w:tabs>
        <w:spacing w:beforeLines="25" w:before="60" w:line="300" w:lineRule="auto"/>
        <w:rPr>
          <w:rStyle w:val="fontstyle01"/>
          <w:rFonts w:ascii="Times New Roman" w:hAnsi="Times New Roman" w:cs="Times New Roman"/>
          <w:sz w:val="21"/>
          <w:szCs w:val="21"/>
        </w:rPr>
      </w:pPr>
      <w:r>
        <w:rPr>
          <w:rStyle w:val="fontstyle01"/>
          <w:rFonts w:asciiTheme="minorHAnsi" w:hAnsi="Times New Roman" w:cs="Times New Roman" w:hint="eastAsia"/>
          <w:b/>
          <w:bCs/>
          <w:sz w:val="21"/>
          <w:szCs w:val="21"/>
        </w:rPr>
        <w:t>1.0.3</w:t>
      </w:r>
      <w:r>
        <w:rPr>
          <w:rStyle w:val="fontstyle01"/>
          <w:rFonts w:ascii="Times New Roman" w:hAnsi="Times New Roman" w:cs="Times New Roman" w:hint="eastAsia"/>
          <w:sz w:val="21"/>
          <w:szCs w:val="21"/>
        </w:rPr>
        <w:t xml:space="preserve">  </w:t>
      </w:r>
      <w:r>
        <w:rPr>
          <w:rStyle w:val="fontstyle01"/>
          <w:rFonts w:ascii="Times New Roman" w:hAnsi="Times New Roman" w:cs="Times New Roman" w:hint="eastAsia"/>
          <w:sz w:val="21"/>
          <w:szCs w:val="21"/>
        </w:rPr>
        <w:t>医院负压隔离病房的建设应注重空气消毒与空气净化等多种干预技术与措施，加强隔离区的生物安全防护，降低经空</w:t>
      </w:r>
      <w:r>
        <w:rPr>
          <w:rStyle w:val="fontstyle01"/>
          <w:rFonts w:ascii="Times New Roman" w:hAnsi="Times New Roman" w:cs="Times New Roman" w:hint="eastAsia"/>
          <w:sz w:val="21"/>
          <w:szCs w:val="21"/>
        </w:rPr>
        <w:t>气传播传染疾病的感染风险。建筑设施上应坚持实用、可靠、经济的原则。</w:t>
      </w:r>
    </w:p>
    <w:p w:rsidR="00E06DBF" w:rsidRDefault="004035AA">
      <w:pPr>
        <w:tabs>
          <w:tab w:val="left" w:pos="0"/>
        </w:tabs>
        <w:spacing w:beforeLines="25" w:before="60" w:line="300" w:lineRule="auto"/>
        <w:rPr>
          <w:rStyle w:val="fontstyle01"/>
          <w:rFonts w:ascii="Times New Roman" w:hAnsi="Times New Roman" w:cs="Times New Roman"/>
          <w:sz w:val="21"/>
          <w:szCs w:val="21"/>
        </w:rPr>
      </w:pPr>
      <w:r>
        <w:rPr>
          <w:rStyle w:val="fontstyle01"/>
          <w:rFonts w:asciiTheme="minorHAnsi" w:hAnsi="Times New Roman" w:cs="Times New Roman" w:hint="eastAsia"/>
          <w:b/>
          <w:bCs/>
          <w:sz w:val="21"/>
          <w:szCs w:val="21"/>
        </w:rPr>
        <w:t>1.0.4</w:t>
      </w:r>
      <w:r>
        <w:rPr>
          <w:rStyle w:val="fontstyle01"/>
          <w:rFonts w:ascii="Times New Roman" w:hAnsi="Times New Roman" w:cs="Times New Roman" w:hint="eastAsia"/>
          <w:sz w:val="21"/>
          <w:szCs w:val="21"/>
        </w:rPr>
        <w:t xml:space="preserve">  </w:t>
      </w:r>
      <w:r>
        <w:rPr>
          <w:rStyle w:val="fontstyle01"/>
          <w:rFonts w:ascii="Times New Roman" w:hAnsi="Times New Roman" w:cs="Times New Roman" w:hint="eastAsia"/>
          <w:sz w:val="21"/>
          <w:szCs w:val="21"/>
        </w:rPr>
        <w:t>负压隔离病房设计宜留有发展余地，注重设计的灵活性与通用性，适应隔离状态和非隔离状态运行和将来改建或扩建需要。</w:t>
      </w:r>
    </w:p>
    <w:p w:rsidR="00E06DBF" w:rsidRDefault="004035AA">
      <w:pPr>
        <w:tabs>
          <w:tab w:val="left" w:pos="0"/>
        </w:tabs>
        <w:spacing w:beforeLines="25" w:before="60" w:line="300" w:lineRule="auto"/>
        <w:rPr>
          <w:rStyle w:val="fontstyle01"/>
          <w:rFonts w:ascii="Times New Roman" w:hAnsi="Times New Roman" w:cs="Times New Roman"/>
          <w:sz w:val="21"/>
          <w:szCs w:val="21"/>
        </w:rPr>
      </w:pPr>
      <w:r>
        <w:rPr>
          <w:rStyle w:val="fontstyle01"/>
          <w:rFonts w:asciiTheme="minorHAnsi" w:hAnsi="Times New Roman" w:cs="Times New Roman" w:hint="eastAsia"/>
          <w:b/>
          <w:bCs/>
          <w:sz w:val="21"/>
          <w:szCs w:val="21"/>
        </w:rPr>
        <w:t>1.0.5</w:t>
      </w:r>
      <w:r>
        <w:rPr>
          <w:rStyle w:val="fontstyle01"/>
          <w:rFonts w:ascii="Times New Roman" w:hAnsi="Times New Roman" w:cs="Times New Roman" w:hint="eastAsia"/>
          <w:sz w:val="21"/>
          <w:szCs w:val="21"/>
        </w:rPr>
        <w:t xml:space="preserve">  </w:t>
      </w:r>
      <w:r>
        <w:rPr>
          <w:rStyle w:val="fontstyle01"/>
          <w:rFonts w:ascii="Times New Roman" w:hAnsi="Times New Roman" w:cs="Times New Roman" w:hint="eastAsia"/>
          <w:sz w:val="21"/>
          <w:szCs w:val="21"/>
        </w:rPr>
        <w:t>医院负压隔离病房的建设除应符合本规程要求外，还应符合国家和卫生部门现行有关标准、规范的规定。</w:t>
      </w:r>
    </w:p>
    <w:p w:rsidR="00E06DBF" w:rsidRDefault="004035AA">
      <w:pPr>
        <w:widowControl/>
        <w:numPr>
          <w:ilvl w:val="255"/>
          <w:numId w:val="0"/>
        </w:numPr>
        <w:rPr>
          <w:rStyle w:val="fontstyle01"/>
          <w:rFonts w:ascii="Times New Roman" w:hAnsi="Times New Roman" w:cs="Times New Roman"/>
          <w:sz w:val="21"/>
          <w:szCs w:val="21"/>
        </w:rPr>
      </w:pPr>
      <w:r>
        <w:rPr>
          <w:rStyle w:val="fontstyle01"/>
          <w:rFonts w:ascii="Times New Roman" w:hAnsi="Times New Roman" w:cs="Times New Roman" w:hint="eastAsia"/>
          <w:sz w:val="21"/>
          <w:szCs w:val="21"/>
        </w:rPr>
        <w:br w:type="page"/>
      </w:r>
    </w:p>
    <w:bookmarkEnd w:id="12"/>
    <w:p w:rsidR="00E06DBF" w:rsidRDefault="00E06DBF">
      <w:pPr>
        <w:widowControl/>
        <w:numPr>
          <w:ilvl w:val="255"/>
          <w:numId w:val="0"/>
        </w:numPr>
        <w:rPr>
          <w:rFonts w:ascii="宋体" w:hAnsi="宋体" w:cs="宋体"/>
          <w:szCs w:val="22"/>
        </w:rPr>
      </w:pPr>
    </w:p>
    <w:p w:rsidR="00E06DBF" w:rsidRDefault="004035AA">
      <w:pPr>
        <w:pStyle w:val="1"/>
        <w:numPr>
          <w:ilvl w:val="0"/>
          <w:numId w:val="0"/>
        </w:numPr>
        <w:spacing w:before="60"/>
      </w:pPr>
      <w:bookmarkStart w:id="13" w:name="_Toc25749"/>
      <w:bookmarkStart w:id="14" w:name="_Toc8324"/>
      <w:bookmarkStart w:id="15" w:name="_Toc1702"/>
      <w:bookmarkStart w:id="16" w:name="_Toc2331370"/>
      <w:bookmarkStart w:id="17" w:name="_Toc23761"/>
      <w:bookmarkStart w:id="18" w:name="_Toc983"/>
      <w:bookmarkStart w:id="19" w:name="_Toc18434"/>
      <w:r>
        <w:rPr>
          <w:rFonts w:ascii="Times New Roman" w:hAnsi="Times New Roman" w:cs="Times New Roman" w:hint="eastAsia"/>
          <w:szCs w:val="22"/>
        </w:rPr>
        <w:t>2</w:t>
      </w:r>
      <w:r>
        <w:rPr>
          <w:rFonts w:hint="eastAsia"/>
        </w:rPr>
        <w:t xml:space="preserve"> </w:t>
      </w:r>
      <w:r>
        <w:t>术语和定义</w:t>
      </w:r>
      <w:bookmarkEnd w:id="13"/>
      <w:bookmarkEnd w:id="14"/>
      <w:bookmarkEnd w:id="15"/>
      <w:bookmarkEnd w:id="16"/>
      <w:bookmarkEnd w:id="17"/>
      <w:bookmarkEnd w:id="18"/>
      <w:bookmarkEnd w:id="19"/>
    </w:p>
    <w:p w:rsidR="00E06DBF" w:rsidRDefault="004035AA">
      <w:pPr>
        <w:spacing w:line="360" w:lineRule="auto"/>
        <w:rPr>
          <w:rStyle w:val="fontstyle21"/>
          <w:rFonts w:ascii="Times New Roman" w:eastAsia="宋体" w:hAnsi="Times New Roman" w:cs="Times New Roman"/>
          <w:b w:val="0"/>
          <w:sz w:val="21"/>
          <w:szCs w:val="21"/>
        </w:rPr>
      </w:pPr>
      <w:r>
        <w:rPr>
          <w:rFonts w:ascii="Times New Roman" w:hAnsi="Times New Roman" w:cs="Times New Roman" w:hint="eastAsia"/>
          <w:b/>
          <w:bCs/>
          <w:color w:val="050505"/>
          <w:kern w:val="0"/>
          <w:szCs w:val="21"/>
        </w:rPr>
        <w:t>2</w:t>
      </w:r>
      <w:r>
        <w:rPr>
          <w:rFonts w:ascii="Times New Roman" w:hAnsi="Times New Roman" w:cs="Times New Roman"/>
          <w:b/>
          <w:bCs/>
          <w:color w:val="050505"/>
          <w:kern w:val="0"/>
          <w:szCs w:val="21"/>
        </w:rPr>
        <w:t>.0.1</w:t>
      </w:r>
      <w:r>
        <w:rPr>
          <w:rFonts w:ascii="Times New Roman" w:hAnsi="Times New Roman" w:cs="Times New Roman"/>
          <w:color w:val="050505"/>
          <w:kern w:val="0"/>
          <w:szCs w:val="21"/>
        </w:rPr>
        <w:t xml:space="preserve">  </w:t>
      </w:r>
      <w:r>
        <w:rPr>
          <w:rStyle w:val="fontstyle01"/>
          <w:rFonts w:ascii="Times New Roman" w:hAnsi="Times New Roman" w:cs="Times New Roman"/>
          <w:sz w:val="21"/>
          <w:szCs w:val="21"/>
        </w:rPr>
        <w:t>经空气传播的致病病原体颗粒</w:t>
      </w:r>
      <w:r>
        <w:rPr>
          <w:rStyle w:val="fontstyle01"/>
          <w:rFonts w:ascii="Times New Roman" w:hAnsi="Times New Roman" w:cs="Times New Roman" w:hint="eastAsia"/>
          <w:sz w:val="21"/>
          <w:szCs w:val="21"/>
        </w:rPr>
        <w:t xml:space="preserve">  </w:t>
      </w:r>
      <w:r>
        <w:rPr>
          <w:rStyle w:val="fontstyle21"/>
          <w:rFonts w:ascii="Times New Roman" w:eastAsia="宋体" w:hAnsi="Times New Roman" w:cs="Times New Roman"/>
          <w:b w:val="0"/>
          <w:sz w:val="21"/>
          <w:szCs w:val="21"/>
        </w:rPr>
        <w:t>Airborne malgenic pathogen particle</w:t>
      </w:r>
    </w:p>
    <w:p w:rsidR="00E06DBF" w:rsidRDefault="004035AA">
      <w:pPr>
        <w:spacing w:line="360" w:lineRule="auto"/>
        <w:ind w:firstLineChars="200" w:firstLine="420"/>
        <w:rPr>
          <w:rStyle w:val="fontstyle01"/>
          <w:rFonts w:ascii="Times New Roman" w:hAnsi="Times New Roman" w:cs="Times New Roman"/>
          <w:sz w:val="21"/>
          <w:szCs w:val="21"/>
        </w:rPr>
      </w:pPr>
      <w:r>
        <w:rPr>
          <w:rStyle w:val="fontstyle01"/>
          <w:rFonts w:ascii="Times New Roman" w:hAnsi="Times New Roman" w:cs="Times New Roman"/>
          <w:sz w:val="21"/>
          <w:szCs w:val="21"/>
        </w:rPr>
        <w:t>由悬浮于空气中、能在空气中远距离传播（＞１ｍ），并长时间保持感染性的飞沫核传播的一类疾病。包括专性经空气传播疾病（如：开放性肺结核）和优先经空气传播疾病（如：麻疹和水痘）。</w:t>
      </w:r>
    </w:p>
    <w:p w:rsidR="00E06DBF" w:rsidRDefault="004035AA">
      <w:pPr>
        <w:spacing w:line="360" w:lineRule="auto"/>
        <w:ind w:left="422" w:hangingChars="200" w:hanging="422"/>
        <w:rPr>
          <w:rStyle w:val="fontstyle21"/>
          <w:rFonts w:ascii="Times New Roman" w:eastAsia="宋体" w:hAnsi="Times New Roman" w:cs="Times New Roman"/>
          <w:sz w:val="21"/>
          <w:szCs w:val="21"/>
        </w:rPr>
      </w:pPr>
      <w:r>
        <w:rPr>
          <w:rFonts w:ascii="Times New Roman" w:hAnsi="Times New Roman" w:cs="Times New Roman" w:hint="eastAsia"/>
          <w:b/>
          <w:bCs/>
          <w:color w:val="050505"/>
          <w:kern w:val="0"/>
          <w:szCs w:val="21"/>
        </w:rPr>
        <w:t>2</w:t>
      </w:r>
      <w:r>
        <w:rPr>
          <w:rFonts w:ascii="Times New Roman" w:hAnsi="Times New Roman" w:cs="Times New Roman"/>
          <w:b/>
          <w:bCs/>
          <w:color w:val="050505"/>
          <w:kern w:val="0"/>
          <w:szCs w:val="21"/>
        </w:rPr>
        <w:t xml:space="preserve">.0.2  </w:t>
      </w:r>
      <w:r>
        <w:rPr>
          <w:rStyle w:val="fontstyle01"/>
          <w:rFonts w:ascii="Times New Roman" w:hAnsi="Times New Roman" w:cs="Times New Roman"/>
          <w:sz w:val="21"/>
          <w:szCs w:val="21"/>
        </w:rPr>
        <w:t>负压隔离病房</w:t>
      </w:r>
      <w:r>
        <w:rPr>
          <w:rStyle w:val="fontstyle01"/>
          <w:rFonts w:ascii="Times New Roman" w:hAnsi="Times New Roman" w:cs="Times New Roman" w:hint="eastAsia"/>
          <w:sz w:val="21"/>
          <w:szCs w:val="21"/>
        </w:rPr>
        <w:t xml:space="preserve">  </w:t>
      </w:r>
      <w:r>
        <w:rPr>
          <w:rStyle w:val="fontstyle21"/>
          <w:rFonts w:ascii="Times New Roman" w:eastAsia="宋体" w:hAnsi="Times New Roman" w:cs="Times New Roman"/>
          <w:b w:val="0"/>
          <w:bCs/>
          <w:sz w:val="21"/>
          <w:szCs w:val="21"/>
        </w:rPr>
        <w:t xml:space="preserve">Negative pressure isolation ward </w:t>
      </w:r>
    </w:p>
    <w:p w:rsidR="00E06DBF" w:rsidRDefault="004035AA">
      <w:pPr>
        <w:spacing w:line="360" w:lineRule="auto"/>
        <w:ind w:firstLineChars="200" w:firstLine="420"/>
        <w:rPr>
          <w:rStyle w:val="fontstyle01"/>
          <w:rFonts w:ascii="Times New Roman" w:hAnsi="Times New Roman" w:cs="Times New Roman"/>
          <w:sz w:val="21"/>
          <w:szCs w:val="21"/>
        </w:rPr>
      </w:pPr>
      <w:r>
        <w:rPr>
          <w:rStyle w:val="fontstyle01"/>
          <w:rFonts w:ascii="Times New Roman" w:hAnsi="Times New Roman" w:cs="Times New Roman"/>
          <w:sz w:val="21"/>
          <w:szCs w:val="21"/>
        </w:rPr>
        <w:t>通过空气消毒净化处理与负压控制系统，使隔离病房外的空气由清洁区向污染区单向流动和通过建筑缝隙如门缝单向渗透。</w:t>
      </w:r>
    </w:p>
    <w:p w:rsidR="00E06DBF" w:rsidRDefault="004035AA">
      <w:pPr>
        <w:spacing w:line="360" w:lineRule="auto"/>
        <w:ind w:hanging="3"/>
        <w:rPr>
          <w:rStyle w:val="fontstyle01"/>
          <w:rFonts w:ascii="Times New Roman" w:hAnsi="Times New Roman" w:cs="Times New Roman"/>
          <w:sz w:val="21"/>
          <w:szCs w:val="21"/>
        </w:rPr>
      </w:pPr>
      <w:r>
        <w:rPr>
          <w:rFonts w:ascii="Times New Roman" w:hAnsi="Times New Roman" w:cs="Times New Roman" w:hint="eastAsia"/>
          <w:b/>
          <w:bCs/>
          <w:color w:val="050505"/>
          <w:kern w:val="0"/>
          <w:szCs w:val="21"/>
        </w:rPr>
        <w:t>2</w:t>
      </w:r>
      <w:r>
        <w:rPr>
          <w:rFonts w:ascii="Times New Roman" w:hAnsi="Times New Roman" w:cs="Times New Roman"/>
          <w:b/>
          <w:bCs/>
          <w:color w:val="050505"/>
          <w:kern w:val="0"/>
          <w:szCs w:val="21"/>
        </w:rPr>
        <w:t xml:space="preserve">.0.3  </w:t>
      </w:r>
      <w:r>
        <w:rPr>
          <w:rStyle w:val="fontstyle01"/>
          <w:rFonts w:ascii="Times New Roman" w:hAnsi="Times New Roman" w:cs="Times New Roman"/>
          <w:sz w:val="21"/>
          <w:szCs w:val="21"/>
        </w:rPr>
        <w:t>负压隔离病房区</w:t>
      </w:r>
      <w:r>
        <w:rPr>
          <w:rStyle w:val="fontstyle21"/>
          <w:rFonts w:ascii="Times New Roman" w:hAnsi="Times New Roman" w:cs="Times New Roman" w:hint="eastAsia"/>
          <w:b w:val="0"/>
          <w:bCs/>
          <w:sz w:val="21"/>
          <w:szCs w:val="21"/>
        </w:rPr>
        <w:t xml:space="preserve">  </w:t>
      </w:r>
      <w:r>
        <w:rPr>
          <w:rStyle w:val="fontstyle21"/>
          <w:rFonts w:ascii="Times New Roman" w:eastAsia="宋体" w:hAnsi="Times New Roman" w:cs="Times New Roman"/>
          <w:b w:val="0"/>
          <w:bCs/>
          <w:sz w:val="21"/>
          <w:szCs w:val="21"/>
        </w:rPr>
        <w:t>Negative pressure isolation area</w:t>
      </w:r>
      <w:r>
        <w:rPr>
          <w:rStyle w:val="fontstyle21"/>
          <w:rFonts w:ascii="Times New Roman" w:eastAsia="宋体" w:hAnsi="Times New Roman" w:cs="Times New Roman"/>
          <w:sz w:val="21"/>
          <w:szCs w:val="21"/>
        </w:rPr>
        <w:br/>
      </w:r>
      <w:r>
        <w:rPr>
          <w:rStyle w:val="fontstyle01"/>
          <w:rFonts w:ascii="Times New Roman" w:hAnsi="Times New Roman" w:cs="Times New Roman"/>
          <w:sz w:val="21"/>
          <w:szCs w:val="21"/>
        </w:rPr>
        <w:t xml:space="preserve">    </w:t>
      </w:r>
      <w:r>
        <w:rPr>
          <w:rStyle w:val="fontstyle01"/>
          <w:rFonts w:ascii="Times New Roman" w:hAnsi="Times New Roman" w:cs="Times New Roman"/>
          <w:sz w:val="21"/>
          <w:szCs w:val="21"/>
        </w:rPr>
        <w:t>由负压隔离病房与发挥维持</w:t>
      </w:r>
      <w:r>
        <w:rPr>
          <w:rStyle w:val="fontstyle01"/>
          <w:rFonts w:ascii="Times New Roman" w:hAnsi="Times New Roman" w:cs="Times New Roman"/>
          <w:sz w:val="21"/>
          <w:szCs w:val="21"/>
        </w:rPr>
        <w:t>生命、医疗、</w:t>
      </w:r>
      <w:r>
        <w:rPr>
          <w:rStyle w:val="fontstyle01"/>
          <w:rFonts w:ascii="Times New Roman" w:hAnsi="Times New Roman" w:cs="Times New Roman"/>
          <w:sz w:val="21"/>
          <w:szCs w:val="21"/>
        </w:rPr>
        <w:t xml:space="preserve"> </w:t>
      </w:r>
      <w:r>
        <w:rPr>
          <w:rStyle w:val="fontstyle01"/>
          <w:rFonts w:ascii="Times New Roman" w:hAnsi="Times New Roman" w:cs="Times New Roman"/>
          <w:sz w:val="21"/>
          <w:szCs w:val="21"/>
        </w:rPr>
        <w:t>卫生防疫等功能所需的所有附属空间共同组成。该区域的污染区、</w:t>
      </w:r>
      <w:r>
        <w:rPr>
          <w:rStyle w:val="fontstyle01"/>
          <w:rFonts w:ascii="Times New Roman" w:hAnsi="Times New Roman" w:cs="Times New Roman"/>
          <w:sz w:val="21"/>
          <w:szCs w:val="21"/>
        </w:rPr>
        <w:t xml:space="preserve"> </w:t>
      </w:r>
      <w:r>
        <w:rPr>
          <w:rStyle w:val="fontstyle01"/>
          <w:rFonts w:ascii="Times New Roman" w:hAnsi="Times New Roman" w:cs="Times New Roman"/>
          <w:sz w:val="21"/>
          <w:szCs w:val="21"/>
        </w:rPr>
        <w:t>潜在污染区和清洁区均为负压隔离区的组成空间。</w:t>
      </w:r>
    </w:p>
    <w:p w:rsidR="00E06DBF" w:rsidRDefault="004035AA">
      <w:pPr>
        <w:spacing w:line="360" w:lineRule="auto"/>
        <w:rPr>
          <w:rStyle w:val="fontstyle01"/>
          <w:rFonts w:ascii="Times New Roman" w:hAnsi="Times New Roman" w:cs="Times New Roman"/>
          <w:sz w:val="21"/>
          <w:szCs w:val="21"/>
        </w:rPr>
      </w:pPr>
      <w:r>
        <w:rPr>
          <w:rFonts w:ascii="Times New Roman" w:hAnsi="Times New Roman" w:cs="Times New Roman" w:hint="eastAsia"/>
          <w:b/>
          <w:bCs/>
          <w:color w:val="050505"/>
          <w:kern w:val="0"/>
          <w:szCs w:val="21"/>
        </w:rPr>
        <w:t>2</w:t>
      </w:r>
      <w:r>
        <w:rPr>
          <w:rFonts w:ascii="Times New Roman" w:hAnsi="Times New Roman" w:cs="Times New Roman"/>
          <w:b/>
          <w:bCs/>
          <w:color w:val="050505"/>
          <w:kern w:val="0"/>
          <w:szCs w:val="21"/>
        </w:rPr>
        <w:t xml:space="preserve">.0.4  </w:t>
      </w:r>
      <w:r>
        <w:rPr>
          <w:rStyle w:val="fontstyle01"/>
          <w:rFonts w:ascii="Times New Roman" w:hAnsi="Times New Roman" w:cs="Times New Roman"/>
          <w:sz w:val="21"/>
          <w:szCs w:val="21"/>
        </w:rPr>
        <w:t>清洁区</w:t>
      </w:r>
      <w:r>
        <w:rPr>
          <w:rStyle w:val="fontstyle01"/>
          <w:rFonts w:ascii="Times New Roman" w:hAnsi="Times New Roman" w:cs="Times New Roman" w:hint="eastAsia"/>
          <w:sz w:val="21"/>
          <w:szCs w:val="21"/>
        </w:rPr>
        <w:t xml:space="preserve">  </w:t>
      </w:r>
      <w:r>
        <w:rPr>
          <w:rStyle w:val="fontstyle21"/>
          <w:rFonts w:ascii="Times New Roman" w:eastAsia="宋体" w:hAnsi="Times New Roman" w:cs="Times New Roman"/>
          <w:b w:val="0"/>
          <w:bCs/>
          <w:sz w:val="21"/>
          <w:szCs w:val="21"/>
        </w:rPr>
        <w:t>Clean area</w:t>
      </w:r>
      <w:r>
        <w:rPr>
          <w:rStyle w:val="fontstyle21"/>
          <w:rFonts w:ascii="Times New Roman" w:eastAsia="宋体" w:hAnsi="Times New Roman" w:cs="Times New Roman"/>
          <w:sz w:val="21"/>
          <w:szCs w:val="21"/>
        </w:rPr>
        <w:br/>
      </w:r>
      <w:r>
        <w:rPr>
          <w:rStyle w:val="fontstyle01"/>
          <w:rFonts w:ascii="Times New Roman" w:hAnsi="Times New Roman" w:cs="Times New Roman"/>
          <w:sz w:val="21"/>
          <w:szCs w:val="21"/>
        </w:rPr>
        <w:t xml:space="preserve">    </w:t>
      </w:r>
      <w:r>
        <w:rPr>
          <w:rStyle w:val="fontstyle01"/>
          <w:rFonts w:ascii="Times New Roman" w:hAnsi="Times New Roman" w:cs="Times New Roman"/>
          <w:sz w:val="21"/>
          <w:szCs w:val="21"/>
        </w:rPr>
        <w:t>进入呼吸道传染病诊治的病区中不易受到患者的血液，体液和经空气传染性病原体污染及传染病患者和疑似患者不应进入的区域。包括医务人的值班室，卫生间，男女更衣室，浴室和专用通道等。</w:t>
      </w:r>
    </w:p>
    <w:p w:rsidR="00E06DBF" w:rsidRDefault="004035AA">
      <w:pPr>
        <w:spacing w:line="360" w:lineRule="auto"/>
        <w:rPr>
          <w:rStyle w:val="fontstyle01"/>
          <w:rFonts w:ascii="Times New Roman" w:hAnsi="Times New Roman" w:cs="Times New Roman"/>
          <w:sz w:val="21"/>
          <w:szCs w:val="21"/>
        </w:rPr>
      </w:pPr>
      <w:r>
        <w:rPr>
          <w:rFonts w:ascii="Times New Roman" w:hAnsi="Times New Roman" w:cs="Times New Roman" w:hint="eastAsia"/>
          <w:b/>
          <w:bCs/>
          <w:color w:val="050505"/>
          <w:kern w:val="0"/>
          <w:szCs w:val="21"/>
        </w:rPr>
        <w:t>2</w:t>
      </w:r>
      <w:r>
        <w:rPr>
          <w:rFonts w:ascii="Times New Roman" w:hAnsi="Times New Roman" w:cs="Times New Roman"/>
          <w:b/>
          <w:bCs/>
          <w:color w:val="050505"/>
          <w:kern w:val="0"/>
          <w:szCs w:val="21"/>
        </w:rPr>
        <w:t xml:space="preserve">.0.5  </w:t>
      </w:r>
      <w:r>
        <w:rPr>
          <w:rStyle w:val="fontstyle01"/>
          <w:rFonts w:ascii="Times New Roman" w:hAnsi="Times New Roman" w:cs="Times New Roman"/>
          <w:sz w:val="21"/>
          <w:szCs w:val="21"/>
        </w:rPr>
        <w:t>潜在污染区</w:t>
      </w:r>
      <w:r>
        <w:rPr>
          <w:rStyle w:val="fontstyle01"/>
          <w:rFonts w:ascii="Times New Roman" w:hAnsi="Times New Roman" w:cs="Times New Roman" w:hint="eastAsia"/>
          <w:sz w:val="21"/>
          <w:szCs w:val="21"/>
        </w:rPr>
        <w:t xml:space="preserve">  </w:t>
      </w:r>
      <w:r>
        <w:rPr>
          <w:rStyle w:val="fontstyle21"/>
          <w:rFonts w:ascii="Times New Roman" w:eastAsia="宋体" w:hAnsi="Times New Roman" w:cs="Times New Roman"/>
          <w:b w:val="0"/>
          <w:bCs/>
          <w:sz w:val="21"/>
          <w:szCs w:val="21"/>
        </w:rPr>
        <w:t>Potential contaminated area</w:t>
      </w:r>
      <w:r>
        <w:rPr>
          <w:rStyle w:val="fontstyle21"/>
          <w:rFonts w:ascii="Times New Roman" w:eastAsia="宋体" w:hAnsi="Times New Roman" w:cs="Times New Roman"/>
          <w:sz w:val="21"/>
          <w:szCs w:val="21"/>
        </w:rPr>
        <w:br/>
      </w:r>
      <w:r>
        <w:rPr>
          <w:rStyle w:val="fontstyle01"/>
          <w:rFonts w:ascii="Times New Roman" w:hAnsi="Times New Roman" w:cs="Times New Roman"/>
          <w:sz w:val="21"/>
          <w:szCs w:val="21"/>
        </w:rPr>
        <w:t xml:space="preserve">    </w:t>
      </w:r>
      <w:r>
        <w:rPr>
          <w:rStyle w:val="fontstyle01"/>
          <w:rFonts w:ascii="Times New Roman" w:hAnsi="Times New Roman" w:cs="Times New Roman"/>
          <w:sz w:val="21"/>
          <w:szCs w:val="21"/>
        </w:rPr>
        <w:t>进入呼吸道传染病诊治中的位于清洁区和污染区之间，有可能被患者的血液，体液</w:t>
      </w:r>
      <w:r>
        <w:rPr>
          <w:rStyle w:val="fontstyle01"/>
          <w:rFonts w:ascii="Times New Roman" w:hAnsi="Times New Roman" w:cs="Times New Roman"/>
          <w:sz w:val="21"/>
          <w:szCs w:val="21"/>
        </w:rPr>
        <w:t>和病原微生物等物质污染及传染病患者限制进入的区域，包括医护人员的办公室，治疗室，护士站，患者用后的物品，医疗器械等的处理室和对应走廊等。</w:t>
      </w:r>
    </w:p>
    <w:p w:rsidR="00E06DBF" w:rsidRDefault="004035AA">
      <w:pPr>
        <w:spacing w:line="360" w:lineRule="auto"/>
        <w:rPr>
          <w:rStyle w:val="fontstyle01"/>
          <w:rFonts w:ascii="Times New Roman" w:hAnsi="Times New Roman" w:cs="Times New Roman"/>
          <w:sz w:val="21"/>
          <w:szCs w:val="21"/>
        </w:rPr>
      </w:pPr>
      <w:r>
        <w:rPr>
          <w:rFonts w:ascii="Times New Roman" w:hAnsi="Times New Roman" w:cs="Times New Roman" w:hint="eastAsia"/>
          <w:b/>
          <w:bCs/>
          <w:color w:val="050505"/>
          <w:kern w:val="0"/>
          <w:szCs w:val="21"/>
        </w:rPr>
        <w:t>2</w:t>
      </w:r>
      <w:r>
        <w:rPr>
          <w:rFonts w:ascii="Times New Roman" w:hAnsi="Times New Roman" w:cs="Times New Roman"/>
          <w:b/>
          <w:bCs/>
          <w:color w:val="050505"/>
          <w:kern w:val="0"/>
          <w:szCs w:val="21"/>
        </w:rPr>
        <w:t xml:space="preserve">.0.6  </w:t>
      </w:r>
      <w:r>
        <w:rPr>
          <w:rStyle w:val="fontstyle01"/>
          <w:rFonts w:ascii="Times New Roman" w:hAnsi="Times New Roman" w:cs="Times New Roman"/>
          <w:sz w:val="21"/>
          <w:szCs w:val="21"/>
        </w:rPr>
        <w:t>污染区</w:t>
      </w:r>
      <w:r>
        <w:rPr>
          <w:rStyle w:val="fontstyle01"/>
          <w:rFonts w:ascii="Times New Roman" w:hAnsi="Times New Roman" w:cs="Times New Roman" w:hint="eastAsia"/>
          <w:sz w:val="21"/>
          <w:szCs w:val="21"/>
        </w:rPr>
        <w:t xml:space="preserve"> </w:t>
      </w:r>
      <w:r>
        <w:rPr>
          <w:rStyle w:val="fontstyle21"/>
          <w:rFonts w:ascii="Times New Roman" w:eastAsia="宋体" w:hAnsi="Times New Roman" w:cs="Times New Roman" w:hint="eastAsia"/>
          <w:b w:val="0"/>
          <w:bCs/>
          <w:sz w:val="21"/>
          <w:szCs w:val="21"/>
        </w:rPr>
        <w:t xml:space="preserve"> </w:t>
      </w:r>
      <w:r>
        <w:rPr>
          <w:rStyle w:val="fontstyle21"/>
          <w:rFonts w:ascii="Times New Roman" w:eastAsia="宋体" w:hAnsi="Times New Roman" w:cs="Times New Roman"/>
          <w:b w:val="0"/>
          <w:bCs/>
          <w:sz w:val="21"/>
          <w:szCs w:val="21"/>
        </w:rPr>
        <w:t>Contaminated area</w:t>
      </w:r>
      <w:r>
        <w:rPr>
          <w:rStyle w:val="fontstyle21"/>
          <w:rFonts w:ascii="Times New Roman" w:eastAsia="宋体" w:hAnsi="Times New Roman" w:cs="Times New Roman"/>
          <w:b w:val="0"/>
          <w:bCs/>
          <w:sz w:val="21"/>
          <w:szCs w:val="21"/>
        </w:rPr>
        <w:br/>
        <w:t xml:space="preserve">    </w:t>
      </w:r>
      <w:r>
        <w:rPr>
          <w:rStyle w:val="fontstyle21"/>
          <w:rFonts w:ascii="Times New Roman" w:eastAsia="宋体" w:hAnsi="Times New Roman" w:cs="Times New Roman"/>
          <w:b w:val="0"/>
          <w:bCs/>
          <w:sz w:val="21"/>
          <w:szCs w:val="21"/>
        </w:rPr>
        <w:t>进行呼吸道传染病诊治的病区中患者</w:t>
      </w:r>
      <w:r>
        <w:rPr>
          <w:rStyle w:val="fontstyle01"/>
          <w:rFonts w:ascii="Times New Roman" w:hAnsi="Times New Roman" w:cs="Times New Roman"/>
          <w:sz w:val="21"/>
          <w:szCs w:val="21"/>
        </w:rPr>
        <w:t>和疑似患者的诊疗隔离区域，包括被其血液，体液，分泌液，</w:t>
      </w:r>
      <w:r>
        <w:rPr>
          <w:rStyle w:val="fontstyle01"/>
          <w:rFonts w:ascii="Times New Roman" w:hAnsi="Times New Roman" w:cs="Times New Roman"/>
          <w:sz w:val="21"/>
          <w:szCs w:val="21"/>
        </w:rPr>
        <w:t xml:space="preserve"> </w:t>
      </w:r>
      <w:r>
        <w:rPr>
          <w:rStyle w:val="fontstyle01"/>
          <w:rFonts w:ascii="Times New Roman" w:hAnsi="Times New Roman" w:cs="Times New Roman"/>
          <w:sz w:val="21"/>
          <w:szCs w:val="21"/>
        </w:rPr>
        <w:t>排泄物污染的物品暂存和处理场所。包括病室，病室卫生间，前室，处置室和污物间等。</w:t>
      </w:r>
      <w:r>
        <w:rPr>
          <w:rStyle w:val="fontstyle01"/>
          <w:rFonts w:ascii="Times New Roman" w:hAnsi="Times New Roman" w:cs="Times New Roman"/>
          <w:sz w:val="21"/>
          <w:szCs w:val="21"/>
        </w:rPr>
        <w:t xml:space="preserve"> </w:t>
      </w:r>
    </w:p>
    <w:p w:rsidR="00E06DBF" w:rsidRDefault="004035AA">
      <w:pPr>
        <w:spacing w:line="360" w:lineRule="auto"/>
        <w:rPr>
          <w:rStyle w:val="fontstyle01"/>
          <w:rFonts w:ascii="Times New Roman" w:hAnsi="Times New Roman" w:cs="Times New Roman"/>
          <w:sz w:val="21"/>
          <w:szCs w:val="21"/>
        </w:rPr>
      </w:pPr>
      <w:r>
        <w:rPr>
          <w:rFonts w:ascii="Times New Roman" w:hAnsi="Times New Roman" w:cs="Times New Roman" w:hint="eastAsia"/>
          <w:b/>
          <w:bCs/>
          <w:color w:val="050505"/>
          <w:kern w:val="0"/>
          <w:szCs w:val="21"/>
        </w:rPr>
        <w:t>2</w:t>
      </w:r>
      <w:r>
        <w:rPr>
          <w:rFonts w:ascii="Times New Roman" w:hAnsi="Times New Roman" w:cs="Times New Roman"/>
          <w:b/>
          <w:bCs/>
          <w:color w:val="050505"/>
          <w:kern w:val="0"/>
          <w:szCs w:val="21"/>
        </w:rPr>
        <w:t xml:space="preserve">.0.7  </w:t>
      </w:r>
      <w:r>
        <w:rPr>
          <w:rStyle w:val="fontstyle01"/>
          <w:rFonts w:ascii="Times New Roman" w:hAnsi="Times New Roman" w:cs="Times New Roman"/>
          <w:sz w:val="21"/>
          <w:szCs w:val="21"/>
        </w:rPr>
        <w:t>前室</w:t>
      </w:r>
      <w:r>
        <w:rPr>
          <w:rStyle w:val="fontstyle01"/>
          <w:rFonts w:ascii="Times New Roman" w:hAnsi="Times New Roman" w:cs="Times New Roman" w:hint="eastAsia"/>
          <w:sz w:val="21"/>
          <w:szCs w:val="21"/>
        </w:rPr>
        <w:t xml:space="preserve">  </w:t>
      </w:r>
      <w:r>
        <w:rPr>
          <w:rStyle w:val="fontstyle21"/>
          <w:rFonts w:ascii="Times New Roman" w:eastAsia="宋体" w:hAnsi="Times New Roman" w:cs="Times New Roman"/>
          <w:b w:val="0"/>
          <w:bCs/>
          <w:sz w:val="21"/>
          <w:szCs w:val="21"/>
        </w:rPr>
        <w:t>Anteroom</w:t>
      </w:r>
      <w:r>
        <w:rPr>
          <w:rStyle w:val="fontstyle21"/>
          <w:rFonts w:ascii="Times New Roman" w:eastAsia="宋体" w:hAnsi="Times New Roman" w:cs="Times New Roman"/>
          <w:b w:val="0"/>
          <w:bCs/>
          <w:sz w:val="21"/>
          <w:szCs w:val="21"/>
        </w:rPr>
        <w:br/>
      </w:r>
      <w:r>
        <w:rPr>
          <w:rStyle w:val="fontstyle21"/>
          <w:rFonts w:ascii="Times New Roman" w:eastAsia="宋体" w:hAnsi="Times New Roman" w:cs="Times New Roman"/>
          <w:b w:val="0"/>
          <w:bCs/>
          <w:sz w:val="21"/>
          <w:szCs w:val="21"/>
        </w:rPr>
        <w:t xml:space="preserve">    </w:t>
      </w:r>
      <w:r>
        <w:rPr>
          <w:rStyle w:val="fontstyle21"/>
          <w:rFonts w:ascii="Times New Roman" w:eastAsia="宋体" w:hAnsi="Times New Roman" w:cs="Times New Roman"/>
          <w:b w:val="0"/>
          <w:bCs/>
          <w:sz w:val="21"/>
          <w:szCs w:val="21"/>
        </w:rPr>
        <w:t>进行呼吸道传染病诊治的区域中，清洁区与潜在污染区之间，潜在污染区与污染区之间设置的两侧均有密闭门的房间。</w:t>
      </w:r>
      <w:r>
        <w:rPr>
          <w:rStyle w:val="fontstyle21"/>
          <w:rFonts w:ascii="Times New Roman" w:eastAsia="宋体" w:hAnsi="Times New Roman" w:cs="Times New Roman"/>
          <w:b w:val="0"/>
          <w:bCs/>
          <w:sz w:val="21"/>
          <w:szCs w:val="21"/>
        </w:rPr>
        <w:t xml:space="preserve"> </w:t>
      </w:r>
      <w:r>
        <w:rPr>
          <w:rStyle w:val="fontstyle21"/>
          <w:rFonts w:ascii="Times New Roman" w:eastAsia="宋体" w:hAnsi="Times New Roman" w:cs="Times New Roman"/>
          <w:b w:val="0"/>
          <w:bCs/>
          <w:sz w:val="21"/>
          <w:szCs w:val="21"/>
        </w:rPr>
        <w:t>配置</w:t>
      </w:r>
      <w:r>
        <w:rPr>
          <w:rStyle w:val="fontstyle01"/>
          <w:rFonts w:ascii="Times New Roman" w:hAnsi="Times New Roman" w:cs="Times New Roman"/>
          <w:sz w:val="21"/>
          <w:szCs w:val="21"/>
        </w:rPr>
        <w:t>机械送排风系统，其门具有互锁功能。</w:t>
      </w:r>
      <w:r>
        <w:rPr>
          <w:rStyle w:val="fontstyle01"/>
          <w:rFonts w:ascii="Times New Roman" w:hAnsi="Times New Roman" w:cs="Times New Roman"/>
          <w:sz w:val="21"/>
          <w:szCs w:val="21"/>
        </w:rPr>
        <w:t xml:space="preserve">  </w:t>
      </w:r>
    </w:p>
    <w:p w:rsidR="00E06DBF" w:rsidRDefault="004035AA">
      <w:pPr>
        <w:spacing w:line="360" w:lineRule="auto"/>
        <w:rPr>
          <w:rStyle w:val="fontstyle21"/>
          <w:rFonts w:ascii="Times New Roman" w:eastAsia="宋体" w:hAnsi="Times New Roman" w:cs="Times New Roman"/>
          <w:b w:val="0"/>
          <w:bCs/>
          <w:sz w:val="21"/>
          <w:szCs w:val="21"/>
        </w:rPr>
      </w:pPr>
      <w:r>
        <w:rPr>
          <w:rFonts w:ascii="Times New Roman" w:hAnsi="Times New Roman" w:cs="Times New Roman" w:hint="eastAsia"/>
          <w:b/>
          <w:bCs/>
          <w:color w:val="050505"/>
          <w:kern w:val="0"/>
          <w:szCs w:val="21"/>
        </w:rPr>
        <w:t>2</w:t>
      </w:r>
      <w:r>
        <w:rPr>
          <w:rFonts w:ascii="Times New Roman" w:hAnsi="Times New Roman" w:cs="Times New Roman"/>
          <w:b/>
          <w:bCs/>
          <w:color w:val="050505"/>
          <w:kern w:val="0"/>
          <w:szCs w:val="21"/>
        </w:rPr>
        <w:t xml:space="preserve">.0.8  </w:t>
      </w:r>
      <w:r>
        <w:rPr>
          <w:rStyle w:val="fontstyle01"/>
          <w:rFonts w:ascii="Times New Roman" w:hAnsi="Times New Roman" w:cs="Times New Roman"/>
          <w:sz w:val="21"/>
          <w:szCs w:val="21"/>
        </w:rPr>
        <w:t>环境表面</w:t>
      </w:r>
      <w:r>
        <w:rPr>
          <w:rStyle w:val="fontstyle01"/>
          <w:rFonts w:ascii="Times New Roman" w:hAnsi="Times New Roman" w:cs="Times New Roman" w:hint="eastAsia"/>
          <w:sz w:val="21"/>
          <w:szCs w:val="21"/>
        </w:rPr>
        <w:t xml:space="preserve">  </w:t>
      </w:r>
      <w:r>
        <w:rPr>
          <w:rStyle w:val="fontstyle21"/>
          <w:rFonts w:ascii="Times New Roman" w:eastAsia="宋体" w:hAnsi="Times New Roman" w:cs="Times New Roman"/>
          <w:b w:val="0"/>
          <w:bCs/>
          <w:sz w:val="21"/>
          <w:szCs w:val="21"/>
        </w:rPr>
        <w:t>Surface Environment</w:t>
      </w:r>
      <w:r>
        <w:rPr>
          <w:rStyle w:val="fontstyle21"/>
          <w:rFonts w:ascii="Times New Roman" w:eastAsia="宋体" w:hAnsi="Times New Roman" w:cs="Times New Roman"/>
          <w:b w:val="0"/>
          <w:bCs/>
          <w:sz w:val="21"/>
          <w:szCs w:val="21"/>
        </w:rPr>
        <w:br/>
        <w:t xml:space="preserve">    </w:t>
      </w:r>
      <w:r>
        <w:rPr>
          <w:rStyle w:val="fontstyle21"/>
          <w:rFonts w:ascii="Times New Roman" w:eastAsia="宋体" w:hAnsi="Times New Roman" w:cs="Times New Roman"/>
          <w:b w:val="0"/>
          <w:bCs/>
          <w:sz w:val="21"/>
          <w:szCs w:val="21"/>
        </w:rPr>
        <w:t>指负压隔离病房区域内的建筑，家具和医</w:t>
      </w:r>
      <w:r>
        <w:rPr>
          <w:rStyle w:val="fontstyle01"/>
          <w:rFonts w:ascii="Times New Roman" w:hAnsi="Times New Roman" w:cs="Times New Roman"/>
          <w:sz w:val="21"/>
          <w:szCs w:val="21"/>
        </w:rPr>
        <w:t>疗设施表面。</w:t>
      </w:r>
      <w:r>
        <w:rPr>
          <w:rStyle w:val="fontstyle01"/>
          <w:rFonts w:ascii="Times New Roman" w:hAnsi="Times New Roman" w:cs="Times New Roman"/>
          <w:sz w:val="21"/>
          <w:szCs w:val="21"/>
        </w:rPr>
        <w:t xml:space="preserve"> </w:t>
      </w:r>
    </w:p>
    <w:p w:rsidR="00E06DBF" w:rsidRDefault="004035AA">
      <w:pPr>
        <w:spacing w:line="360" w:lineRule="auto"/>
        <w:rPr>
          <w:rFonts w:ascii="Times New Roman" w:hAnsi="Times New Roman" w:cs="Times New Roman"/>
          <w:szCs w:val="21"/>
        </w:rPr>
      </w:pPr>
      <w:r>
        <w:rPr>
          <w:rFonts w:ascii="Times New Roman" w:hAnsi="Times New Roman" w:cs="Times New Roman" w:hint="eastAsia"/>
          <w:b/>
          <w:bCs/>
          <w:color w:val="050505"/>
          <w:kern w:val="0"/>
          <w:szCs w:val="21"/>
        </w:rPr>
        <w:t>2</w:t>
      </w:r>
      <w:r>
        <w:rPr>
          <w:rFonts w:ascii="Times New Roman" w:hAnsi="Times New Roman" w:cs="Times New Roman"/>
          <w:b/>
          <w:bCs/>
          <w:color w:val="050505"/>
          <w:kern w:val="0"/>
          <w:szCs w:val="21"/>
        </w:rPr>
        <w:t xml:space="preserve">.0.9  </w:t>
      </w:r>
      <w:r>
        <w:rPr>
          <w:rStyle w:val="fontstyle01"/>
          <w:rFonts w:ascii="Times New Roman" w:hAnsi="Times New Roman" w:cs="Times New Roman"/>
          <w:sz w:val="21"/>
          <w:szCs w:val="21"/>
        </w:rPr>
        <w:t>甲级负压隔离病</w:t>
      </w:r>
      <w:r>
        <w:rPr>
          <w:rStyle w:val="fontstyle21"/>
          <w:rFonts w:ascii="Times New Roman" w:eastAsia="宋体" w:hAnsi="Times New Roman" w:cs="Times New Roman"/>
          <w:b w:val="0"/>
          <w:bCs/>
          <w:sz w:val="21"/>
          <w:szCs w:val="21"/>
        </w:rPr>
        <w:t>房</w:t>
      </w:r>
      <w:r>
        <w:rPr>
          <w:rStyle w:val="fontstyle21"/>
          <w:rFonts w:ascii="Times New Roman" w:eastAsia="宋体" w:hAnsi="Times New Roman" w:cs="Times New Roman"/>
          <w:b w:val="0"/>
          <w:bCs/>
          <w:sz w:val="21"/>
          <w:szCs w:val="21"/>
        </w:rPr>
        <w:t xml:space="preserve"> </w:t>
      </w:r>
      <w:r>
        <w:rPr>
          <w:rStyle w:val="fontstyle21"/>
          <w:rFonts w:ascii="Times New Roman" w:hAnsi="Times New Roman" w:cs="Times New Roman" w:hint="eastAsia"/>
          <w:b w:val="0"/>
          <w:bCs/>
          <w:sz w:val="21"/>
          <w:szCs w:val="21"/>
        </w:rPr>
        <w:t xml:space="preserve"> </w:t>
      </w:r>
      <w:r>
        <w:rPr>
          <w:rStyle w:val="fontstyle21"/>
          <w:rFonts w:ascii="Times New Roman" w:eastAsia="宋体" w:hAnsi="Times New Roman" w:cs="Times New Roman"/>
          <w:b w:val="0"/>
          <w:bCs/>
          <w:sz w:val="21"/>
          <w:szCs w:val="21"/>
        </w:rPr>
        <w:t>Class A Negative Pressure Isolation Ward</w:t>
      </w:r>
      <w:r>
        <w:rPr>
          <w:rStyle w:val="fontstyle21"/>
          <w:rFonts w:ascii="Times New Roman" w:eastAsia="宋体" w:hAnsi="Times New Roman" w:cs="Times New Roman"/>
          <w:sz w:val="21"/>
          <w:szCs w:val="21"/>
        </w:rPr>
        <w:br/>
      </w:r>
      <w:r>
        <w:rPr>
          <w:rStyle w:val="fontstyle21"/>
          <w:rFonts w:ascii="Times New Roman" w:eastAsia="宋体" w:hAnsi="Times New Roman" w:cs="Times New Roman"/>
          <w:b w:val="0"/>
          <w:bCs/>
          <w:sz w:val="21"/>
          <w:szCs w:val="21"/>
        </w:rPr>
        <w:t xml:space="preserve">    </w:t>
      </w:r>
      <w:r>
        <w:rPr>
          <w:rStyle w:val="fontstyle21"/>
          <w:rFonts w:ascii="Times New Roman" w:eastAsia="宋体" w:hAnsi="Times New Roman" w:cs="Times New Roman"/>
          <w:b w:val="0"/>
          <w:bCs/>
          <w:sz w:val="21"/>
          <w:szCs w:val="21"/>
        </w:rPr>
        <w:t>传染性强，高个体和群体危害，需要按甲类传染病预防和控制疾病的负压隔离病房。室内压力低于相邻房间和室外大气压力。甲级负压隔离病房因防疫功能差别有二种构成方式：</w:t>
      </w:r>
      <w:r>
        <w:rPr>
          <w:rStyle w:val="fontstyle21"/>
          <w:rFonts w:ascii="Times New Roman" w:eastAsia="宋体" w:hAnsi="Times New Roman" w:cs="Times New Roman"/>
          <w:b w:val="0"/>
          <w:bCs/>
          <w:sz w:val="21"/>
          <w:szCs w:val="21"/>
        </w:rPr>
        <w:t>1</w:t>
      </w:r>
      <w:r>
        <w:rPr>
          <w:rStyle w:val="fontstyle21"/>
          <w:rFonts w:ascii="Times New Roman" w:eastAsia="宋体" w:hAnsi="Times New Roman" w:cs="Times New Roman"/>
          <w:b w:val="0"/>
          <w:bCs/>
          <w:sz w:val="21"/>
          <w:szCs w:val="21"/>
        </w:rPr>
        <w:t>）由病室，病室内卫生间和前室</w:t>
      </w:r>
      <w:r>
        <w:rPr>
          <w:rStyle w:val="fontstyle21"/>
          <w:rFonts w:ascii="Times New Roman" w:eastAsia="宋体" w:hAnsi="Times New Roman" w:cs="Times New Roman"/>
          <w:b w:val="0"/>
          <w:bCs/>
          <w:sz w:val="21"/>
          <w:szCs w:val="21"/>
        </w:rPr>
        <w:t>(</w:t>
      </w:r>
      <w:r>
        <w:rPr>
          <w:rStyle w:val="fontstyle21"/>
          <w:rFonts w:ascii="Times New Roman" w:eastAsia="宋体" w:hAnsi="Times New Roman" w:cs="Times New Roman"/>
          <w:b w:val="0"/>
          <w:bCs/>
          <w:sz w:val="21"/>
          <w:szCs w:val="21"/>
        </w:rPr>
        <w:t>或称缓冲间</w:t>
      </w:r>
      <w:r>
        <w:rPr>
          <w:rStyle w:val="fontstyle21"/>
          <w:rFonts w:ascii="Times New Roman" w:eastAsia="宋体" w:hAnsi="Times New Roman" w:cs="Times New Roman"/>
          <w:b w:val="0"/>
          <w:bCs/>
          <w:sz w:val="21"/>
          <w:szCs w:val="21"/>
        </w:rPr>
        <w:t>)</w:t>
      </w:r>
      <w:r>
        <w:rPr>
          <w:rStyle w:val="fontstyle21"/>
          <w:rFonts w:ascii="Times New Roman" w:eastAsia="宋体" w:hAnsi="Times New Roman" w:cs="Times New Roman"/>
          <w:b w:val="0"/>
          <w:bCs/>
          <w:sz w:val="21"/>
          <w:szCs w:val="21"/>
        </w:rPr>
        <w:t>构成；</w:t>
      </w:r>
      <w:r>
        <w:rPr>
          <w:rStyle w:val="fontstyle21"/>
          <w:rFonts w:ascii="Times New Roman" w:eastAsia="宋体" w:hAnsi="Times New Roman" w:cs="Times New Roman"/>
          <w:b w:val="0"/>
          <w:bCs/>
          <w:sz w:val="21"/>
          <w:szCs w:val="21"/>
        </w:rPr>
        <w:t>2</w:t>
      </w:r>
      <w:r>
        <w:rPr>
          <w:rStyle w:val="fontstyle21"/>
          <w:rFonts w:ascii="Times New Roman" w:eastAsia="宋体" w:hAnsi="Times New Roman" w:cs="Times New Roman"/>
          <w:b w:val="0"/>
          <w:bCs/>
          <w:sz w:val="21"/>
          <w:szCs w:val="21"/>
        </w:rPr>
        <w:t>）由病室和病室内卫生间，前室含更衣消毒间，检验室，</w:t>
      </w:r>
      <w:r>
        <w:rPr>
          <w:rStyle w:val="fontstyle21"/>
          <w:rFonts w:ascii="Times New Roman" w:eastAsia="宋体" w:hAnsi="Times New Roman" w:cs="Times New Roman"/>
          <w:b w:val="0"/>
          <w:bCs/>
          <w:sz w:val="21"/>
          <w:szCs w:val="21"/>
        </w:rPr>
        <w:t xml:space="preserve"> </w:t>
      </w:r>
      <w:r>
        <w:rPr>
          <w:rStyle w:val="fontstyle21"/>
          <w:rFonts w:ascii="Times New Roman" w:eastAsia="宋体" w:hAnsi="Times New Roman" w:cs="Times New Roman"/>
          <w:b w:val="0"/>
          <w:bCs/>
          <w:sz w:val="21"/>
          <w:szCs w:val="21"/>
        </w:rPr>
        <w:t>污物处置室等构成。</w:t>
      </w:r>
    </w:p>
    <w:p w:rsidR="00E06DBF" w:rsidRDefault="004035AA">
      <w:pPr>
        <w:spacing w:line="360" w:lineRule="auto"/>
        <w:rPr>
          <w:rStyle w:val="fontstyle01"/>
          <w:rFonts w:ascii="Times New Roman" w:hAnsi="Times New Roman" w:cs="Times New Roman"/>
          <w:sz w:val="21"/>
          <w:szCs w:val="21"/>
        </w:rPr>
      </w:pPr>
      <w:r>
        <w:rPr>
          <w:rFonts w:ascii="Times New Roman" w:hAnsi="Times New Roman" w:cs="Times New Roman" w:hint="eastAsia"/>
          <w:b/>
          <w:bCs/>
          <w:color w:val="050505"/>
          <w:kern w:val="0"/>
          <w:szCs w:val="21"/>
        </w:rPr>
        <w:lastRenderedPageBreak/>
        <w:t>2</w:t>
      </w:r>
      <w:r>
        <w:rPr>
          <w:rFonts w:ascii="Times New Roman" w:hAnsi="Times New Roman" w:cs="Times New Roman"/>
          <w:b/>
          <w:bCs/>
          <w:color w:val="050505"/>
          <w:kern w:val="0"/>
          <w:szCs w:val="21"/>
        </w:rPr>
        <w:t xml:space="preserve">.0.10  </w:t>
      </w:r>
      <w:r>
        <w:rPr>
          <w:rStyle w:val="fontstyle01"/>
          <w:rFonts w:ascii="Times New Roman" w:hAnsi="Times New Roman" w:cs="Times New Roman"/>
          <w:sz w:val="21"/>
          <w:szCs w:val="21"/>
        </w:rPr>
        <w:t>乙级负压隔离病房</w:t>
      </w:r>
      <w:r>
        <w:rPr>
          <w:rStyle w:val="fontstyle01"/>
          <w:rFonts w:ascii="Times New Roman" w:hAnsi="Times New Roman" w:cs="Times New Roman"/>
          <w:sz w:val="21"/>
          <w:szCs w:val="21"/>
        </w:rPr>
        <w:t xml:space="preserve"> </w:t>
      </w:r>
      <w:r>
        <w:rPr>
          <w:rStyle w:val="fontstyle01"/>
          <w:rFonts w:ascii="Times New Roman" w:hAnsi="Times New Roman" w:cs="Times New Roman" w:hint="eastAsia"/>
          <w:sz w:val="21"/>
          <w:szCs w:val="21"/>
        </w:rPr>
        <w:t xml:space="preserve"> </w:t>
      </w:r>
      <w:r>
        <w:rPr>
          <w:rStyle w:val="fontstyle21"/>
          <w:rFonts w:ascii="Times New Roman" w:eastAsia="宋体" w:hAnsi="Times New Roman" w:cs="Times New Roman"/>
          <w:b w:val="0"/>
          <w:bCs/>
          <w:sz w:val="21"/>
          <w:szCs w:val="21"/>
        </w:rPr>
        <w:t>Class B Negative Pressure Isolation Ward</w:t>
      </w:r>
      <w:r>
        <w:rPr>
          <w:rStyle w:val="fontstyle21"/>
          <w:rFonts w:ascii="Times New Roman" w:eastAsia="宋体" w:hAnsi="Times New Roman" w:cs="Times New Roman"/>
          <w:b w:val="0"/>
          <w:bCs/>
          <w:sz w:val="21"/>
          <w:szCs w:val="21"/>
        </w:rPr>
        <w:br/>
        <w:t xml:space="preserve">     </w:t>
      </w:r>
      <w:r>
        <w:rPr>
          <w:rStyle w:val="fontstyle21"/>
          <w:rFonts w:ascii="Times New Roman" w:eastAsia="宋体" w:hAnsi="Times New Roman" w:cs="Times New Roman"/>
          <w:b w:val="0"/>
          <w:bCs/>
          <w:sz w:val="21"/>
          <w:szCs w:val="21"/>
        </w:rPr>
        <w:t>高个体危害，低群体危害，需要按乙类传染病预防和控制疾病的负</w:t>
      </w:r>
      <w:r>
        <w:rPr>
          <w:rFonts w:ascii="Times New Roman" w:hAnsi="Times New Roman" w:cs="Times New Roman"/>
          <w:szCs w:val="21"/>
        </w:rPr>
        <w:t>压隔离病房。室内压力低于相邻房间和室外</w:t>
      </w:r>
      <w:r>
        <w:rPr>
          <w:rFonts w:ascii="Times New Roman" w:hAnsi="Times New Roman" w:cs="Times New Roman"/>
          <w:szCs w:val="21"/>
        </w:rPr>
        <w:t>大气压力。乙级和丙级负压隔离病房通常由病室和前室</w:t>
      </w:r>
      <w:r>
        <w:rPr>
          <w:rFonts w:ascii="Times New Roman" w:hAnsi="Times New Roman" w:cs="Times New Roman"/>
          <w:szCs w:val="21"/>
        </w:rPr>
        <w:t>(</w:t>
      </w:r>
      <w:r>
        <w:rPr>
          <w:rFonts w:ascii="Times New Roman" w:hAnsi="Times New Roman" w:cs="Times New Roman"/>
          <w:szCs w:val="21"/>
        </w:rPr>
        <w:t>或称缓冲间</w:t>
      </w:r>
      <w:r>
        <w:rPr>
          <w:rFonts w:ascii="Times New Roman" w:hAnsi="Times New Roman" w:cs="Times New Roman"/>
          <w:szCs w:val="21"/>
        </w:rPr>
        <w:t>)</w:t>
      </w:r>
      <w:r>
        <w:rPr>
          <w:rFonts w:ascii="Times New Roman" w:hAnsi="Times New Roman" w:cs="Times New Roman"/>
          <w:szCs w:val="21"/>
        </w:rPr>
        <w:t>构成。但前室与病室的关系可能是一对一（独立前室）或多对一（共同前室）。</w:t>
      </w:r>
    </w:p>
    <w:p w:rsidR="00E06DBF" w:rsidRDefault="004035AA">
      <w:pPr>
        <w:spacing w:line="360" w:lineRule="auto"/>
        <w:rPr>
          <w:rStyle w:val="fontstyle01"/>
          <w:rFonts w:ascii="Times New Roman" w:hAnsi="Times New Roman" w:cs="Times New Roman"/>
          <w:sz w:val="21"/>
          <w:szCs w:val="21"/>
        </w:rPr>
      </w:pPr>
      <w:r>
        <w:rPr>
          <w:rFonts w:ascii="Times New Roman" w:hAnsi="Times New Roman" w:cs="Times New Roman" w:hint="eastAsia"/>
          <w:b/>
          <w:bCs/>
          <w:color w:val="050505"/>
          <w:kern w:val="0"/>
          <w:szCs w:val="21"/>
        </w:rPr>
        <w:t>2</w:t>
      </w:r>
      <w:r>
        <w:rPr>
          <w:rFonts w:ascii="Times New Roman" w:hAnsi="Times New Roman" w:cs="Times New Roman"/>
          <w:b/>
          <w:bCs/>
          <w:color w:val="050505"/>
          <w:kern w:val="0"/>
          <w:szCs w:val="21"/>
        </w:rPr>
        <w:t>.0.1</w:t>
      </w:r>
      <w:r>
        <w:rPr>
          <w:rFonts w:ascii="Times New Roman" w:hAnsi="Times New Roman" w:cs="Times New Roman" w:hint="eastAsia"/>
          <w:b/>
          <w:bCs/>
          <w:color w:val="050505"/>
          <w:kern w:val="0"/>
          <w:szCs w:val="21"/>
        </w:rPr>
        <w:t xml:space="preserve">1  </w:t>
      </w:r>
      <w:r>
        <w:rPr>
          <w:rStyle w:val="fontstyle01"/>
          <w:rFonts w:ascii="Times New Roman" w:hAnsi="Times New Roman" w:cs="Times New Roman"/>
          <w:sz w:val="21"/>
          <w:szCs w:val="21"/>
        </w:rPr>
        <w:t>丙级负压隔离病房</w:t>
      </w:r>
      <w:r>
        <w:rPr>
          <w:rStyle w:val="fontstyle01"/>
          <w:rFonts w:ascii="Times New Roman" w:hAnsi="Times New Roman" w:cs="Times New Roman" w:hint="eastAsia"/>
          <w:sz w:val="21"/>
          <w:szCs w:val="21"/>
        </w:rPr>
        <w:t xml:space="preserve"> </w:t>
      </w:r>
      <w:r>
        <w:rPr>
          <w:rStyle w:val="fontstyle21"/>
          <w:rFonts w:ascii="Times New Roman" w:eastAsia="宋体" w:hAnsi="Times New Roman" w:cs="Times New Roman"/>
          <w:b w:val="0"/>
          <w:bCs/>
          <w:sz w:val="21"/>
          <w:szCs w:val="21"/>
        </w:rPr>
        <w:t xml:space="preserve"> Class C Negative Pressure Isolation Ward</w:t>
      </w:r>
      <w:r>
        <w:rPr>
          <w:rStyle w:val="fontstyle21"/>
          <w:rFonts w:ascii="Times New Roman" w:eastAsia="宋体" w:hAnsi="Times New Roman" w:cs="Times New Roman"/>
          <w:b w:val="0"/>
          <w:bCs/>
          <w:sz w:val="21"/>
          <w:szCs w:val="21"/>
        </w:rPr>
        <w:br/>
      </w:r>
      <w:r>
        <w:rPr>
          <w:rStyle w:val="fontstyle21"/>
          <w:rFonts w:ascii="Times New Roman" w:hAnsi="Times New Roman" w:cs="Times New Roman" w:hint="eastAsia"/>
          <w:b w:val="0"/>
          <w:bCs/>
          <w:sz w:val="21"/>
          <w:szCs w:val="21"/>
        </w:rPr>
        <w:t xml:space="preserve">     </w:t>
      </w:r>
      <w:r>
        <w:rPr>
          <w:rStyle w:val="fontstyle21"/>
          <w:rFonts w:ascii="Times New Roman" w:hAnsi="Times New Roman" w:cs="Times New Roman" w:hint="eastAsia"/>
          <w:b w:val="0"/>
          <w:bCs/>
          <w:sz w:val="21"/>
          <w:szCs w:val="21"/>
        </w:rPr>
        <w:t>传</w:t>
      </w:r>
      <w:r>
        <w:rPr>
          <w:rStyle w:val="fontstyle21"/>
          <w:rFonts w:ascii="Times New Roman" w:eastAsia="宋体" w:hAnsi="Times New Roman" w:cs="Times New Roman"/>
          <w:b w:val="0"/>
          <w:bCs/>
          <w:sz w:val="21"/>
          <w:szCs w:val="21"/>
        </w:rPr>
        <w:t>染性弱，中等个体危害，低群体危害的丙类传染病的需预防和控制</w:t>
      </w:r>
      <w:r>
        <w:rPr>
          <w:rFonts w:ascii="Times New Roman" w:hAnsi="Times New Roman" w:cs="Times New Roman"/>
        </w:rPr>
        <w:t>疾病的负压隔离病房，如肺结核病房。室内压力低于相邻房间和室外大气压力。</w:t>
      </w:r>
      <w:r>
        <w:rPr>
          <w:rStyle w:val="fontstyle01"/>
          <w:rFonts w:ascii="Times New Roman" w:hAnsi="Times New Roman" w:cs="Times New Roman"/>
          <w:sz w:val="21"/>
          <w:szCs w:val="21"/>
        </w:rPr>
        <w:t xml:space="preserve"> </w:t>
      </w:r>
    </w:p>
    <w:p w:rsidR="00E06DBF" w:rsidRDefault="004035AA">
      <w:pPr>
        <w:spacing w:line="360" w:lineRule="auto"/>
        <w:rPr>
          <w:rStyle w:val="fontstyle01"/>
          <w:rFonts w:ascii="Times New Roman" w:hAnsi="Times New Roman" w:cs="Times New Roman"/>
          <w:sz w:val="21"/>
          <w:szCs w:val="21"/>
        </w:rPr>
      </w:pPr>
      <w:r>
        <w:rPr>
          <w:rFonts w:ascii="Times New Roman" w:hAnsi="Times New Roman" w:cs="Times New Roman" w:hint="eastAsia"/>
          <w:b/>
          <w:bCs/>
          <w:color w:val="050505"/>
          <w:kern w:val="0"/>
          <w:szCs w:val="21"/>
        </w:rPr>
        <w:t>2</w:t>
      </w:r>
      <w:r>
        <w:rPr>
          <w:rFonts w:ascii="Times New Roman" w:hAnsi="Times New Roman" w:cs="Times New Roman"/>
          <w:b/>
          <w:bCs/>
          <w:color w:val="050505"/>
          <w:kern w:val="0"/>
          <w:szCs w:val="21"/>
        </w:rPr>
        <w:t>.0.1</w:t>
      </w:r>
      <w:r>
        <w:rPr>
          <w:rFonts w:ascii="Times New Roman" w:hAnsi="Times New Roman" w:cs="Times New Roman" w:hint="eastAsia"/>
          <w:b/>
          <w:bCs/>
          <w:color w:val="050505"/>
          <w:kern w:val="0"/>
          <w:szCs w:val="21"/>
        </w:rPr>
        <w:t xml:space="preserve">2  </w:t>
      </w:r>
      <w:r>
        <w:rPr>
          <w:rFonts w:ascii="Times New Roman" w:hAnsi="Times New Roman" w:cs="Times New Roman"/>
        </w:rPr>
        <w:t>正负压组合隔离病房</w:t>
      </w:r>
      <w:r>
        <w:rPr>
          <w:rFonts w:ascii="Times New Roman" w:hAnsi="Times New Roman" w:cs="Times New Roman" w:hint="eastAsia"/>
        </w:rPr>
        <w:t xml:space="preserve"> </w:t>
      </w:r>
      <w:r>
        <w:rPr>
          <w:rStyle w:val="fontstyle01"/>
          <w:rFonts w:ascii="Times New Roman" w:hAnsi="Times New Roman" w:cs="Times New Roman"/>
          <w:sz w:val="21"/>
          <w:szCs w:val="21"/>
        </w:rPr>
        <w:t xml:space="preserve"> Positive and negative pressure combinat</w:t>
      </w:r>
      <w:r>
        <w:rPr>
          <w:rStyle w:val="fontstyle01"/>
          <w:rFonts w:ascii="Times New Roman" w:hAnsi="Times New Roman" w:cs="Times New Roman"/>
          <w:sz w:val="21"/>
          <w:szCs w:val="21"/>
        </w:rPr>
        <w:t>ion isolation ward</w:t>
      </w:r>
      <w:r>
        <w:rPr>
          <w:rStyle w:val="fontstyle01"/>
          <w:rFonts w:ascii="Times New Roman" w:hAnsi="Times New Roman" w:cs="Times New Roman"/>
          <w:sz w:val="21"/>
          <w:szCs w:val="21"/>
        </w:rPr>
        <w:br/>
      </w:r>
      <w:r>
        <w:rPr>
          <w:rStyle w:val="fontstyle01"/>
          <w:rFonts w:ascii="Times New Roman" w:hAnsi="Times New Roman" w:cs="Times New Roman" w:hint="eastAsia"/>
          <w:sz w:val="21"/>
          <w:szCs w:val="21"/>
        </w:rPr>
        <w:t xml:space="preserve">     </w:t>
      </w:r>
      <w:r>
        <w:rPr>
          <w:rStyle w:val="fontstyle01"/>
          <w:rFonts w:ascii="Times New Roman" w:hAnsi="Times New Roman" w:cs="Times New Roman" w:hint="eastAsia"/>
          <w:sz w:val="21"/>
          <w:szCs w:val="21"/>
        </w:rPr>
        <w:t>对</w:t>
      </w:r>
      <w:r>
        <w:rPr>
          <w:rStyle w:val="fontstyle01"/>
          <w:rFonts w:ascii="Times New Roman" w:hAnsi="Times New Roman" w:cs="Times New Roman"/>
          <w:sz w:val="21"/>
          <w:szCs w:val="21"/>
        </w:rPr>
        <w:t>于病人同时是呼吸道传染疾病感染</w:t>
      </w:r>
      <w:r>
        <w:rPr>
          <w:rFonts w:ascii="Times New Roman" w:hAnsi="Times New Roman" w:cs="Times New Roman"/>
        </w:rPr>
        <w:t>者又是免疫功能低下的患者，需要在正负压组合隔离病房内治疗。该病房既可防止传染性气溶胶病原体外漏污染环境又可保护病人防止正常环境中的空气微生物渗入被感染。正负压隔离病房一般应按乙级隔离病房设计，同时增加正压防护功能。</w:t>
      </w:r>
    </w:p>
    <w:p w:rsidR="00E06DBF" w:rsidRDefault="004035AA">
      <w:pPr>
        <w:spacing w:line="360" w:lineRule="auto"/>
        <w:rPr>
          <w:rStyle w:val="fontstyle01"/>
          <w:rFonts w:ascii="Times New Roman" w:hAnsi="Times New Roman" w:cs="Times New Roman"/>
          <w:sz w:val="21"/>
          <w:szCs w:val="21"/>
        </w:rPr>
      </w:pPr>
      <w:r>
        <w:rPr>
          <w:rFonts w:ascii="Times New Roman" w:hAnsi="Times New Roman" w:cs="Times New Roman" w:hint="eastAsia"/>
          <w:b/>
          <w:bCs/>
          <w:color w:val="050505"/>
          <w:kern w:val="0"/>
          <w:szCs w:val="21"/>
        </w:rPr>
        <w:t>2</w:t>
      </w:r>
      <w:r>
        <w:rPr>
          <w:rFonts w:ascii="Times New Roman" w:hAnsi="Times New Roman" w:cs="Times New Roman"/>
          <w:b/>
          <w:bCs/>
          <w:color w:val="050505"/>
          <w:kern w:val="0"/>
          <w:szCs w:val="21"/>
        </w:rPr>
        <w:t>.0.1</w:t>
      </w:r>
      <w:r>
        <w:rPr>
          <w:rFonts w:ascii="Times New Roman" w:hAnsi="Times New Roman" w:cs="Times New Roman" w:hint="eastAsia"/>
          <w:b/>
          <w:bCs/>
          <w:color w:val="050505"/>
          <w:kern w:val="0"/>
          <w:szCs w:val="21"/>
        </w:rPr>
        <w:t xml:space="preserve">3  </w:t>
      </w:r>
      <w:r>
        <w:rPr>
          <w:rStyle w:val="fontstyle01"/>
          <w:rFonts w:ascii="Times New Roman" w:hAnsi="Times New Roman" w:cs="Times New Roman"/>
          <w:sz w:val="21"/>
          <w:szCs w:val="21"/>
        </w:rPr>
        <w:t>病原体气溶胶</w:t>
      </w:r>
      <w:r>
        <w:rPr>
          <w:rStyle w:val="fontstyle01"/>
          <w:rFonts w:ascii="Times New Roman" w:hAnsi="Times New Roman" w:cs="Times New Roman"/>
          <w:sz w:val="21"/>
          <w:szCs w:val="21"/>
        </w:rPr>
        <w:t xml:space="preserve"> </w:t>
      </w:r>
      <w:r>
        <w:rPr>
          <w:rStyle w:val="fontstyle01"/>
          <w:rFonts w:ascii="Times New Roman" w:hAnsi="Times New Roman" w:cs="Times New Roman" w:hint="eastAsia"/>
          <w:sz w:val="21"/>
          <w:szCs w:val="21"/>
        </w:rPr>
        <w:t xml:space="preserve"> </w:t>
      </w:r>
      <w:r>
        <w:rPr>
          <w:rStyle w:val="fontstyle01"/>
          <w:rFonts w:ascii="Times New Roman" w:hAnsi="Times New Roman" w:cs="Times New Roman"/>
          <w:sz w:val="21"/>
          <w:szCs w:val="21"/>
        </w:rPr>
        <w:t>Pathogenic aerosol</w:t>
      </w:r>
      <w:r>
        <w:rPr>
          <w:rStyle w:val="fontstyle01"/>
          <w:rFonts w:ascii="Times New Roman" w:hAnsi="Times New Roman" w:cs="Times New Roman"/>
          <w:sz w:val="21"/>
          <w:szCs w:val="21"/>
        </w:rPr>
        <w:br/>
      </w:r>
      <w:r>
        <w:rPr>
          <w:rStyle w:val="fontstyle01"/>
          <w:rFonts w:ascii="Times New Roman" w:hAnsi="Times New Roman" w:cs="Times New Roman" w:hint="eastAsia"/>
          <w:sz w:val="21"/>
          <w:szCs w:val="21"/>
        </w:rPr>
        <w:t xml:space="preserve">     </w:t>
      </w:r>
      <w:r>
        <w:rPr>
          <w:rStyle w:val="fontstyle01"/>
          <w:rFonts w:ascii="Times New Roman" w:hAnsi="Times New Roman" w:cs="Times New Roman" w:hint="eastAsia"/>
          <w:sz w:val="21"/>
          <w:szCs w:val="21"/>
        </w:rPr>
        <w:t>粒</w:t>
      </w:r>
      <w:r>
        <w:rPr>
          <w:rStyle w:val="fontstyle01"/>
          <w:rFonts w:ascii="Times New Roman" w:hAnsi="Times New Roman" w:cs="Times New Roman"/>
          <w:sz w:val="21"/>
          <w:szCs w:val="21"/>
        </w:rPr>
        <w:t>径一般在在</w:t>
      </w:r>
      <w:r>
        <w:rPr>
          <w:rStyle w:val="fontstyle01"/>
          <w:rFonts w:ascii="Times New Roman" w:hAnsi="Times New Roman" w:cs="Times New Roman"/>
          <w:sz w:val="21"/>
          <w:szCs w:val="21"/>
        </w:rPr>
        <w:t xml:space="preserve"> 0.001-100 </w:t>
      </w:r>
      <w:r>
        <w:rPr>
          <w:rStyle w:val="fontstyle01"/>
          <w:rFonts w:ascii="Times New Roman" w:hAnsi="Times New Roman" w:cs="Times New Roman"/>
          <w:sz w:val="21"/>
          <w:szCs w:val="21"/>
        </w:rPr>
        <w:t>微米（</w:t>
      </w:r>
      <w:r>
        <w:rPr>
          <w:rStyle w:val="fontstyle01"/>
          <w:rFonts w:ascii="Times New Roman" w:hAnsi="Times New Roman" w:cs="Times New Roman"/>
          <w:sz w:val="21"/>
          <w:szCs w:val="21"/>
        </w:rPr>
        <w:t>um</w:t>
      </w:r>
      <w:r>
        <w:rPr>
          <w:rStyle w:val="fontstyle01"/>
          <w:rFonts w:ascii="Times New Roman" w:hAnsi="Times New Roman" w:cs="Times New Roman"/>
          <w:color w:val="252525"/>
          <w:sz w:val="21"/>
          <w:szCs w:val="21"/>
        </w:rPr>
        <w:t>），</w:t>
      </w:r>
      <w:r>
        <w:rPr>
          <w:rStyle w:val="fontstyle01"/>
          <w:rFonts w:ascii="Times New Roman" w:hAnsi="Times New Roman" w:cs="Times New Roman"/>
          <w:color w:val="252525"/>
          <w:sz w:val="21"/>
          <w:szCs w:val="21"/>
        </w:rPr>
        <w:t xml:space="preserve"> </w:t>
      </w:r>
      <w:r>
        <w:rPr>
          <w:rStyle w:val="fontstyle01"/>
          <w:rFonts w:ascii="Times New Roman" w:hAnsi="Times New Roman" w:cs="Times New Roman"/>
          <w:sz w:val="21"/>
          <w:szCs w:val="21"/>
        </w:rPr>
        <w:t>悬浮于气体介质中的固态或液态微小生物颗粒物</w:t>
      </w:r>
      <w:r>
        <w:rPr>
          <w:rStyle w:val="fontstyle01"/>
          <w:rFonts w:ascii="Times New Roman" w:hAnsi="Times New Roman" w:cs="Times New Roman"/>
          <w:color w:val="252525"/>
          <w:sz w:val="21"/>
          <w:szCs w:val="21"/>
        </w:rPr>
        <w:t>，</w:t>
      </w:r>
      <w:r>
        <w:rPr>
          <w:rStyle w:val="fontstyle01"/>
          <w:rFonts w:ascii="Times New Roman" w:hAnsi="Times New Roman" w:cs="Times New Roman"/>
          <w:color w:val="252525"/>
          <w:sz w:val="21"/>
          <w:szCs w:val="21"/>
        </w:rPr>
        <w:t xml:space="preserve"> </w:t>
      </w:r>
      <w:r>
        <w:rPr>
          <w:rStyle w:val="fontstyle01"/>
          <w:rFonts w:ascii="Times New Roman" w:hAnsi="Times New Roman" w:cs="Times New Roman"/>
          <w:color w:val="252525"/>
          <w:sz w:val="21"/>
          <w:szCs w:val="21"/>
        </w:rPr>
        <w:t>形成的相对稳定的分散体系。</w:t>
      </w:r>
    </w:p>
    <w:p w:rsidR="00E06DBF" w:rsidRDefault="004035AA">
      <w:pPr>
        <w:spacing w:line="360" w:lineRule="auto"/>
        <w:rPr>
          <w:rStyle w:val="fontstyle01"/>
          <w:rFonts w:ascii="Times New Roman" w:hAnsi="Times New Roman" w:cs="Times New Roman"/>
          <w:sz w:val="21"/>
          <w:szCs w:val="21"/>
        </w:rPr>
      </w:pPr>
      <w:r>
        <w:rPr>
          <w:rFonts w:ascii="Times New Roman" w:hAnsi="Times New Roman" w:cs="Times New Roman" w:hint="eastAsia"/>
          <w:b/>
          <w:bCs/>
          <w:color w:val="050505"/>
          <w:kern w:val="0"/>
          <w:szCs w:val="21"/>
        </w:rPr>
        <w:t>2</w:t>
      </w:r>
      <w:r>
        <w:rPr>
          <w:rFonts w:ascii="Times New Roman" w:hAnsi="Times New Roman" w:cs="Times New Roman"/>
          <w:b/>
          <w:bCs/>
          <w:color w:val="050505"/>
          <w:kern w:val="0"/>
          <w:szCs w:val="21"/>
        </w:rPr>
        <w:t>.0.1</w:t>
      </w:r>
      <w:r>
        <w:rPr>
          <w:rFonts w:ascii="Times New Roman" w:hAnsi="Times New Roman" w:cs="Times New Roman" w:hint="eastAsia"/>
          <w:b/>
          <w:bCs/>
          <w:color w:val="050505"/>
          <w:kern w:val="0"/>
          <w:szCs w:val="21"/>
        </w:rPr>
        <w:t xml:space="preserve">4  </w:t>
      </w:r>
      <w:r>
        <w:rPr>
          <w:rStyle w:val="fontstyle01"/>
          <w:rFonts w:ascii="Times New Roman" w:hAnsi="Times New Roman" w:cs="Times New Roman"/>
          <w:sz w:val="21"/>
          <w:szCs w:val="21"/>
        </w:rPr>
        <w:t>管道式消毒装置</w:t>
      </w:r>
      <w:r>
        <w:rPr>
          <w:rStyle w:val="fontstyle01"/>
          <w:rFonts w:ascii="Times New Roman" w:hAnsi="Times New Roman" w:cs="Times New Roman"/>
          <w:sz w:val="21"/>
          <w:szCs w:val="21"/>
        </w:rPr>
        <w:t xml:space="preserve"> </w:t>
      </w:r>
      <w:r>
        <w:rPr>
          <w:rStyle w:val="fontstyle01"/>
          <w:rFonts w:ascii="Times New Roman" w:hAnsi="Times New Roman" w:cs="Times New Roman" w:hint="eastAsia"/>
          <w:sz w:val="21"/>
          <w:szCs w:val="21"/>
        </w:rPr>
        <w:t xml:space="preserve"> </w:t>
      </w:r>
      <w:r>
        <w:rPr>
          <w:rStyle w:val="fontstyle01"/>
          <w:rFonts w:ascii="Times New Roman" w:hAnsi="Times New Roman" w:cs="Times New Roman"/>
          <w:sz w:val="21"/>
          <w:szCs w:val="21"/>
        </w:rPr>
        <w:t>Air duct disinfection device</w:t>
      </w:r>
      <w:r>
        <w:rPr>
          <w:rStyle w:val="fontstyle01"/>
          <w:rFonts w:ascii="Times New Roman" w:hAnsi="Times New Roman" w:cs="Times New Roman"/>
          <w:sz w:val="21"/>
          <w:szCs w:val="21"/>
        </w:rPr>
        <w:br/>
      </w:r>
      <w:r>
        <w:rPr>
          <w:rStyle w:val="fontstyle01"/>
          <w:rFonts w:ascii="Times New Roman" w:hAnsi="Times New Roman" w:cs="Times New Roman" w:hint="eastAsia"/>
          <w:sz w:val="21"/>
          <w:szCs w:val="21"/>
        </w:rPr>
        <w:t xml:space="preserve">     </w:t>
      </w:r>
      <w:r>
        <w:rPr>
          <w:rStyle w:val="fontstyle01"/>
          <w:rFonts w:ascii="Times New Roman" w:hAnsi="Times New Roman" w:cs="Times New Roman" w:hint="eastAsia"/>
          <w:sz w:val="21"/>
          <w:szCs w:val="21"/>
        </w:rPr>
        <w:t>安</w:t>
      </w:r>
      <w:r>
        <w:rPr>
          <w:rStyle w:val="fontstyle01"/>
          <w:rFonts w:ascii="Times New Roman" w:hAnsi="Times New Roman" w:cs="Times New Roman"/>
          <w:sz w:val="21"/>
          <w:szCs w:val="21"/>
        </w:rPr>
        <w:t>装在负压隔离病房空气处理系统管道上，动态使用，具有一次通过杀灭</w:t>
      </w:r>
      <w:r>
        <w:rPr>
          <w:rStyle w:val="fontstyle01"/>
          <w:rFonts w:ascii="Times New Roman" w:hAnsi="Times New Roman" w:cs="Times New Roman"/>
          <w:sz w:val="21"/>
          <w:szCs w:val="21"/>
        </w:rPr>
        <w:t>90%~99.9%</w:t>
      </w:r>
      <w:r>
        <w:rPr>
          <w:rStyle w:val="fontstyle01"/>
          <w:rFonts w:ascii="Times New Roman" w:hAnsi="Times New Roman" w:cs="Times New Roman"/>
          <w:sz w:val="21"/>
          <w:szCs w:val="21"/>
        </w:rPr>
        <w:t>以上的经空气传播传染性病原体的消毒装置。</w:t>
      </w:r>
    </w:p>
    <w:p w:rsidR="00E06DBF" w:rsidRDefault="004035AA">
      <w:pPr>
        <w:spacing w:line="360" w:lineRule="auto"/>
        <w:rPr>
          <w:rStyle w:val="fontstyle01"/>
          <w:rFonts w:ascii="Times New Roman" w:hAnsi="Times New Roman" w:cs="Times New Roman"/>
          <w:sz w:val="21"/>
          <w:szCs w:val="21"/>
        </w:rPr>
      </w:pPr>
      <w:r>
        <w:rPr>
          <w:rFonts w:ascii="Times New Roman" w:hAnsi="Times New Roman" w:cs="Times New Roman" w:hint="eastAsia"/>
          <w:b/>
          <w:bCs/>
          <w:color w:val="050505"/>
          <w:kern w:val="0"/>
          <w:szCs w:val="21"/>
        </w:rPr>
        <w:t>2</w:t>
      </w:r>
      <w:r>
        <w:rPr>
          <w:rFonts w:ascii="Times New Roman" w:hAnsi="Times New Roman" w:cs="Times New Roman"/>
          <w:b/>
          <w:bCs/>
          <w:color w:val="050505"/>
          <w:kern w:val="0"/>
          <w:szCs w:val="21"/>
        </w:rPr>
        <w:t>.0.1</w:t>
      </w:r>
      <w:r>
        <w:rPr>
          <w:rFonts w:ascii="Times New Roman" w:hAnsi="Times New Roman" w:cs="Times New Roman" w:hint="eastAsia"/>
          <w:b/>
          <w:bCs/>
          <w:color w:val="050505"/>
          <w:kern w:val="0"/>
          <w:szCs w:val="21"/>
        </w:rPr>
        <w:t xml:space="preserve">5  </w:t>
      </w:r>
      <w:r>
        <w:rPr>
          <w:rStyle w:val="fontstyle01"/>
          <w:rFonts w:ascii="Times New Roman" w:hAnsi="Times New Roman" w:cs="Times New Roman"/>
          <w:sz w:val="21"/>
          <w:szCs w:val="21"/>
        </w:rPr>
        <w:t>移动式内循环室内消毒净化装置</w:t>
      </w:r>
      <w:r>
        <w:rPr>
          <w:rStyle w:val="fontstyle01"/>
          <w:rFonts w:ascii="Times New Roman" w:hAnsi="Times New Roman" w:cs="Times New Roman"/>
          <w:sz w:val="21"/>
          <w:szCs w:val="21"/>
        </w:rPr>
        <w:t xml:space="preserve"> </w:t>
      </w:r>
      <w:r>
        <w:rPr>
          <w:rStyle w:val="fontstyle01"/>
          <w:rFonts w:ascii="Times New Roman" w:hAnsi="Times New Roman" w:cs="Times New Roman" w:hint="eastAsia"/>
          <w:sz w:val="21"/>
          <w:szCs w:val="21"/>
        </w:rPr>
        <w:t xml:space="preserve"> </w:t>
      </w:r>
      <w:r>
        <w:rPr>
          <w:rStyle w:val="fontstyle01"/>
          <w:rFonts w:ascii="Times New Roman" w:hAnsi="Times New Roman" w:cs="Times New Roman"/>
          <w:sz w:val="21"/>
          <w:szCs w:val="21"/>
        </w:rPr>
        <w:t>Mobile internal circulation indoor purification and disinfection devices</w:t>
      </w:r>
      <w:r>
        <w:rPr>
          <w:rStyle w:val="fontstyle01"/>
          <w:rFonts w:ascii="Times New Roman" w:hAnsi="Times New Roman" w:cs="Times New Roman"/>
          <w:sz w:val="21"/>
          <w:szCs w:val="21"/>
        </w:rPr>
        <w:br/>
      </w:r>
      <w:r>
        <w:rPr>
          <w:rStyle w:val="fontstyle01"/>
          <w:rFonts w:ascii="Times New Roman" w:hAnsi="Times New Roman" w:cs="Times New Roman" w:hint="eastAsia"/>
          <w:sz w:val="21"/>
          <w:szCs w:val="21"/>
        </w:rPr>
        <w:t xml:space="preserve">     </w:t>
      </w:r>
      <w:r>
        <w:rPr>
          <w:rStyle w:val="fontstyle01"/>
          <w:rFonts w:ascii="Times New Roman" w:hAnsi="Times New Roman" w:cs="Times New Roman" w:hint="eastAsia"/>
          <w:sz w:val="21"/>
          <w:szCs w:val="21"/>
        </w:rPr>
        <w:t>位</w:t>
      </w:r>
      <w:r>
        <w:rPr>
          <w:rStyle w:val="fontstyle01"/>
          <w:rFonts w:ascii="Times New Roman" w:hAnsi="Times New Roman" w:cs="Times New Roman"/>
          <w:sz w:val="21"/>
          <w:szCs w:val="21"/>
        </w:rPr>
        <w:t>于负压隔离房间内，即插即用的内循环空气颗粒物净化和空气和表面微生物消毒装置。可动态使用</w:t>
      </w:r>
      <w:r>
        <w:rPr>
          <w:rStyle w:val="fontstyle01"/>
          <w:rFonts w:ascii="Times New Roman" w:hAnsi="Times New Roman" w:cs="Times New Roman"/>
          <w:sz w:val="21"/>
          <w:szCs w:val="21"/>
        </w:rPr>
        <w:t>,</w:t>
      </w:r>
      <w:r>
        <w:rPr>
          <w:rStyle w:val="fontstyle01"/>
          <w:rFonts w:ascii="Times New Roman" w:hAnsi="Times New Roman" w:cs="Times New Roman"/>
          <w:sz w:val="21"/>
          <w:szCs w:val="21"/>
        </w:rPr>
        <w:t>具</w:t>
      </w:r>
      <w:r>
        <w:rPr>
          <w:rStyle w:val="fontstyle01"/>
          <w:rFonts w:ascii="Times New Roman" w:hAnsi="Times New Roman" w:cs="Times New Roman"/>
          <w:sz w:val="21"/>
          <w:szCs w:val="21"/>
        </w:rPr>
        <w:t>有一小时去除和杀灭房间</w:t>
      </w:r>
      <w:r>
        <w:rPr>
          <w:rStyle w:val="fontstyle01"/>
          <w:rFonts w:ascii="Times New Roman" w:hAnsi="Times New Roman" w:cs="Times New Roman"/>
          <w:sz w:val="21"/>
          <w:szCs w:val="21"/>
        </w:rPr>
        <w:t xml:space="preserve"> 90%</w:t>
      </w:r>
      <w:r>
        <w:rPr>
          <w:rStyle w:val="fontstyle01"/>
          <w:rFonts w:ascii="Times New Roman" w:hAnsi="Times New Roman" w:cs="Times New Roman"/>
          <w:sz w:val="21"/>
          <w:szCs w:val="21"/>
        </w:rPr>
        <w:t>以上经空气传播传染性病原体和一定的表面杀菌和抑菌的消毒净化装置。</w:t>
      </w:r>
    </w:p>
    <w:p w:rsidR="00E06DBF" w:rsidRDefault="004035AA">
      <w:pPr>
        <w:spacing w:line="360" w:lineRule="auto"/>
        <w:rPr>
          <w:rFonts w:ascii="Times New Roman" w:hAnsi="Times New Roman" w:cs="Times New Roman"/>
        </w:rPr>
      </w:pPr>
      <w:r>
        <w:rPr>
          <w:rFonts w:ascii="Times New Roman" w:hAnsi="Times New Roman" w:cs="Times New Roman" w:hint="eastAsia"/>
          <w:b/>
          <w:bCs/>
          <w:color w:val="050505"/>
          <w:kern w:val="0"/>
          <w:szCs w:val="21"/>
        </w:rPr>
        <w:t>2</w:t>
      </w:r>
      <w:r>
        <w:rPr>
          <w:rFonts w:ascii="Times New Roman" w:hAnsi="Times New Roman" w:cs="Times New Roman"/>
          <w:b/>
          <w:bCs/>
          <w:color w:val="050505"/>
          <w:kern w:val="0"/>
          <w:szCs w:val="21"/>
        </w:rPr>
        <w:t>.0.1</w:t>
      </w:r>
      <w:r>
        <w:rPr>
          <w:rFonts w:ascii="Times New Roman" w:hAnsi="Times New Roman" w:cs="Times New Roman" w:hint="eastAsia"/>
          <w:b/>
          <w:bCs/>
          <w:color w:val="050505"/>
          <w:kern w:val="0"/>
          <w:szCs w:val="21"/>
        </w:rPr>
        <w:t xml:space="preserve">6  </w:t>
      </w:r>
      <w:r>
        <w:rPr>
          <w:rStyle w:val="fontstyle01"/>
          <w:rFonts w:ascii="Times New Roman" w:hAnsi="Times New Roman" w:cs="Times New Roman"/>
          <w:sz w:val="21"/>
          <w:szCs w:val="21"/>
        </w:rPr>
        <w:t>固定式内循环室内消毒净化装置</w:t>
      </w:r>
      <w:r>
        <w:rPr>
          <w:rStyle w:val="fontstyle01"/>
          <w:rFonts w:ascii="Times New Roman" w:hAnsi="Times New Roman" w:cs="Times New Roman"/>
          <w:sz w:val="21"/>
          <w:szCs w:val="21"/>
        </w:rPr>
        <w:t xml:space="preserve"> </w:t>
      </w:r>
      <w:r>
        <w:rPr>
          <w:rStyle w:val="fontstyle01"/>
          <w:rFonts w:ascii="Times New Roman" w:hAnsi="Times New Roman" w:cs="Times New Roman" w:hint="eastAsia"/>
          <w:sz w:val="21"/>
          <w:szCs w:val="21"/>
        </w:rPr>
        <w:t xml:space="preserve"> </w:t>
      </w:r>
      <w:r>
        <w:rPr>
          <w:rStyle w:val="fontstyle01"/>
          <w:rFonts w:ascii="Times New Roman" w:hAnsi="Times New Roman" w:cs="Times New Roman"/>
          <w:sz w:val="21"/>
          <w:szCs w:val="21"/>
        </w:rPr>
        <w:t>Fixed internal circulation indoor purification and disinfection devices</w:t>
      </w:r>
      <w:r>
        <w:rPr>
          <w:rStyle w:val="fontstyle01"/>
          <w:rFonts w:ascii="Times New Roman" w:hAnsi="Times New Roman" w:cs="Times New Roman"/>
          <w:sz w:val="21"/>
          <w:szCs w:val="21"/>
        </w:rPr>
        <w:br/>
      </w:r>
      <w:r>
        <w:rPr>
          <w:rStyle w:val="fontstyle01"/>
          <w:rFonts w:ascii="Times New Roman" w:hAnsi="Times New Roman" w:cs="Times New Roman" w:hint="eastAsia"/>
          <w:sz w:val="21"/>
          <w:szCs w:val="21"/>
        </w:rPr>
        <w:t xml:space="preserve">     </w:t>
      </w:r>
      <w:r>
        <w:rPr>
          <w:rStyle w:val="fontstyle01"/>
          <w:rFonts w:ascii="Times New Roman" w:hAnsi="Times New Roman" w:cs="Times New Roman" w:hint="eastAsia"/>
          <w:sz w:val="21"/>
          <w:szCs w:val="21"/>
        </w:rPr>
        <w:t>固</w:t>
      </w:r>
      <w:r>
        <w:rPr>
          <w:rStyle w:val="fontstyle01"/>
          <w:rFonts w:ascii="Times New Roman" w:hAnsi="Times New Roman" w:cs="Times New Roman"/>
          <w:sz w:val="21"/>
          <w:szCs w:val="21"/>
        </w:rPr>
        <w:t>定在隔离房间密闭天花或墙面内的内循环送回风空气净化消毒和表面消毒装置。可动态使用，具有一小时去除和杀灭房间</w:t>
      </w:r>
      <w:r>
        <w:rPr>
          <w:rStyle w:val="fontstyle01"/>
          <w:rFonts w:ascii="Times New Roman" w:hAnsi="Times New Roman" w:cs="Times New Roman"/>
          <w:sz w:val="21"/>
          <w:szCs w:val="21"/>
        </w:rPr>
        <w:t xml:space="preserve"> 90%</w:t>
      </w:r>
      <w:r>
        <w:rPr>
          <w:rStyle w:val="fontstyle01"/>
          <w:rFonts w:ascii="Times New Roman" w:hAnsi="Times New Roman" w:cs="Times New Roman"/>
          <w:sz w:val="21"/>
          <w:szCs w:val="21"/>
        </w:rPr>
        <w:t>以上经空气传播传染传染性病原体和一定的表面杀菌和抑菌性能的消毒净化装置。</w:t>
      </w:r>
    </w:p>
    <w:p w:rsidR="00E06DBF" w:rsidRDefault="004035AA">
      <w:pPr>
        <w:spacing w:line="360" w:lineRule="auto"/>
        <w:rPr>
          <w:rStyle w:val="fontstyle01"/>
          <w:rFonts w:ascii="Times New Roman" w:hAnsi="Times New Roman" w:cs="Times New Roman"/>
          <w:sz w:val="21"/>
          <w:szCs w:val="21"/>
        </w:rPr>
      </w:pPr>
      <w:r>
        <w:rPr>
          <w:rFonts w:ascii="Times New Roman" w:hAnsi="Times New Roman" w:cs="Times New Roman" w:hint="eastAsia"/>
          <w:b/>
          <w:bCs/>
          <w:color w:val="050505"/>
          <w:kern w:val="0"/>
          <w:szCs w:val="21"/>
        </w:rPr>
        <w:t>2</w:t>
      </w:r>
      <w:r>
        <w:rPr>
          <w:rFonts w:ascii="Times New Roman" w:hAnsi="Times New Roman" w:cs="Times New Roman"/>
          <w:b/>
          <w:bCs/>
          <w:color w:val="050505"/>
          <w:kern w:val="0"/>
          <w:szCs w:val="21"/>
        </w:rPr>
        <w:t>.0.1</w:t>
      </w:r>
      <w:r>
        <w:rPr>
          <w:rFonts w:ascii="Times New Roman" w:hAnsi="Times New Roman" w:cs="Times New Roman" w:hint="eastAsia"/>
          <w:b/>
          <w:bCs/>
          <w:color w:val="050505"/>
          <w:kern w:val="0"/>
          <w:szCs w:val="21"/>
        </w:rPr>
        <w:t xml:space="preserve">7  </w:t>
      </w:r>
      <w:r>
        <w:rPr>
          <w:rFonts w:ascii="Times New Roman" w:hAnsi="Times New Roman" w:cs="Times New Roman"/>
        </w:rPr>
        <w:t>集中空调</w:t>
      </w:r>
      <w:r>
        <w:rPr>
          <w:rFonts w:ascii="Times New Roman" w:hAnsi="Times New Roman" w:cs="Times New Roman"/>
        </w:rPr>
        <w:t>通风系统消毒净化技术模式</w:t>
      </w:r>
      <w:r>
        <w:rPr>
          <w:rFonts w:ascii="Times New Roman" w:hAnsi="Times New Roman" w:cs="Times New Roman"/>
        </w:rPr>
        <w:t xml:space="preserve"> </w:t>
      </w:r>
      <w:r>
        <w:rPr>
          <w:rStyle w:val="fontstyle01"/>
          <w:rFonts w:ascii="Times New Roman" w:hAnsi="Times New Roman" w:cs="Times New Roman"/>
          <w:sz w:val="21"/>
          <w:szCs w:val="21"/>
        </w:rPr>
        <w:t xml:space="preserve"> Central air conditioning ventilation system disinfection and purification technology mode</w:t>
      </w:r>
      <w:r>
        <w:rPr>
          <w:rStyle w:val="fontstyle01"/>
          <w:rFonts w:ascii="Times New Roman" w:hAnsi="Times New Roman" w:cs="Times New Roman"/>
          <w:sz w:val="21"/>
          <w:szCs w:val="21"/>
        </w:rPr>
        <w:br/>
      </w:r>
      <w:r>
        <w:rPr>
          <w:rStyle w:val="fontstyle01"/>
          <w:rFonts w:ascii="Times New Roman" w:hAnsi="Times New Roman" w:cs="Times New Roman" w:hint="eastAsia"/>
          <w:sz w:val="21"/>
          <w:szCs w:val="21"/>
        </w:rPr>
        <w:t xml:space="preserve">     </w:t>
      </w:r>
      <w:r>
        <w:rPr>
          <w:rStyle w:val="fontstyle01"/>
          <w:rFonts w:ascii="Times New Roman" w:hAnsi="Times New Roman" w:cs="Times New Roman" w:hint="eastAsia"/>
          <w:sz w:val="21"/>
          <w:szCs w:val="21"/>
        </w:rPr>
        <w:t>指</w:t>
      </w:r>
      <w:r>
        <w:rPr>
          <w:rStyle w:val="fontstyle01"/>
          <w:rFonts w:ascii="Times New Roman" w:hAnsi="Times New Roman" w:cs="Times New Roman"/>
          <w:sz w:val="21"/>
          <w:szCs w:val="21"/>
        </w:rPr>
        <w:t>将消毒净化装置安装在中央空调送风，回风和排风</w:t>
      </w:r>
      <w:r>
        <w:rPr>
          <w:rFonts w:ascii="Times New Roman" w:hAnsi="Times New Roman" w:cs="Times New Roman"/>
        </w:rPr>
        <w:t>管道上的一次通过去除与杀灭消毒净化方式。</w:t>
      </w:r>
    </w:p>
    <w:p w:rsidR="00E06DBF" w:rsidRDefault="004035AA">
      <w:pPr>
        <w:spacing w:line="360" w:lineRule="auto"/>
        <w:rPr>
          <w:rStyle w:val="fontstyle01"/>
          <w:rFonts w:ascii="Times New Roman" w:hAnsi="Times New Roman" w:cs="Times New Roman"/>
          <w:sz w:val="21"/>
          <w:szCs w:val="21"/>
        </w:rPr>
      </w:pPr>
      <w:r>
        <w:rPr>
          <w:rFonts w:ascii="Times New Roman" w:hAnsi="Times New Roman" w:cs="Times New Roman" w:hint="eastAsia"/>
          <w:b/>
          <w:bCs/>
          <w:color w:val="050505"/>
          <w:kern w:val="0"/>
          <w:szCs w:val="21"/>
        </w:rPr>
        <w:t>2</w:t>
      </w:r>
      <w:r>
        <w:rPr>
          <w:rFonts w:ascii="Times New Roman" w:hAnsi="Times New Roman" w:cs="Times New Roman"/>
          <w:b/>
          <w:bCs/>
          <w:color w:val="050505"/>
          <w:kern w:val="0"/>
          <w:szCs w:val="21"/>
        </w:rPr>
        <w:t>.0.1</w:t>
      </w:r>
      <w:r>
        <w:rPr>
          <w:rFonts w:ascii="Times New Roman" w:hAnsi="Times New Roman" w:cs="Times New Roman" w:hint="eastAsia"/>
          <w:b/>
          <w:bCs/>
          <w:color w:val="050505"/>
          <w:kern w:val="0"/>
          <w:szCs w:val="21"/>
        </w:rPr>
        <w:t xml:space="preserve">8  </w:t>
      </w:r>
      <w:r>
        <w:rPr>
          <w:rFonts w:ascii="Times New Roman" w:hAnsi="Times New Roman" w:cs="Times New Roman"/>
        </w:rPr>
        <w:t>独立消毒净化技术模式</w:t>
      </w:r>
      <w:r>
        <w:rPr>
          <w:rStyle w:val="fontstyle01"/>
          <w:rFonts w:ascii="Times New Roman" w:hAnsi="Times New Roman" w:cs="Times New Roman"/>
          <w:sz w:val="21"/>
          <w:szCs w:val="21"/>
        </w:rPr>
        <w:t xml:space="preserve"> </w:t>
      </w:r>
      <w:r>
        <w:rPr>
          <w:rStyle w:val="fontstyle01"/>
          <w:rFonts w:ascii="Times New Roman" w:hAnsi="Times New Roman" w:cs="Times New Roman" w:hint="eastAsia"/>
          <w:sz w:val="21"/>
          <w:szCs w:val="21"/>
        </w:rPr>
        <w:t xml:space="preserve"> </w:t>
      </w:r>
      <w:r>
        <w:rPr>
          <w:rStyle w:val="fontstyle01"/>
          <w:rFonts w:ascii="Times New Roman" w:hAnsi="Times New Roman" w:cs="Times New Roman"/>
          <w:sz w:val="21"/>
          <w:szCs w:val="21"/>
        </w:rPr>
        <w:t>Independent disinfection and purification technology mode</w:t>
      </w:r>
      <w:r>
        <w:rPr>
          <w:rStyle w:val="fontstyle21"/>
          <w:rFonts w:ascii="Times New Roman" w:eastAsia="宋体" w:hAnsi="Times New Roman" w:cs="Times New Roman"/>
          <w:sz w:val="21"/>
          <w:szCs w:val="21"/>
        </w:rPr>
        <w:br/>
      </w:r>
      <w:r>
        <w:rPr>
          <w:rFonts w:ascii="Times New Roman" w:hAnsi="Times New Roman" w:cs="Times New Roman" w:hint="eastAsia"/>
          <w:spacing w:val="-4"/>
        </w:rPr>
        <w:t xml:space="preserve">     </w:t>
      </w:r>
      <w:r>
        <w:rPr>
          <w:rFonts w:ascii="Times New Roman" w:hAnsi="Times New Roman" w:cs="Times New Roman" w:hint="eastAsia"/>
          <w:spacing w:val="-4"/>
        </w:rPr>
        <w:t>此</w:t>
      </w:r>
      <w:r>
        <w:rPr>
          <w:rFonts w:ascii="Times New Roman" w:hAnsi="Times New Roman" w:cs="Times New Roman"/>
          <w:spacing w:val="-4"/>
        </w:rPr>
        <w:t>类消毒净化器通常安装在室内，直接固定在室内墙、顶、地面或便携式使用，内</w:t>
      </w:r>
      <w:r>
        <w:rPr>
          <w:rFonts w:ascii="Times New Roman" w:hAnsi="Times New Roman" w:cs="Times New Roman"/>
          <w:spacing w:val="-8"/>
        </w:rPr>
        <w:t>循环消毒</w:t>
      </w:r>
      <w:r>
        <w:rPr>
          <w:rFonts w:ascii="Times New Roman" w:hAnsi="Times New Roman" w:cs="Times New Roman"/>
          <w:spacing w:val="-8"/>
        </w:rPr>
        <w:lastRenderedPageBreak/>
        <w:t>净化，可显著提高内源性传染微生物的去除率和杀灭率，显著减少房间空气颗粒物浓度，强化中央空调消毒净化效果。</w:t>
      </w:r>
    </w:p>
    <w:p w:rsidR="00E06DBF" w:rsidRDefault="004035AA">
      <w:pPr>
        <w:spacing w:line="360" w:lineRule="auto"/>
        <w:rPr>
          <w:rStyle w:val="fontstyle21"/>
          <w:rFonts w:ascii="Times New Roman" w:eastAsia="宋体" w:hAnsi="Times New Roman" w:cs="Times New Roman"/>
          <w:b w:val="0"/>
          <w:bCs/>
          <w:sz w:val="21"/>
          <w:szCs w:val="21"/>
        </w:rPr>
      </w:pPr>
      <w:r>
        <w:rPr>
          <w:rFonts w:ascii="Times New Roman" w:hAnsi="Times New Roman" w:cs="Times New Roman" w:hint="eastAsia"/>
          <w:b/>
          <w:bCs/>
          <w:color w:val="050505"/>
          <w:kern w:val="0"/>
          <w:szCs w:val="21"/>
        </w:rPr>
        <w:t>2</w:t>
      </w:r>
      <w:r>
        <w:rPr>
          <w:rFonts w:ascii="Times New Roman" w:hAnsi="Times New Roman" w:cs="Times New Roman"/>
          <w:b/>
          <w:bCs/>
          <w:color w:val="050505"/>
          <w:kern w:val="0"/>
          <w:szCs w:val="21"/>
        </w:rPr>
        <w:t>.0.1</w:t>
      </w:r>
      <w:r>
        <w:rPr>
          <w:rFonts w:ascii="Times New Roman" w:hAnsi="Times New Roman" w:cs="Times New Roman" w:hint="eastAsia"/>
          <w:b/>
          <w:bCs/>
          <w:color w:val="050505"/>
          <w:kern w:val="0"/>
          <w:szCs w:val="21"/>
        </w:rPr>
        <w:t xml:space="preserve">9  </w:t>
      </w:r>
      <w:r>
        <w:rPr>
          <w:rFonts w:ascii="Times New Roman" w:hAnsi="Times New Roman" w:cs="Times New Roman"/>
        </w:rPr>
        <w:t>组合消毒净化技术模式</w:t>
      </w:r>
      <w:r>
        <w:rPr>
          <w:rStyle w:val="fontstyle01"/>
          <w:rFonts w:ascii="Times New Roman" w:hAnsi="Times New Roman" w:cs="Times New Roman"/>
          <w:sz w:val="21"/>
          <w:szCs w:val="21"/>
        </w:rPr>
        <w:t xml:space="preserve"> Combined disinfection and purification technology mode</w:t>
      </w:r>
      <w:r>
        <w:rPr>
          <w:rStyle w:val="fontstyle21"/>
          <w:rFonts w:ascii="Times New Roman" w:eastAsia="宋体" w:hAnsi="Times New Roman" w:cs="Times New Roman"/>
          <w:sz w:val="21"/>
          <w:szCs w:val="21"/>
        </w:rPr>
        <w:br/>
      </w:r>
      <w:r>
        <w:rPr>
          <w:rFonts w:ascii="Times New Roman" w:hAnsi="Times New Roman" w:cs="Times New Roman" w:hint="eastAsia"/>
        </w:rPr>
        <w:t xml:space="preserve">     </w:t>
      </w:r>
      <w:r>
        <w:rPr>
          <w:rFonts w:ascii="Times New Roman" w:hAnsi="Times New Roman" w:cs="Times New Roman" w:hint="eastAsia"/>
        </w:rPr>
        <w:t>指</w:t>
      </w:r>
      <w:r>
        <w:rPr>
          <w:rFonts w:ascii="Times New Roman" w:hAnsi="Times New Roman" w:cs="Times New Roman"/>
        </w:rPr>
        <w:t>将中央空调通风系统消毒净化技术模式和独立消毒净化技术模式组合设计与应用。</w:t>
      </w:r>
    </w:p>
    <w:p w:rsidR="00E06DBF" w:rsidRDefault="004035AA">
      <w:pPr>
        <w:spacing w:line="360" w:lineRule="auto"/>
        <w:rPr>
          <w:rStyle w:val="fontstyle21"/>
          <w:rFonts w:ascii="Times New Roman" w:eastAsia="宋体" w:hAnsi="Times New Roman" w:cs="Times New Roman"/>
          <w:b w:val="0"/>
          <w:bCs/>
          <w:sz w:val="21"/>
          <w:szCs w:val="21"/>
        </w:rPr>
      </w:pPr>
      <w:r>
        <w:rPr>
          <w:rFonts w:ascii="Times New Roman" w:hAnsi="Times New Roman" w:cs="Times New Roman" w:hint="eastAsia"/>
          <w:b/>
          <w:bCs/>
          <w:color w:val="050505"/>
          <w:kern w:val="0"/>
          <w:szCs w:val="21"/>
        </w:rPr>
        <w:t>2</w:t>
      </w:r>
      <w:r>
        <w:rPr>
          <w:rFonts w:ascii="Times New Roman" w:hAnsi="Times New Roman" w:cs="Times New Roman"/>
          <w:b/>
          <w:bCs/>
          <w:color w:val="050505"/>
          <w:kern w:val="0"/>
          <w:szCs w:val="21"/>
        </w:rPr>
        <w:t>.0.</w:t>
      </w:r>
      <w:r>
        <w:rPr>
          <w:rFonts w:ascii="Times New Roman" w:hAnsi="Times New Roman" w:cs="Times New Roman" w:hint="eastAsia"/>
          <w:b/>
          <w:bCs/>
          <w:color w:val="050505"/>
          <w:kern w:val="0"/>
          <w:szCs w:val="21"/>
        </w:rPr>
        <w:t xml:space="preserve">20  </w:t>
      </w:r>
      <w:r>
        <w:rPr>
          <w:rStyle w:val="fontstyle01"/>
          <w:rFonts w:ascii="Times New Roman" w:hAnsi="Times New Roman" w:cs="Times New Roman"/>
          <w:bCs/>
          <w:sz w:val="21"/>
          <w:szCs w:val="21"/>
        </w:rPr>
        <w:t>管道紫外线杀菌照射杀菌装置（</w:t>
      </w:r>
      <w:r>
        <w:rPr>
          <w:rStyle w:val="fontstyle01"/>
          <w:rFonts w:ascii="Times New Roman" w:hAnsi="Times New Roman" w:cs="Times New Roman"/>
          <w:bCs/>
          <w:sz w:val="21"/>
          <w:szCs w:val="21"/>
        </w:rPr>
        <w:t>UVGI</w:t>
      </w:r>
      <w:r>
        <w:rPr>
          <w:rStyle w:val="fontstyle01"/>
          <w:rFonts w:ascii="Times New Roman" w:hAnsi="Times New Roman" w:cs="Times New Roman"/>
          <w:bCs/>
          <w:sz w:val="21"/>
          <w:szCs w:val="21"/>
        </w:rPr>
        <w:t>）</w:t>
      </w:r>
      <w:r>
        <w:rPr>
          <w:rStyle w:val="fontstyle01"/>
          <w:rFonts w:ascii="Times New Roman" w:hAnsi="Times New Roman" w:cs="Times New Roman"/>
          <w:bCs/>
          <w:sz w:val="21"/>
          <w:szCs w:val="21"/>
        </w:rPr>
        <w:t>Pipeline ultraviolet</w:t>
      </w:r>
      <w:r>
        <w:rPr>
          <w:rStyle w:val="fontstyle01"/>
          <w:rFonts w:ascii="Times New Roman" w:hAnsi="Times New Roman" w:cs="Times New Roman"/>
          <w:bCs/>
          <w:sz w:val="21"/>
          <w:szCs w:val="21"/>
        </w:rPr>
        <w:t xml:space="preserve"> sterilization radiation sterilization device</w:t>
      </w:r>
      <w:r>
        <w:rPr>
          <w:rStyle w:val="fontstyle21"/>
          <w:rFonts w:ascii="Times New Roman" w:eastAsia="宋体" w:hAnsi="Times New Roman" w:cs="Times New Roman"/>
          <w:b w:val="0"/>
          <w:bCs/>
          <w:sz w:val="21"/>
          <w:szCs w:val="21"/>
        </w:rPr>
        <w:t xml:space="preserve">    </w:t>
      </w:r>
    </w:p>
    <w:p w:rsidR="00E06DBF" w:rsidRDefault="004035AA">
      <w:pPr>
        <w:spacing w:line="360" w:lineRule="auto"/>
        <w:rPr>
          <w:rFonts w:ascii="Times New Roman" w:hAnsi="Times New Roman" w:cs="Times New Roman"/>
          <w:bCs/>
        </w:rPr>
      </w:pPr>
      <w:r>
        <w:rPr>
          <w:rFonts w:ascii="Times New Roman" w:hAnsi="Times New Roman" w:cs="Times New Roman" w:hint="eastAsia"/>
          <w:bCs/>
        </w:rPr>
        <w:t xml:space="preserve">     </w:t>
      </w:r>
      <w:r>
        <w:rPr>
          <w:rFonts w:ascii="Times New Roman" w:hAnsi="Times New Roman" w:cs="Times New Roman" w:hint="eastAsia"/>
          <w:bCs/>
        </w:rPr>
        <w:t>采</w:t>
      </w:r>
      <w:r>
        <w:rPr>
          <w:rFonts w:ascii="Times New Roman" w:hAnsi="Times New Roman" w:cs="Times New Roman"/>
          <w:bCs/>
        </w:rPr>
        <w:t>用</w:t>
      </w:r>
      <w:r>
        <w:rPr>
          <w:rFonts w:ascii="Times New Roman" w:hAnsi="Times New Roman" w:cs="Times New Roman"/>
          <w:bCs/>
        </w:rPr>
        <w:t xml:space="preserve"> C </w:t>
      </w:r>
      <w:r>
        <w:rPr>
          <w:rFonts w:ascii="Times New Roman" w:hAnsi="Times New Roman" w:cs="Times New Roman"/>
          <w:bCs/>
        </w:rPr>
        <w:t>波段（</w:t>
      </w:r>
      <w:r>
        <w:rPr>
          <w:rFonts w:ascii="Times New Roman" w:hAnsi="Times New Roman" w:cs="Times New Roman"/>
          <w:bCs/>
        </w:rPr>
        <w:t>280</w:t>
      </w:r>
      <w:r>
        <w:rPr>
          <w:rFonts w:ascii="Times New Roman" w:hAnsi="Times New Roman" w:cs="Times New Roman"/>
          <w:bCs/>
        </w:rPr>
        <w:t>～</w:t>
      </w:r>
      <w:r>
        <w:rPr>
          <w:rFonts w:ascii="Times New Roman" w:hAnsi="Times New Roman" w:cs="Times New Roman"/>
          <w:bCs/>
        </w:rPr>
        <w:t xml:space="preserve">200nm </w:t>
      </w:r>
      <w:r>
        <w:rPr>
          <w:rFonts w:ascii="Times New Roman" w:hAnsi="Times New Roman" w:cs="Times New Roman"/>
          <w:bCs/>
        </w:rPr>
        <w:t>纳米波长）的高强度紫外灯，对通风空凋管道流动的空气杀菌。</w:t>
      </w:r>
    </w:p>
    <w:p w:rsidR="00E06DBF" w:rsidRDefault="004035AA">
      <w:pPr>
        <w:widowControl/>
        <w:rPr>
          <w:rFonts w:ascii="Times New Roman" w:hAnsi="Times New Roman" w:cs="Times New Roman"/>
          <w:bCs/>
        </w:rPr>
      </w:pPr>
      <w:r>
        <w:rPr>
          <w:rFonts w:ascii="Times New Roman" w:hAnsi="Times New Roman" w:cs="Times New Roman"/>
          <w:bCs/>
        </w:rPr>
        <w:br w:type="page"/>
      </w:r>
    </w:p>
    <w:p w:rsidR="00E06DBF" w:rsidRDefault="004035AA">
      <w:pPr>
        <w:pStyle w:val="1"/>
        <w:numPr>
          <w:ilvl w:val="0"/>
          <w:numId w:val="0"/>
        </w:numPr>
        <w:spacing w:before="60"/>
      </w:pPr>
      <w:bookmarkStart w:id="20" w:name="_Toc18446"/>
      <w:r>
        <w:rPr>
          <w:rFonts w:ascii="Times New Roman" w:hAnsi="Times New Roman" w:cs="Times New Roman" w:hint="eastAsia"/>
          <w:szCs w:val="22"/>
        </w:rPr>
        <w:lastRenderedPageBreak/>
        <w:t>3</w:t>
      </w:r>
      <w:r>
        <w:rPr>
          <w:rFonts w:hint="eastAsia"/>
        </w:rPr>
        <w:t xml:space="preserve"> </w:t>
      </w:r>
      <w:r>
        <w:rPr>
          <w:rFonts w:hint="eastAsia"/>
        </w:rPr>
        <w:t>基本要求</w:t>
      </w:r>
      <w:bookmarkEnd w:id="20"/>
    </w:p>
    <w:p w:rsidR="00E06DBF" w:rsidRDefault="004035AA">
      <w:pPr>
        <w:pStyle w:val="11"/>
        <w:numPr>
          <w:ilvl w:val="1"/>
          <w:numId w:val="0"/>
        </w:numPr>
        <w:spacing w:before="60"/>
      </w:pPr>
      <w:bookmarkStart w:id="21" w:name="_Toc16386"/>
      <w:bookmarkStart w:id="22" w:name="_Toc26394"/>
      <w:bookmarkStart w:id="23" w:name="_Toc1831"/>
      <w:bookmarkStart w:id="24" w:name="_Toc1806"/>
      <w:bookmarkStart w:id="25" w:name="_Toc11391"/>
      <w:r>
        <w:rPr>
          <w:rFonts w:ascii="Times New Roman" w:hAnsi="Times New Roman" w:cs="Times New Roman"/>
        </w:rPr>
        <w:t>3.1</w:t>
      </w:r>
      <w:r>
        <w:rPr>
          <w:rFonts w:hint="eastAsia"/>
        </w:rPr>
        <w:t xml:space="preserve"> </w:t>
      </w:r>
      <w:r>
        <w:t>负压隔离病房分级</w:t>
      </w:r>
      <w:bookmarkEnd w:id="21"/>
      <w:bookmarkEnd w:id="22"/>
      <w:bookmarkEnd w:id="23"/>
      <w:bookmarkEnd w:id="24"/>
      <w:bookmarkEnd w:id="25"/>
    </w:p>
    <w:p w:rsidR="00E06DBF" w:rsidRDefault="004035AA">
      <w:pPr>
        <w:pStyle w:val="111"/>
        <w:numPr>
          <w:ilvl w:val="2"/>
          <w:numId w:val="0"/>
        </w:numPr>
        <w:spacing w:before="60"/>
      </w:pPr>
      <w:r>
        <w:rPr>
          <w:rFonts w:ascii="Times New Roman" w:hAnsi="Times New Roman" w:cs="Times New Roman" w:hint="eastAsia"/>
          <w:b/>
          <w:bCs/>
          <w:color w:val="050505"/>
        </w:rPr>
        <w:t>3.1.1</w:t>
      </w:r>
      <w:r>
        <w:rPr>
          <w:rFonts w:hint="eastAsia"/>
          <w:b/>
          <w:bCs/>
        </w:rPr>
        <w:t xml:space="preserve">  </w:t>
      </w:r>
      <w:r>
        <w:rPr>
          <w:rFonts w:hint="eastAsia"/>
        </w:rPr>
        <w:t>负压隔离病房按传染病的危害程度分为甲级负压隔离病房，乙级负压隔离病房，丙级负压隔离病房以及正负压组合隔离病房，其中正负压隔离病房一般应按乙级隔离病房设计，同时增加正压防护功能。</w:t>
      </w:r>
    </w:p>
    <w:p w:rsidR="00E06DBF" w:rsidRDefault="004035AA">
      <w:pPr>
        <w:pStyle w:val="111"/>
        <w:numPr>
          <w:ilvl w:val="2"/>
          <w:numId w:val="0"/>
        </w:numPr>
        <w:spacing w:before="60"/>
      </w:pPr>
      <w:bookmarkStart w:id="26" w:name="_Toc19504_WPSOffice_Level1"/>
      <w:r>
        <w:rPr>
          <w:rFonts w:ascii="Times New Roman" w:hAnsi="Times New Roman" w:cs="Times New Roman" w:hint="eastAsia"/>
          <w:b/>
          <w:bCs/>
          <w:color w:val="050505"/>
        </w:rPr>
        <w:t>3.1.2</w:t>
      </w:r>
      <w:r>
        <w:rPr>
          <w:rFonts w:hint="eastAsia"/>
        </w:rPr>
        <w:t xml:space="preserve">  </w:t>
      </w:r>
      <w:r>
        <w:t>负压隔离病房应设在相对独立的区域。</w:t>
      </w:r>
      <w:bookmarkEnd w:id="26"/>
    </w:p>
    <w:p w:rsidR="00E06DBF" w:rsidRDefault="004035AA">
      <w:pPr>
        <w:pStyle w:val="111"/>
        <w:numPr>
          <w:ilvl w:val="2"/>
          <w:numId w:val="0"/>
        </w:numPr>
        <w:spacing w:before="60"/>
      </w:pPr>
      <w:r>
        <w:rPr>
          <w:rFonts w:ascii="Times New Roman" w:hAnsi="Times New Roman" w:cs="Times New Roman" w:hint="eastAsia"/>
          <w:b/>
          <w:bCs/>
          <w:color w:val="050505"/>
        </w:rPr>
        <w:t>3.1.3</w:t>
      </w:r>
      <w:r>
        <w:rPr>
          <w:rFonts w:hint="eastAsia"/>
        </w:rPr>
        <w:t xml:space="preserve">  </w:t>
      </w:r>
      <w:r>
        <w:t>负压隔离病房内部分为清洁区、潜在污染区和污染区，各区应相对集中布置，并有能阻隔空气传播的物理屏障和明显的警示标志。</w:t>
      </w:r>
      <w:r>
        <w:t xml:space="preserve"> </w:t>
      </w:r>
    </w:p>
    <w:p w:rsidR="00E06DBF" w:rsidRDefault="004035AA">
      <w:pPr>
        <w:pStyle w:val="111"/>
        <w:numPr>
          <w:ilvl w:val="2"/>
          <w:numId w:val="0"/>
        </w:numPr>
        <w:spacing w:before="60"/>
      </w:pPr>
      <w:r>
        <w:rPr>
          <w:rFonts w:ascii="Times New Roman" w:hAnsi="Times New Roman" w:cs="Times New Roman" w:hint="eastAsia"/>
          <w:b/>
          <w:bCs/>
          <w:color w:val="050505"/>
        </w:rPr>
        <w:t>3.1.4</w:t>
      </w:r>
      <w:r>
        <w:rPr>
          <w:rFonts w:hint="eastAsia"/>
        </w:rPr>
        <w:t xml:space="preserve">  </w:t>
      </w:r>
      <w:r>
        <w:t>负压隔离病房区应独立设置，自成一区，尽量减少干扰，便于隔离与管理。</w:t>
      </w:r>
    </w:p>
    <w:p w:rsidR="00E06DBF" w:rsidRDefault="004035AA">
      <w:pPr>
        <w:numPr>
          <w:ilvl w:val="255"/>
          <w:numId w:val="0"/>
        </w:numPr>
        <w:tabs>
          <w:tab w:val="left" w:pos="0"/>
        </w:tabs>
        <w:spacing w:beforeLines="25" w:before="60" w:line="300" w:lineRule="auto"/>
      </w:pPr>
      <w:bookmarkStart w:id="27" w:name="_Toc26502_WPSOffice_Level1"/>
      <w:r>
        <w:rPr>
          <w:rFonts w:ascii="Times New Roman" w:hAnsi="Times New Roman" w:cs="Times New Roman" w:hint="eastAsia"/>
          <w:b/>
          <w:bCs/>
          <w:color w:val="050505"/>
          <w:kern w:val="0"/>
          <w:szCs w:val="21"/>
        </w:rPr>
        <w:t>3.1.5</w:t>
      </w:r>
      <w:r>
        <w:rPr>
          <w:rFonts w:hint="eastAsia"/>
        </w:rPr>
        <w:t xml:space="preserve">  </w:t>
      </w:r>
      <w:r>
        <w:t>三级负压隔离病房环境控制指标规定如下表</w:t>
      </w:r>
      <w:r>
        <w:rPr>
          <w:rFonts w:hint="eastAsia"/>
        </w:rPr>
        <w:t>3.</w:t>
      </w:r>
      <w:r>
        <w:t>1</w:t>
      </w:r>
      <w:r>
        <w:rPr>
          <w:rFonts w:hint="eastAsia"/>
        </w:rPr>
        <w:t>.5</w:t>
      </w:r>
      <w:r>
        <w:t>：</w:t>
      </w:r>
      <w:bookmarkEnd w:id="27"/>
    </w:p>
    <w:p w:rsidR="00E06DBF" w:rsidRDefault="00E06DBF">
      <w:pPr>
        <w:spacing w:line="300" w:lineRule="auto"/>
        <w:ind w:leftChars="399" w:left="838" w:rightChars="1015" w:right="2131"/>
      </w:pPr>
    </w:p>
    <w:p w:rsidR="00E06DBF" w:rsidRDefault="00E06DBF">
      <w:pPr>
        <w:spacing w:line="300" w:lineRule="auto"/>
        <w:ind w:leftChars="399" w:left="838" w:rightChars="1015" w:right="2131"/>
      </w:pPr>
    </w:p>
    <w:p w:rsidR="00E06DBF" w:rsidRDefault="00E06DBF">
      <w:pPr>
        <w:spacing w:line="300" w:lineRule="auto"/>
        <w:ind w:leftChars="399" w:left="838" w:rightChars="1015" w:right="2131"/>
      </w:pPr>
    </w:p>
    <w:p w:rsidR="00E06DBF" w:rsidRDefault="00E06DBF">
      <w:pPr>
        <w:spacing w:line="300" w:lineRule="auto"/>
        <w:ind w:leftChars="399" w:left="838" w:rightChars="1015" w:right="2131"/>
      </w:pPr>
    </w:p>
    <w:p w:rsidR="00E06DBF" w:rsidRDefault="00E06DBF">
      <w:pPr>
        <w:spacing w:line="300" w:lineRule="auto"/>
        <w:ind w:leftChars="399" w:left="838" w:rightChars="1015" w:right="2131"/>
      </w:pPr>
    </w:p>
    <w:p w:rsidR="00E06DBF" w:rsidRDefault="00E06DBF">
      <w:pPr>
        <w:spacing w:line="300" w:lineRule="auto"/>
        <w:ind w:leftChars="399" w:left="838" w:rightChars="1015" w:right="2131"/>
      </w:pPr>
    </w:p>
    <w:p w:rsidR="00E06DBF" w:rsidRDefault="00E06DBF">
      <w:pPr>
        <w:spacing w:line="300" w:lineRule="auto"/>
        <w:ind w:leftChars="399" w:left="838" w:rightChars="1015" w:right="2131"/>
      </w:pPr>
    </w:p>
    <w:p w:rsidR="00E06DBF" w:rsidRDefault="00E06DBF">
      <w:pPr>
        <w:pStyle w:val="10"/>
        <w:spacing w:beforeLines="100" w:before="240" w:beforeAutospacing="0" w:afterLines="100" w:after="240" w:afterAutospacing="0" w:line="25" w:lineRule="atLeast"/>
        <w:ind w:leftChars="399" w:left="838" w:rightChars="1015" w:right="2131"/>
        <w:rPr>
          <w:rFonts w:ascii="Times New Roman" w:hAnsi="Times New Roman" w:hint="default"/>
          <w:b w:val="0"/>
          <w:sz w:val="24"/>
        </w:rPr>
        <w:sectPr w:rsidR="00E06DBF">
          <w:footerReference w:type="default" r:id="rId12"/>
          <w:pgSz w:w="11910" w:h="16840"/>
          <w:pgMar w:top="1500" w:right="1770" w:bottom="1340" w:left="1520" w:header="720" w:footer="720" w:gutter="0"/>
          <w:cols w:space="720"/>
          <w:docGrid w:linePitch="286"/>
        </w:sectPr>
      </w:pPr>
    </w:p>
    <w:p w:rsidR="00E06DBF" w:rsidRDefault="004035AA">
      <w:pPr>
        <w:spacing w:before="66" w:after="2" w:line="300" w:lineRule="auto"/>
        <w:ind w:leftChars="399" w:left="838" w:rightChars="1015" w:right="2131"/>
        <w:jc w:val="center"/>
        <w:rPr>
          <w:rFonts w:ascii="宋体" w:hAnsi="宋体" w:cs="宋体"/>
          <w:b/>
          <w:szCs w:val="21"/>
        </w:rPr>
      </w:pPr>
      <w:r>
        <w:rPr>
          <w:rFonts w:ascii="宋体" w:hAnsi="宋体" w:cs="宋体" w:hint="eastAsia"/>
          <w:b/>
          <w:szCs w:val="21"/>
        </w:rPr>
        <w:lastRenderedPageBreak/>
        <w:t>表</w:t>
      </w:r>
      <w:r>
        <w:rPr>
          <w:rFonts w:ascii="宋体" w:hAnsi="宋体" w:cs="宋体" w:hint="eastAsia"/>
          <w:b/>
          <w:szCs w:val="21"/>
        </w:rPr>
        <w:t xml:space="preserve">3.1.5 </w:t>
      </w:r>
      <w:r>
        <w:rPr>
          <w:rFonts w:ascii="宋体" w:hAnsi="宋体" w:cs="宋体" w:hint="eastAsia"/>
          <w:b/>
          <w:szCs w:val="21"/>
        </w:rPr>
        <w:t>三类负压隔离病区空调通风环境控制指标</w:t>
      </w:r>
    </w:p>
    <w:tbl>
      <w:tblPr>
        <w:tblW w:w="1400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firstRow="1" w:lastRow="0" w:firstColumn="1" w:lastColumn="0" w:noHBand="0" w:noVBand="1"/>
      </w:tblPr>
      <w:tblGrid>
        <w:gridCol w:w="2208"/>
        <w:gridCol w:w="1947"/>
        <w:gridCol w:w="691"/>
        <w:gridCol w:w="1267"/>
        <w:gridCol w:w="691"/>
        <w:gridCol w:w="745"/>
        <w:gridCol w:w="640"/>
        <w:gridCol w:w="640"/>
        <w:gridCol w:w="1165"/>
        <w:gridCol w:w="1635"/>
        <w:gridCol w:w="1165"/>
        <w:gridCol w:w="1215"/>
      </w:tblGrid>
      <w:tr w:rsidR="00E06DBF">
        <w:trPr>
          <w:trHeight w:val="1377"/>
        </w:trPr>
        <w:tc>
          <w:tcPr>
            <w:tcW w:w="2208" w:type="dxa"/>
          </w:tcPr>
          <w:p w:rsidR="00E06DBF" w:rsidRDefault="004035AA">
            <w:pPr>
              <w:widowControl/>
              <w:rPr>
                <w:rFonts w:ascii="宋体" w:hAnsi="宋体" w:cs="宋体"/>
                <w:szCs w:val="21"/>
              </w:rPr>
            </w:pPr>
            <w:r>
              <w:rPr>
                <w:rFonts w:ascii="宋体" w:hAnsi="宋体" w:cs="宋体" w:hint="eastAsia"/>
                <w:szCs w:val="21"/>
              </w:rPr>
              <w:t>名称</w:t>
            </w:r>
            <w:r>
              <w:rPr>
                <w:rFonts w:ascii="宋体" w:hAnsi="宋体" w:cs="宋体" w:hint="eastAsia"/>
                <w:szCs w:val="21"/>
              </w:rPr>
              <w:t xml:space="preserve"> </w:t>
            </w:r>
          </w:p>
          <w:p w:rsidR="00E06DBF" w:rsidRDefault="004035AA">
            <w:pPr>
              <w:widowControl/>
              <w:rPr>
                <w:rFonts w:ascii="宋体" w:hAnsi="宋体" w:cs="宋体"/>
                <w:szCs w:val="21"/>
              </w:rPr>
            </w:pPr>
            <w:r>
              <w:rPr>
                <w:rFonts w:ascii="宋体" w:hAnsi="宋体" w:cs="宋体" w:hint="eastAsia"/>
                <w:szCs w:val="21"/>
              </w:rPr>
              <w:t xml:space="preserve"> </w:t>
            </w:r>
          </w:p>
        </w:tc>
        <w:tc>
          <w:tcPr>
            <w:tcW w:w="1947" w:type="dxa"/>
          </w:tcPr>
          <w:p w:rsidR="00E06DBF" w:rsidRDefault="004035AA">
            <w:pPr>
              <w:widowControl/>
              <w:rPr>
                <w:rFonts w:ascii="宋体" w:hAnsi="宋体" w:cs="宋体"/>
                <w:szCs w:val="21"/>
              </w:rPr>
            </w:pPr>
            <w:r>
              <w:rPr>
                <w:rFonts w:ascii="宋体" w:hAnsi="宋体" w:cs="宋体" w:hint="eastAsia"/>
                <w:szCs w:val="21"/>
              </w:rPr>
              <w:t>与</w:t>
            </w:r>
            <w:r>
              <w:rPr>
                <w:rFonts w:ascii="宋体" w:hAnsi="宋体" w:cs="宋体" w:hint="eastAsia"/>
                <w:szCs w:val="21"/>
              </w:rPr>
              <w:t xml:space="preserve"> </w:t>
            </w:r>
            <w:r>
              <w:rPr>
                <w:rFonts w:ascii="宋体" w:hAnsi="宋体" w:cs="宋体" w:hint="eastAsia"/>
                <w:szCs w:val="21"/>
              </w:rPr>
              <w:t>相</w:t>
            </w:r>
            <w:r>
              <w:rPr>
                <w:rFonts w:ascii="宋体" w:hAnsi="宋体" w:cs="宋体" w:hint="eastAsia"/>
                <w:szCs w:val="21"/>
              </w:rPr>
              <w:t xml:space="preserve"> </w:t>
            </w:r>
            <w:r>
              <w:rPr>
                <w:rFonts w:ascii="宋体" w:hAnsi="宋体" w:cs="宋体" w:hint="eastAsia"/>
                <w:szCs w:val="21"/>
              </w:rPr>
              <w:t>邻</w:t>
            </w:r>
            <w:r>
              <w:rPr>
                <w:rFonts w:ascii="宋体" w:hAnsi="宋体" w:cs="宋体" w:hint="eastAsia"/>
                <w:szCs w:val="21"/>
              </w:rPr>
              <w:t xml:space="preserve"> </w:t>
            </w:r>
            <w:r>
              <w:rPr>
                <w:rFonts w:ascii="宋体" w:hAnsi="宋体" w:cs="宋体" w:hint="eastAsia"/>
                <w:szCs w:val="21"/>
              </w:rPr>
              <w:t>房</w:t>
            </w:r>
            <w:r>
              <w:rPr>
                <w:rFonts w:ascii="宋体" w:hAnsi="宋体" w:cs="宋体" w:hint="eastAsia"/>
                <w:szCs w:val="21"/>
              </w:rPr>
              <w:t>/</w:t>
            </w:r>
            <w:r>
              <w:rPr>
                <w:rFonts w:ascii="宋体" w:hAnsi="宋体" w:cs="宋体" w:hint="eastAsia"/>
                <w:szCs w:val="21"/>
              </w:rPr>
              <w:t>室外最小压差</w:t>
            </w:r>
            <w:r>
              <w:rPr>
                <w:rFonts w:ascii="宋体" w:hAnsi="宋体" w:cs="宋体" w:hint="eastAsia"/>
                <w:szCs w:val="21"/>
              </w:rPr>
              <w:t xml:space="preserve"> </w:t>
            </w:r>
            <w:r>
              <w:rPr>
                <w:rFonts w:ascii="宋体" w:hAnsi="宋体" w:cs="宋体" w:hint="eastAsia"/>
                <w:szCs w:val="21"/>
              </w:rPr>
              <w:t>（</w:t>
            </w:r>
            <w:r>
              <w:rPr>
                <w:rFonts w:ascii="宋体" w:hAnsi="宋体" w:cs="宋体" w:hint="eastAsia"/>
                <w:szCs w:val="21"/>
              </w:rPr>
              <w:t>pa</w:t>
            </w:r>
            <w:r>
              <w:rPr>
                <w:rFonts w:ascii="宋体" w:hAnsi="宋体" w:cs="宋体" w:hint="eastAsia"/>
                <w:szCs w:val="21"/>
              </w:rPr>
              <w:t>）</w:t>
            </w:r>
            <w:r>
              <w:rPr>
                <w:rFonts w:ascii="宋体" w:hAnsi="宋体" w:cs="宋体" w:hint="eastAsia"/>
                <w:szCs w:val="21"/>
              </w:rPr>
              <w:t xml:space="preserve"> </w:t>
            </w:r>
          </w:p>
        </w:tc>
        <w:tc>
          <w:tcPr>
            <w:tcW w:w="691" w:type="dxa"/>
          </w:tcPr>
          <w:p w:rsidR="00E06DBF" w:rsidRDefault="004035AA">
            <w:pPr>
              <w:widowControl/>
              <w:rPr>
                <w:rFonts w:ascii="宋体" w:hAnsi="宋体" w:cs="宋体"/>
                <w:szCs w:val="21"/>
              </w:rPr>
            </w:pPr>
            <w:r>
              <w:rPr>
                <w:rFonts w:ascii="宋体" w:hAnsi="宋体" w:cs="宋体" w:hint="eastAsia"/>
                <w:szCs w:val="21"/>
              </w:rPr>
              <w:t>最小新风量</w:t>
            </w:r>
            <w:r>
              <w:rPr>
                <w:rFonts w:ascii="宋体" w:hAnsi="宋体" w:cs="宋体" w:hint="eastAsia"/>
                <w:szCs w:val="21"/>
              </w:rPr>
              <w:t xml:space="preserve"> </w:t>
            </w:r>
          </w:p>
          <w:p w:rsidR="00E06DBF" w:rsidRDefault="004035AA">
            <w:pPr>
              <w:widowControl/>
              <w:rPr>
                <w:rFonts w:ascii="宋体" w:hAnsi="宋体" w:cs="宋体"/>
                <w:szCs w:val="21"/>
              </w:rPr>
            </w:pPr>
            <w:r>
              <w:rPr>
                <w:rFonts w:ascii="宋体" w:hAnsi="宋体" w:cs="宋体" w:hint="eastAsia"/>
                <w:szCs w:val="21"/>
              </w:rPr>
              <w:t>(</w:t>
            </w:r>
            <w:r>
              <w:rPr>
                <w:rFonts w:ascii="宋体" w:hAnsi="宋体" w:cs="宋体" w:hint="eastAsia"/>
                <w:szCs w:val="21"/>
              </w:rPr>
              <w:t>次</w:t>
            </w:r>
            <w:r>
              <w:rPr>
                <w:rFonts w:ascii="宋体" w:hAnsi="宋体" w:cs="宋体" w:hint="eastAsia"/>
                <w:szCs w:val="21"/>
              </w:rPr>
              <w:t>/</w:t>
            </w:r>
            <w:r>
              <w:rPr>
                <w:rFonts w:ascii="宋体" w:hAnsi="宋体" w:cs="宋体" w:hint="eastAsia"/>
                <w:szCs w:val="21"/>
              </w:rPr>
              <w:t>时</w:t>
            </w:r>
            <w:r>
              <w:rPr>
                <w:rFonts w:ascii="宋体" w:hAnsi="宋体" w:cs="宋体" w:hint="eastAsia"/>
                <w:szCs w:val="21"/>
              </w:rPr>
              <w:t xml:space="preserve">) </w:t>
            </w:r>
          </w:p>
        </w:tc>
        <w:tc>
          <w:tcPr>
            <w:tcW w:w="1267" w:type="dxa"/>
          </w:tcPr>
          <w:p w:rsidR="00E06DBF" w:rsidRDefault="004035AA">
            <w:pPr>
              <w:widowControl/>
              <w:rPr>
                <w:rFonts w:ascii="宋体" w:hAnsi="宋体" w:cs="宋体"/>
                <w:szCs w:val="21"/>
              </w:rPr>
            </w:pPr>
            <w:r>
              <w:rPr>
                <w:rFonts w:ascii="宋体" w:hAnsi="宋体" w:cs="宋体" w:hint="eastAsia"/>
                <w:szCs w:val="21"/>
              </w:rPr>
              <w:t>最小送风量</w:t>
            </w:r>
            <w:r>
              <w:rPr>
                <w:rFonts w:ascii="宋体" w:hAnsi="宋体" w:cs="宋体" w:hint="eastAsia"/>
                <w:szCs w:val="21"/>
              </w:rPr>
              <w:t>/</w:t>
            </w:r>
            <w:r>
              <w:rPr>
                <w:rFonts w:ascii="宋体" w:hAnsi="宋体" w:cs="宋体" w:hint="eastAsia"/>
                <w:szCs w:val="21"/>
              </w:rPr>
              <w:t>新风量</w:t>
            </w:r>
            <w:r>
              <w:rPr>
                <w:rFonts w:ascii="宋体" w:hAnsi="宋体" w:cs="宋体" w:hint="eastAsia"/>
                <w:szCs w:val="21"/>
              </w:rPr>
              <w:t>(</w:t>
            </w:r>
            <w:r>
              <w:rPr>
                <w:rFonts w:ascii="宋体" w:hAnsi="宋体" w:cs="宋体" w:hint="eastAsia"/>
                <w:szCs w:val="21"/>
              </w:rPr>
              <w:t>次</w:t>
            </w:r>
          </w:p>
          <w:p w:rsidR="00E06DBF" w:rsidRDefault="004035AA">
            <w:pPr>
              <w:widowControl/>
              <w:rPr>
                <w:rFonts w:ascii="宋体" w:hAnsi="宋体" w:cs="宋体"/>
                <w:szCs w:val="21"/>
              </w:rPr>
            </w:pPr>
            <w:r>
              <w:rPr>
                <w:rFonts w:ascii="宋体" w:hAnsi="宋体" w:cs="宋体" w:hint="eastAsia"/>
                <w:szCs w:val="21"/>
              </w:rPr>
              <w:t>/</w:t>
            </w:r>
            <w:r>
              <w:rPr>
                <w:rFonts w:ascii="宋体" w:hAnsi="宋体" w:cs="宋体" w:hint="eastAsia"/>
                <w:szCs w:val="21"/>
              </w:rPr>
              <w:t>时</w:t>
            </w:r>
            <w:r>
              <w:rPr>
                <w:rFonts w:ascii="宋体" w:hAnsi="宋体" w:cs="宋体" w:hint="eastAsia"/>
                <w:szCs w:val="21"/>
              </w:rPr>
              <w:t xml:space="preserve">) </w:t>
            </w:r>
          </w:p>
        </w:tc>
        <w:tc>
          <w:tcPr>
            <w:tcW w:w="691" w:type="dxa"/>
          </w:tcPr>
          <w:p w:rsidR="00E06DBF" w:rsidRDefault="004035AA">
            <w:pPr>
              <w:widowControl/>
              <w:rPr>
                <w:rFonts w:ascii="宋体" w:hAnsi="宋体" w:cs="宋体"/>
                <w:szCs w:val="21"/>
              </w:rPr>
            </w:pPr>
            <w:r>
              <w:rPr>
                <w:rFonts w:ascii="宋体" w:hAnsi="宋体" w:cs="宋体" w:hint="eastAsia"/>
                <w:szCs w:val="21"/>
              </w:rPr>
              <w:t>最小排气量</w:t>
            </w:r>
            <w:r>
              <w:rPr>
                <w:rFonts w:ascii="宋体" w:hAnsi="宋体" w:cs="宋体" w:hint="eastAsia"/>
                <w:szCs w:val="21"/>
              </w:rPr>
              <w:t xml:space="preserve"> </w:t>
            </w:r>
          </w:p>
          <w:p w:rsidR="00E06DBF" w:rsidRDefault="004035AA">
            <w:pPr>
              <w:widowControl/>
              <w:rPr>
                <w:rFonts w:ascii="宋体" w:hAnsi="宋体" w:cs="宋体"/>
                <w:szCs w:val="21"/>
              </w:rPr>
            </w:pPr>
            <w:r>
              <w:rPr>
                <w:rFonts w:ascii="宋体" w:hAnsi="宋体" w:cs="宋体" w:hint="eastAsia"/>
                <w:szCs w:val="21"/>
              </w:rPr>
              <w:t>(</w:t>
            </w:r>
            <w:r>
              <w:rPr>
                <w:rFonts w:ascii="宋体" w:hAnsi="宋体" w:cs="宋体" w:hint="eastAsia"/>
                <w:szCs w:val="21"/>
              </w:rPr>
              <w:t>次</w:t>
            </w:r>
            <w:r>
              <w:rPr>
                <w:rFonts w:ascii="宋体" w:hAnsi="宋体" w:cs="宋体" w:hint="eastAsia"/>
                <w:szCs w:val="21"/>
              </w:rPr>
              <w:t>/</w:t>
            </w:r>
            <w:r>
              <w:rPr>
                <w:rFonts w:ascii="宋体" w:hAnsi="宋体" w:cs="宋体" w:hint="eastAsia"/>
                <w:szCs w:val="21"/>
              </w:rPr>
              <w:t>时</w:t>
            </w:r>
            <w:r>
              <w:rPr>
                <w:rFonts w:ascii="宋体" w:hAnsi="宋体" w:cs="宋体" w:hint="eastAsia"/>
                <w:szCs w:val="21"/>
              </w:rPr>
              <w:t xml:space="preserve">) </w:t>
            </w:r>
          </w:p>
        </w:tc>
        <w:tc>
          <w:tcPr>
            <w:tcW w:w="745" w:type="dxa"/>
          </w:tcPr>
          <w:p w:rsidR="00E06DBF" w:rsidRDefault="004035AA">
            <w:pPr>
              <w:widowControl/>
              <w:rPr>
                <w:rFonts w:ascii="宋体" w:hAnsi="宋体" w:cs="宋体"/>
                <w:szCs w:val="21"/>
              </w:rPr>
            </w:pPr>
            <w:r>
              <w:rPr>
                <w:rFonts w:ascii="宋体" w:hAnsi="宋体" w:cs="宋体" w:hint="eastAsia"/>
                <w:szCs w:val="21"/>
              </w:rPr>
              <w:t>相对湿度</w:t>
            </w:r>
            <w:r>
              <w:rPr>
                <w:rFonts w:ascii="宋体" w:hAnsi="宋体" w:cs="宋体" w:hint="eastAsia"/>
                <w:szCs w:val="21"/>
              </w:rPr>
              <w:t xml:space="preserve"> </w:t>
            </w:r>
          </w:p>
          <w:p w:rsidR="00E06DBF" w:rsidRDefault="004035AA">
            <w:pPr>
              <w:widowControl/>
              <w:rPr>
                <w:rFonts w:ascii="宋体" w:hAnsi="宋体" w:cs="宋体"/>
                <w:szCs w:val="21"/>
              </w:rPr>
            </w:pPr>
            <w:r>
              <w:rPr>
                <w:rFonts w:ascii="宋体" w:hAnsi="宋体" w:cs="宋体" w:hint="eastAsia"/>
                <w:szCs w:val="21"/>
              </w:rPr>
              <w:t>（</w:t>
            </w:r>
            <w:r>
              <w:rPr>
                <w:rFonts w:ascii="宋体" w:hAnsi="宋体" w:cs="宋体" w:hint="eastAsia"/>
                <w:szCs w:val="21"/>
              </w:rPr>
              <w:t>%</w:t>
            </w:r>
            <w:r>
              <w:rPr>
                <w:rFonts w:ascii="宋体" w:hAnsi="宋体" w:cs="宋体" w:hint="eastAsia"/>
                <w:szCs w:val="21"/>
              </w:rPr>
              <w:t>）</w:t>
            </w:r>
            <w:r>
              <w:rPr>
                <w:rFonts w:ascii="宋体" w:hAnsi="宋体" w:cs="宋体" w:hint="eastAsia"/>
                <w:szCs w:val="21"/>
              </w:rPr>
              <w:t xml:space="preserve"> </w:t>
            </w:r>
          </w:p>
        </w:tc>
        <w:tc>
          <w:tcPr>
            <w:tcW w:w="640" w:type="dxa"/>
          </w:tcPr>
          <w:p w:rsidR="00E06DBF" w:rsidRDefault="004035AA">
            <w:pPr>
              <w:widowControl/>
              <w:rPr>
                <w:rFonts w:ascii="宋体" w:hAnsi="宋体" w:cs="宋体"/>
                <w:szCs w:val="21"/>
              </w:rPr>
            </w:pPr>
            <w:r>
              <w:rPr>
                <w:rFonts w:ascii="宋体" w:hAnsi="宋体" w:cs="宋体" w:hint="eastAsia"/>
                <w:szCs w:val="21"/>
              </w:rPr>
              <w:t>温度</w:t>
            </w:r>
            <w:r>
              <w:rPr>
                <w:rFonts w:ascii="宋体" w:hAnsi="宋体" w:cs="宋体" w:hint="eastAsia"/>
                <w:szCs w:val="21"/>
              </w:rPr>
              <w:t xml:space="preserve"> </w:t>
            </w:r>
          </w:p>
          <w:p w:rsidR="00E06DBF" w:rsidRDefault="004035AA">
            <w:pPr>
              <w:widowControl/>
              <w:rPr>
                <w:rFonts w:ascii="宋体" w:hAnsi="宋体" w:cs="宋体"/>
                <w:szCs w:val="21"/>
              </w:rPr>
            </w:pPr>
            <w:r>
              <w:rPr>
                <w:rFonts w:ascii="宋体" w:hAnsi="宋体" w:cs="宋体" w:hint="eastAsia"/>
                <w:szCs w:val="21"/>
              </w:rPr>
              <w:t>（℃）</w:t>
            </w:r>
            <w:r>
              <w:rPr>
                <w:rFonts w:ascii="宋体" w:hAnsi="宋体" w:cs="宋体" w:hint="eastAsia"/>
                <w:szCs w:val="21"/>
              </w:rPr>
              <w:t xml:space="preserve"> </w:t>
            </w:r>
          </w:p>
        </w:tc>
        <w:tc>
          <w:tcPr>
            <w:tcW w:w="640" w:type="dxa"/>
          </w:tcPr>
          <w:p w:rsidR="00E06DBF" w:rsidRDefault="004035AA">
            <w:pPr>
              <w:widowControl/>
              <w:rPr>
                <w:rFonts w:ascii="宋体" w:hAnsi="宋体" w:cs="宋体"/>
                <w:szCs w:val="21"/>
              </w:rPr>
            </w:pPr>
            <w:r>
              <w:rPr>
                <w:rFonts w:ascii="宋体" w:hAnsi="宋体" w:cs="宋体" w:hint="eastAsia"/>
                <w:szCs w:val="21"/>
              </w:rPr>
              <w:t>噪声</w:t>
            </w:r>
          </w:p>
          <w:p w:rsidR="00E06DBF" w:rsidRDefault="004035AA">
            <w:pPr>
              <w:widowControl/>
              <w:rPr>
                <w:rFonts w:ascii="宋体" w:hAnsi="宋体" w:cs="宋体"/>
                <w:szCs w:val="21"/>
              </w:rPr>
            </w:pPr>
            <w:r>
              <w:rPr>
                <w:rFonts w:ascii="宋体" w:hAnsi="宋体" w:cs="宋体" w:hint="eastAsia"/>
                <w:szCs w:val="21"/>
              </w:rPr>
              <w:t>（</w:t>
            </w:r>
            <w:r>
              <w:rPr>
                <w:rFonts w:ascii="宋体" w:hAnsi="宋体" w:cs="宋体" w:hint="eastAsia"/>
                <w:szCs w:val="21"/>
              </w:rPr>
              <w:t>dB(A</w:t>
            </w:r>
          </w:p>
          <w:p w:rsidR="00E06DBF" w:rsidRDefault="004035AA">
            <w:pPr>
              <w:widowControl/>
              <w:rPr>
                <w:rFonts w:ascii="宋体" w:hAnsi="宋体" w:cs="宋体"/>
                <w:szCs w:val="21"/>
              </w:rPr>
            </w:pPr>
            <w:r>
              <w:rPr>
                <w:rFonts w:ascii="宋体" w:hAnsi="宋体" w:cs="宋体" w:hint="eastAsia"/>
                <w:szCs w:val="21"/>
              </w:rPr>
              <w:t>)</w:t>
            </w:r>
            <w:r>
              <w:rPr>
                <w:rFonts w:ascii="宋体" w:hAnsi="宋体" w:cs="宋体" w:hint="eastAsia"/>
                <w:szCs w:val="21"/>
              </w:rPr>
              <w:t>）</w:t>
            </w:r>
            <w:r>
              <w:rPr>
                <w:rFonts w:ascii="宋体" w:hAnsi="宋体" w:cs="宋体" w:hint="eastAsia"/>
                <w:szCs w:val="21"/>
              </w:rPr>
              <w:t xml:space="preserve"> </w:t>
            </w:r>
          </w:p>
        </w:tc>
        <w:tc>
          <w:tcPr>
            <w:tcW w:w="1165" w:type="dxa"/>
          </w:tcPr>
          <w:p w:rsidR="00E06DBF" w:rsidRDefault="004035AA">
            <w:pPr>
              <w:widowControl/>
              <w:rPr>
                <w:rFonts w:ascii="宋体" w:hAnsi="宋体" w:cs="宋体"/>
                <w:szCs w:val="21"/>
              </w:rPr>
            </w:pPr>
            <w:r>
              <w:rPr>
                <w:rFonts w:ascii="宋体" w:hAnsi="宋体" w:cs="宋体" w:hint="eastAsia"/>
                <w:szCs w:val="21"/>
              </w:rPr>
              <w:t>表面细菌数</w:t>
            </w:r>
            <w:r>
              <w:rPr>
                <w:rFonts w:ascii="宋体" w:hAnsi="宋体" w:cs="宋体" w:hint="eastAsia"/>
                <w:szCs w:val="21"/>
              </w:rPr>
              <w:t xml:space="preserve"> </w:t>
            </w:r>
          </w:p>
          <w:p w:rsidR="00E06DBF" w:rsidRDefault="004035AA">
            <w:pPr>
              <w:widowControl/>
              <w:rPr>
                <w:rFonts w:ascii="宋体" w:hAnsi="宋体" w:cs="宋体"/>
                <w:szCs w:val="21"/>
              </w:rPr>
            </w:pPr>
            <w:r>
              <w:rPr>
                <w:rFonts w:ascii="宋体" w:hAnsi="宋体" w:cs="宋体" w:hint="eastAsia"/>
                <w:szCs w:val="21"/>
              </w:rPr>
              <w:t>（</w:t>
            </w:r>
            <w:r>
              <w:rPr>
                <w:rFonts w:ascii="宋体" w:hAnsi="宋体" w:cs="宋体" w:hint="eastAsia"/>
                <w:szCs w:val="21"/>
              </w:rPr>
              <w:t>cfu/cm</w:t>
            </w:r>
            <w:r>
              <w:rPr>
                <w:rFonts w:ascii="宋体" w:hAnsi="宋体" w:cs="宋体" w:hint="eastAsia"/>
                <w:szCs w:val="21"/>
              </w:rPr>
              <w:t>²）</w:t>
            </w:r>
            <w:r>
              <w:rPr>
                <w:rFonts w:ascii="宋体" w:hAnsi="宋体" w:cs="宋体" w:hint="eastAsia"/>
                <w:szCs w:val="21"/>
              </w:rPr>
              <w:t xml:space="preserve"> </w:t>
            </w:r>
          </w:p>
        </w:tc>
        <w:tc>
          <w:tcPr>
            <w:tcW w:w="1635" w:type="dxa"/>
          </w:tcPr>
          <w:p w:rsidR="00E06DBF" w:rsidRDefault="004035AA">
            <w:pPr>
              <w:widowControl/>
              <w:rPr>
                <w:rFonts w:ascii="宋体" w:hAnsi="宋体" w:cs="宋体"/>
                <w:szCs w:val="21"/>
              </w:rPr>
            </w:pPr>
            <w:r>
              <w:rPr>
                <w:rFonts w:ascii="宋体" w:hAnsi="宋体" w:cs="宋体" w:hint="eastAsia"/>
                <w:szCs w:val="21"/>
              </w:rPr>
              <w:t>空气菌落数</w:t>
            </w:r>
            <w:r>
              <w:rPr>
                <w:rFonts w:ascii="宋体" w:hAnsi="宋体" w:cs="宋体" w:hint="eastAsia"/>
                <w:szCs w:val="21"/>
              </w:rPr>
              <w:t xml:space="preserve"> </w:t>
            </w:r>
          </w:p>
          <w:p w:rsidR="00E06DBF" w:rsidRDefault="004035AA">
            <w:pPr>
              <w:widowControl/>
              <w:rPr>
                <w:rFonts w:ascii="宋体" w:hAnsi="宋体" w:cs="宋体"/>
                <w:szCs w:val="21"/>
              </w:rPr>
            </w:pPr>
            <w:r>
              <w:rPr>
                <w:rFonts w:ascii="宋体" w:hAnsi="宋体" w:cs="宋体" w:hint="eastAsia"/>
                <w:szCs w:val="21"/>
              </w:rPr>
              <w:t>（</w:t>
            </w:r>
            <w:r>
              <w:rPr>
                <w:rFonts w:ascii="宋体" w:hAnsi="宋体" w:cs="宋体" w:hint="eastAsia"/>
                <w:szCs w:val="21"/>
              </w:rPr>
              <w:t>cfu/</w:t>
            </w:r>
            <w:r>
              <w:rPr>
                <w:rFonts w:ascii="宋体" w:hAnsi="宋体" w:cs="宋体" w:hint="eastAsia"/>
                <w:szCs w:val="21"/>
              </w:rPr>
              <w:t>ф</w:t>
            </w:r>
            <w:r>
              <w:rPr>
                <w:rFonts w:ascii="宋体" w:hAnsi="宋体" w:cs="宋体" w:hint="eastAsia"/>
                <w:szCs w:val="21"/>
              </w:rPr>
              <w:t xml:space="preserve">90 </w:t>
            </w:r>
            <w:r>
              <w:rPr>
                <w:rFonts w:ascii="宋体" w:hAnsi="宋体" w:cs="宋体" w:hint="eastAsia"/>
                <w:szCs w:val="21"/>
              </w:rPr>
              <w:t>皿</w:t>
            </w:r>
            <w:r>
              <w:rPr>
                <w:rFonts w:ascii="宋体" w:hAnsi="宋体" w:cs="宋体" w:hint="eastAsia"/>
                <w:szCs w:val="21"/>
              </w:rPr>
              <w:t>.30min</w:t>
            </w:r>
            <w:r>
              <w:rPr>
                <w:rFonts w:ascii="宋体" w:hAnsi="宋体" w:cs="宋体" w:hint="eastAsia"/>
                <w:szCs w:val="21"/>
              </w:rPr>
              <w:t>）</w:t>
            </w:r>
            <w:r>
              <w:rPr>
                <w:rFonts w:ascii="宋体" w:hAnsi="宋体" w:cs="宋体" w:hint="eastAsia"/>
                <w:szCs w:val="21"/>
              </w:rPr>
              <w:t xml:space="preserve"> </w:t>
            </w:r>
          </w:p>
        </w:tc>
        <w:tc>
          <w:tcPr>
            <w:tcW w:w="1165" w:type="dxa"/>
          </w:tcPr>
          <w:p w:rsidR="00E06DBF" w:rsidRDefault="004035AA">
            <w:pPr>
              <w:widowControl/>
              <w:rPr>
                <w:rFonts w:ascii="宋体" w:hAnsi="宋体" w:cs="宋体"/>
                <w:szCs w:val="21"/>
              </w:rPr>
            </w:pPr>
            <w:r>
              <w:rPr>
                <w:rFonts w:ascii="宋体" w:hAnsi="宋体" w:cs="宋体" w:hint="eastAsia"/>
                <w:szCs w:val="21"/>
              </w:rPr>
              <w:t>空气浮游菌数</w:t>
            </w:r>
            <w:r>
              <w:rPr>
                <w:rFonts w:ascii="宋体" w:hAnsi="宋体" w:cs="宋体" w:hint="eastAsia"/>
                <w:szCs w:val="21"/>
              </w:rPr>
              <w:t xml:space="preserve"> </w:t>
            </w:r>
          </w:p>
          <w:p w:rsidR="00E06DBF" w:rsidRDefault="004035AA">
            <w:pPr>
              <w:widowControl/>
              <w:rPr>
                <w:rFonts w:ascii="宋体" w:hAnsi="宋体" w:cs="宋体"/>
                <w:szCs w:val="21"/>
              </w:rPr>
            </w:pPr>
            <w:r>
              <w:rPr>
                <w:rFonts w:ascii="宋体" w:hAnsi="宋体" w:cs="宋体" w:hint="eastAsia"/>
                <w:szCs w:val="21"/>
              </w:rPr>
              <w:t>（</w:t>
            </w:r>
            <w:r>
              <w:rPr>
                <w:rFonts w:ascii="宋体" w:hAnsi="宋体" w:cs="宋体" w:hint="eastAsia"/>
                <w:szCs w:val="21"/>
              </w:rPr>
              <w:t>cfu/m3</w:t>
            </w:r>
            <w:r>
              <w:rPr>
                <w:rFonts w:ascii="宋体" w:hAnsi="宋体" w:cs="宋体" w:hint="eastAsia"/>
                <w:szCs w:val="21"/>
              </w:rPr>
              <w:t>）</w:t>
            </w:r>
            <w:r>
              <w:rPr>
                <w:rFonts w:ascii="宋体" w:hAnsi="宋体" w:cs="宋体" w:hint="eastAsia"/>
                <w:szCs w:val="21"/>
              </w:rPr>
              <w:t xml:space="preserve"> </w:t>
            </w:r>
          </w:p>
        </w:tc>
        <w:tc>
          <w:tcPr>
            <w:tcW w:w="1215" w:type="dxa"/>
          </w:tcPr>
          <w:p w:rsidR="00E06DBF" w:rsidRDefault="004035AA">
            <w:pPr>
              <w:widowControl/>
              <w:rPr>
                <w:rFonts w:ascii="宋体" w:hAnsi="宋体" w:cs="宋体"/>
                <w:szCs w:val="21"/>
              </w:rPr>
            </w:pPr>
            <w:r>
              <w:rPr>
                <w:rFonts w:ascii="宋体" w:hAnsi="宋体" w:cs="宋体" w:hint="eastAsia"/>
                <w:szCs w:val="21"/>
              </w:rPr>
              <w:t>≥</w:t>
            </w:r>
            <w:r>
              <w:rPr>
                <w:rFonts w:ascii="宋体" w:hAnsi="宋体" w:cs="宋体" w:hint="eastAsia"/>
                <w:szCs w:val="21"/>
              </w:rPr>
              <w:t xml:space="preserve">0.5um </w:t>
            </w:r>
            <w:r>
              <w:rPr>
                <w:rFonts w:ascii="宋体" w:hAnsi="宋体" w:cs="宋体" w:hint="eastAsia"/>
                <w:szCs w:val="21"/>
              </w:rPr>
              <w:t>颗粒物浓度</w:t>
            </w:r>
            <w:r>
              <w:rPr>
                <w:rFonts w:ascii="宋体" w:hAnsi="宋体" w:cs="宋体" w:hint="eastAsia"/>
                <w:szCs w:val="21"/>
              </w:rPr>
              <w:t xml:space="preserve"> </w:t>
            </w:r>
          </w:p>
          <w:p w:rsidR="00E06DBF" w:rsidRDefault="004035AA">
            <w:pPr>
              <w:widowControl/>
              <w:rPr>
                <w:rFonts w:ascii="宋体" w:hAnsi="宋体" w:cs="宋体"/>
                <w:szCs w:val="21"/>
              </w:rPr>
            </w:pPr>
            <w:r>
              <w:rPr>
                <w:rFonts w:ascii="宋体" w:hAnsi="宋体" w:cs="宋体" w:hint="eastAsia"/>
                <w:szCs w:val="21"/>
              </w:rPr>
              <w:t>（颗</w:t>
            </w:r>
            <w:r>
              <w:rPr>
                <w:rFonts w:ascii="宋体" w:hAnsi="宋体" w:cs="宋体" w:hint="eastAsia"/>
                <w:szCs w:val="21"/>
              </w:rPr>
              <w:t>/L</w:t>
            </w:r>
            <w:r>
              <w:rPr>
                <w:rFonts w:ascii="宋体" w:hAnsi="宋体" w:cs="宋体" w:hint="eastAsia"/>
                <w:szCs w:val="21"/>
              </w:rPr>
              <w:t>）</w:t>
            </w:r>
            <w:r>
              <w:rPr>
                <w:rFonts w:ascii="宋体" w:hAnsi="宋体" w:cs="宋体" w:hint="eastAsia"/>
                <w:szCs w:val="21"/>
              </w:rPr>
              <w:t xml:space="preserve"> </w:t>
            </w:r>
          </w:p>
        </w:tc>
      </w:tr>
      <w:tr w:rsidR="00E06DBF">
        <w:trPr>
          <w:trHeight w:val="936"/>
        </w:trPr>
        <w:tc>
          <w:tcPr>
            <w:tcW w:w="2208" w:type="dxa"/>
          </w:tcPr>
          <w:p w:rsidR="00E06DBF" w:rsidRDefault="004035AA">
            <w:pPr>
              <w:widowControl/>
              <w:rPr>
                <w:rFonts w:ascii="宋体" w:hAnsi="宋体" w:cs="宋体"/>
                <w:szCs w:val="21"/>
              </w:rPr>
            </w:pPr>
            <w:r>
              <w:rPr>
                <w:rFonts w:ascii="宋体" w:hAnsi="宋体" w:cs="宋体" w:hint="eastAsia"/>
                <w:szCs w:val="21"/>
              </w:rPr>
              <w:t>甲级污染区负压病房区与卫</w:t>
            </w:r>
          </w:p>
          <w:p w:rsidR="00E06DBF" w:rsidRDefault="004035AA">
            <w:pPr>
              <w:widowControl/>
              <w:rPr>
                <w:rFonts w:ascii="宋体" w:hAnsi="宋体" w:cs="宋体"/>
                <w:szCs w:val="21"/>
              </w:rPr>
            </w:pPr>
            <w:r>
              <w:rPr>
                <w:rFonts w:ascii="宋体" w:hAnsi="宋体" w:cs="宋体" w:hint="eastAsia"/>
                <w:szCs w:val="21"/>
              </w:rPr>
              <w:t>生间</w:t>
            </w:r>
            <w:r>
              <w:rPr>
                <w:rFonts w:ascii="宋体" w:hAnsi="宋体" w:cs="宋体" w:hint="eastAsia"/>
                <w:szCs w:val="21"/>
              </w:rPr>
              <w:t xml:space="preserve"> </w:t>
            </w:r>
          </w:p>
        </w:tc>
        <w:tc>
          <w:tcPr>
            <w:tcW w:w="1947" w:type="dxa"/>
          </w:tcPr>
          <w:p w:rsidR="00E06DBF" w:rsidRDefault="004035AA">
            <w:pPr>
              <w:widowControl/>
              <w:rPr>
                <w:rFonts w:ascii="宋体" w:hAnsi="宋体" w:cs="宋体"/>
                <w:szCs w:val="21"/>
              </w:rPr>
            </w:pPr>
            <w:r>
              <w:rPr>
                <w:rFonts w:ascii="宋体" w:hAnsi="宋体" w:cs="宋体" w:hint="eastAsia"/>
                <w:szCs w:val="21"/>
              </w:rPr>
              <w:t xml:space="preserve">-2.5 </w:t>
            </w:r>
          </w:p>
          <w:p w:rsidR="00E06DBF" w:rsidRDefault="004035AA">
            <w:pPr>
              <w:widowControl/>
              <w:rPr>
                <w:rFonts w:ascii="宋体" w:hAnsi="宋体" w:cs="宋体"/>
                <w:szCs w:val="21"/>
              </w:rPr>
            </w:pPr>
            <w:r>
              <w:rPr>
                <w:rFonts w:ascii="宋体" w:hAnsi="宋体" w:cs="宋体" w:hint="eastAsia"/>
                <w:szCs w:val="21"/>
              </w:rPr>
              <w:t xml:space="preserve"> </w:t>
            </w:r>
          </w:p>
        </w:tc>
        <w:tc>
          <w:tcPr>
            <w:tcW w:w="691" w:type="dxa"/>
          </w:tcPr>
          <w:p w:rsidR="00E06DBF" w:rsidRDefault="004035AA">
            <w:pPr>
              <w:widowControl/>
              <w:rPr>
                <w:rFonts w:ascii="宋体" w:hAnsi="宋体" w:cs="宋体"/>
                <w:szCs w:val="21"/>
              </w:rPr>
            </w:pPr>
            <w:r>
              <w:rPr>
                <w:rFonts w:ascii="宋体" w:hAnsi="宋体" w:cs="宋体" w:hint="eastAsia"/>
                <w:szCs w:val="21"/>
              </w:rPr>
              <w:t xml:space="preserve">2 </w:t>
            </w:r>
          </w:p>
          <w:p w:rsidR="00E06DBF" w:rsidRDefault="004035AA">
            <w:pPr>
              <w:widowControl/>
              <w:rPr>
                <w:rFonts w:ascii="宋体" w:hAnsi="宋体" w:cs="宋体"/>
                <w:szCs w:val="21"/>
              </w:rPr>
            </w:pPr>
            <w:r>
              <w:rPr>
                <w:rFonts w:ascii="宋体" w:hAnsi="宋体" w:cs="宋体" w:hint="eastAsia"/>
                <w:szCs w:val="21"/>
              </w:rPr>
              <w:t xml:space="preserve"> </w:t>
            </w:r>
          </w:p>
        </w:tc>
        <w:tc>
          <w:tcPr>
            <w:tcW w:w="1267" w:type="dxa"/>
          </w:tcPr>
          <w:p w:rsidR="00E06DBF" w:rsidRDefault="004035AA">
            <w:pPr>
              <w:widowControl/>
              <w:rPr>
                <w:rFonts w:ascii="宋体" w:hAnsi="宋体" w:cs="宋体"/>
                <w:szCs w:val="21"/>
              </w:rPr>
            </w:pPr>
            <w:r>
              <w:rPr>
                <w:rFonts w:ascii="宋体" w:hAnsi="宋体" w:cs="宋体" w:hint="eastAsia"/>
                <w:szCs w:val="21"/>
              </w:rPr>
              <w:t xml:space="preserve">15/2 </w:t>
            </w:r>
          </w:p>
          <w:p w:rsidR="00E06DBF" w:rsidRDefault="004035AA">
            <w:pPr>
              <w:widowControl/>
              <w:rPr>
                <w:rFonts w:ascii="宋体" w:hAnsi="宋体" w:cs="宋体"/>
                <w:szCs w:val="21"/>
              </w:rPr>
            </w:pPr>
            <w:r>
              <w:rPr>
                <w:rFonts w:ascii="宋体" w:hAnsi="宋体" w:cs="宋体" w:hint="eastAsia"/>
                <w:szCs w:val="21"/>
              </w:rPr>
              <w:t xml:space="preserve"> </w:t>
            </w:r>
          </w:p>
        </w:tc>
        <w:tc>
          <w:tcPr>
            <w:tcW w:w="691" w:type="dxa"/>
          </w:tcPr>
          <w:p w:rsidR="00E06DBF" w:rsidRDefault="004035AA">
            <w:pPr>
              <w:widowControl/>
              <w:rPr>
                <w:rFonts w:ascii="宋体" w:hAnsi="宋体" w:cs="宋体"/>
                <w:szCs w:val="21"/>
              </w:rPr>
            </w:pPr>
            <w:r>
              <w:rPr>
                <w:rFonts w:ascii="宋体" w:hAnsi="宋体" w:cs="宋体" w:hint="eastAsia"/>
                <w:szCs w:val="21"/>
              </w:rPr>
              <w:t xml:space="preserve">15 </w:t>
            </w:r>
          </w:p>
        </w:tc>
        <w:tc>
          <w:tcPr>
            <w:tcW w:w="745" w:type="dxa"/>
          </w:tcPr>
          <w:p w:rsidR="00E06DBF" w:rsidRDefault="004035AA">
            <w:pPr>
              <w:widowControl/>
              <w:rPr>
                <w:rFonts w:ascii="宋体" w:hAnsi="宋体" w:cs="宋体"/>
                <w:szCs w:val="21"/>
              </w:rPr>
            </w:pPr>
            <w:r>
              <w:rPr>
                <w:rFonts w:ascii="宋体" w:hAnsi="宋体" w:cs="宋体" w:hint="eastAsia"/>
                <w:szCs w:val="21"/>
              </w:rPr>
              <w:t xml:space="preserve">30~60 </w:t>
            </w:r>
          </w:p>
          <w:p w:rsidR="00E06DBF" w:rsidRDefault="004035AA">
            <w:pPr>
              <w:widowControl/>
              <w:rPr>
                <w:rFonts w:ascii="宋体" w:hAnsi="宋体" w:cs="宋体"/>
                <w:szCs w:val="21"/>
              </w:rPr>
            </w:pPr>
            <w:r>
              <w:rPr>
                <w:rFonts w:ascii="宋体" w:hAnsi="宋体" w:cs="宋体" w:hint="eastAsia"/>
                <w:szCs w:val="21"/>
              </w:rPr>
              <w:t xml:space="preserve"> </w:t>
            </w:r>
          </w:p>
        </w:tc>
        <w:tc>
          <w:tcPr>
            <w:tcW w:w="640" w:type="dxa"/>
          </w:tcPr>
          <w:p w:rsidR="00E06DBF" w:rsidRDefault="004035AA">
            <w:pPr>
              <w:widowControl/>
              <w:rPr>
                <w:rFonts w:ascii="宋体" w:hAnsi="宋体" w:cs="宋体"/>
                <w:szCs w:val="21"/>
              </w:rPr>
            </w:pPr>
            <w:r>
              <w:rPr>
                <w:rFonts w:ascii="宋体" w:hAnsi="宋体" w:cs="宋体" w:hint="eastAsia"/>
                <w:szCs w:val="21"/>
              </w:rPr>
              <w:t xml:space="preserve">20~24 </w:t>
            </w:r>
          </w:p>
          <w:p w:rsidR="00E06DBF" w:rsidRDefault="004035AA">
            <w:pPr>
              <w:widowControl/>
              <w:rPr>
                <w:rFonts w:ascii="宋体" w:hAnsi="宋体" w:cs="宋体"/>
                <w:szCs w:val="21"/>
              </w:rPr>
            </w:pPr>
            <w:r>
              <w:rPr>
                <w:rFonts w:ascii="宋体" w:hAnsi="宋体" w:cs="宋体" w:hint="eastAsia"/>
                <w:szCs w:val="21"/>
              </w:rPr>
              <w:t xml:space="preserve"> </w:t>
            </w:r>
          </w:p>
        </w:tc>
        <w:tc>
          <w:tcPr>
            <w:tcW w:w="640" w:type="dxa"/>
          </w:tcPr>
          <w:p w:rsidR="00E06DBF" w:rsidRDefault="004035AA">
            <w:pPr>
              <w:widowControl/>
              <w:rPr>
                <w:rFonts w:ascii="宋体" w:hAnsi="宋体" w:cs="宋体"/>
                <w:szCs w:val="21"/>
              </w:rPr>
            </w:pPr>
            <w:r>
              <w:rPr>
                <w:rFonts w:ascii="宋体" w:hAnsi="宋体" w:cs="宋体" w:hint="eastAsia"/>
                <w:szCs w:val="21"/>
              </w:rPr>
              <w:t>≤</w:t>
            </w:r>
            <w:r>
              <w:rPr>
                <w:rFonts w:ascii="宋体" w:hAnsi="宋体" w:cs="宋体" w:hint="eastAsia"/>
                <w:szCs w:val="21"/>
              </w:rPr>
              <w:t xml:space="preserve">49 </w:t>
            </w:r>
          </w:p>
        </w:tc>
        <w:tc>
          <w:tcPr>
            <w:tcW w:w="1165" w:type="dxa"/>
          </w:tcPr>
          <w:p w:rsidR="00E06DBF" w:rsidRDefault="004035AA">
            <w:pPr>
              <w:widowControl/>
              <w:rPr>
                <w:rFonts w:ascii="宋体" w:hAnsi="宋体" w:cs="宋体"/>
                <w:szCs w:val="21"/>
              </w:rPr>
            </w:pPr>
            <w:r>
              <w:rPr>
                <w:rFonts w:ascii="宋体" w:hAnsi="宋体" w:cs="宋体" w:hint="eastAsia"/>
                <w:szCs w:val="21"/>
              </w:rPr>
              <w:t>≤</w:t>
            </w:r>
            <w:r>
              <w:rPr>
                <w:rFonts w:ascii="宋体" w:hAnsi="宋体" w:cs="宋体" w:hint="eastAsia"/>
                <w:szCs w:val="21"/>
              </w:rPr>
              <w:t>5cfu/cm</w:t>
            </w:r>
            <w:r>
              <w:rPr>
                <w:rFonts w:ascii="宋体" w:hAnsi="宋体" w:cs="宋体" w:hint="eastAsia"/>
                <w:szCs w:val="21"/>
              </w:rPr>
              <w:t>²</w:t>
            </w:r>
            <w:r>
              <w:rPr>
                <w:rFonts w:ascii="宋体" w:hAnsi="宋体" w:cs="宋体" w:hint="eastAsia"/>
                <w:szCs w:val="21"/>
              </w:rPr>
              <w:t xml:space="preserve"> </w:t>
            </w:r>
          </w:p>
          <w:p w:rsidR="00E06DBF" w:rsidRDefault="004035AA">
            <w:pPr>
              <w:widowControl/>
              <w:rPr>
                <w:rFonts w:ascii="宋体" w:hAnsi="宋体" w:cs="宋体"/>
                <w:szCs w:val="21"/>
              </w:rPr>
            </w:pPr>
            <w:r>
              <w:rPr>
                <w:rFonts w:ascii="宋体" w:hAnsi="宋体" w:cs="宋体" w:hint="eastAsia"/>
                <w:szCs w:val="21"/>
              </w:rPr>
              <w:t xml:space="preserve"> </w:t>
            </w:r>
          </w:p>
        </w:tc>
        <w:tc>
          <w:tcPr>
            <w:tcW w:w="1635" w:type="dxa"/>
          </w:tcPr>
          <w:p w:rsidR="00E06DBF" w:rsidRDefault="004035AA">
            <w:pPr>
              <w:widowControl/>
              <w:rPr>
                <w:rFonts w:ascii="宋体" w:hAnsi="宋体" w:cs="宋体"/>
                <w:szCs w:val="21"/>
              </w:rPr>
            </w:pPr>
            <w:r>
              <w:rPr>
                <w:rFonts w:ascii="宋体" w:hAnsi="宋体" w:cs="宋体" w:hint="eastAsia"/>
                <w:szCs w:val="21"/>
              </w:rPr>
              <w:t>≤</w:t>
            </w:r>
            <w:r>
              <w:rPr>
                <w:rFonts w:ascii="宋体" w:hAnsi="宋体" w:cs="宋体" w:hint="eastAsia"/>
                <w:szCs w:val="21"/>
              </w:rPr>
              <w:t xml:space="preserve">4cfu </w:t>
            </w:r>
          </w:p>
          <w:p w:rsidR="00E06DBF" w:rsidRDefault="004035AA">
            <w:pPr>
              <w:widowControl/>
              <w:rPr>
                <w:rFonts w:ascii="宋体" w:hAnsi="宋体" w:cs="宋体"/>
                <w:szCs w:val="21"/>
              </w:rPr>
            </w:pPr>
            <w:r>
              <w:rPr>
                <w:rFonts w:ascii="宋体" w:hAnsi="宋体" w:cs="宋体" w:hint="eastAsia"/>
                <w:szCs w:val="21"/>
              </w:rPr>
              <w:t xml:space="preserve"> </w:t>
            </w:r>
          </w:p>
        </w:tc>
        <w:tc>
          <w:tcPr>
            <w:tcW w:w="1165" w:type="dxa"/>
          </w:tcPr>
          <w:p w:rsidR="00E06DBF" w:rsidRDefault="004035AA">
            <w:pPr>
              <w:widowControl/>
              <w:rPr>
                <w:rFonts w:ascii="宋体" w:hAnsi="宋体" w:cs="宋体"/>
                <w:szCs w:val="21"/>
              </w:rPr>
            </w:pPr>
            <w:r>
              <w:rPr>
                <w:rFonts w:ascii="宋体" w:hAnsi="宋体" w:cs="宋体" w:hint="eastAsia"/>
                <w:szCs w:val="21"/>
              </w:rPr>
              <w:t>≤</w:t>
            </w:r>
            <w:r>
              <w:rPr>
                <w:rFonts w:ascii="宋体" w:hAnsi="宋体" w:cs="宋体" w:hint="eastAsia"/>
                <w:szCs w:val="21"/>
              </w:rPr>
              <w:t xml:space="preserve">150 </w:t>
            </w:r>
          </w:p>
        </w:tc>
        <w:tc>
          <w:tcPr>
            <w:tcW w:w="1215" w:type="dxa"/>
          </w:tcPr>
          <w:p w:rsidR="00E06DBF" w:rsidRDefault="004035AA">
            <w:pPr>
              <w:widowControl/>
              <w:rPr>
                <w:rFonts w:ascii="宋体" w:hAnsi="宋体" w:cs="宋体"/>
                <w:szCs w:val="21"/>
              </w:rPr>
            </w:pPr>
            <w:r>
              <w:rPr>
                <w:rFonts w:ascii="宋体" w:hAnsi="宋体" w:cs="宋体" w:hint="eastAsia"/>
                <w:szCs w:val="21"/>
              </w:rPr>
              <w:t>≤</w:t>
            </w:r>
            <w:r>
              <w:rPr>
                <w:rFonts w:ascii="宋体" w:hAnsi="宋体" w:cs="宋体" w:hint="eastAsia"/>
                <w:szCs w:val="21"/>
              </w:rPr>
              <w:t xml:space="preserve">3500 </w:t>
            </w:r>
          </w:p>
          <w:p w:rsidR="00E06DBF" w:rsidRDefault="004035AA">
            <w:pPr>
              <w:widowControl/>
              <w:rPr>
                <w:rFonts w:ascii="宋体" w:hAnsi="宋体" w:cs="宋体"/>
                <w:szCs w:val="21"/>
              </w:rPr>
            </w:pPr>
            <w:r>
              <w:rPr>
                <w:rFonts w:ascii="宋体" w:hAnsi="宋体" w:cs="宋体" w:hint="eastAsia"/>
                <w:szCs w:val="21"/>
              </w:rPr>
              <w:t xml:space="preserve"> </w:t>
            </w:r>
          </w:p>
        </w:tc>
      </w:tr>
      <w:tr w:rsidR="00E06DBF">
        <w:trPr>
          <w:trHeight w:val="935"/>
        </w:trPr>
        <w:tc>
          <w:tcPr>
            <w:tcW w:w="2208" w:type="dxa"/>
          </w:tcPr>
          <w:p w:rsidR="00E06DBF" w:rsidRDefault="004035AA">
            <w:pPr>
              <w:widowControl/>
              <w:rPr>
                <w:rFonts w:ascii="宋体" w:hAnsi="宋体" w:cs="宋体"/>
                <w:szCs w:val="21"/>
              </w:rPr>
            </w:pPr>
            <w:r>
              <w:rPr>
                <w:rFonts w:ascii="宋体" w:hAnsi="宋体" w:cs="宋体" w:hint="eastAsia"/>
                <w:szCs w:val="21"/>
              </w:rPr>
              <w:t>甲级污染区负压病房与邻室</w:t>
            </w:r>
            <w:r>
              <w:rPr>
                <w:rFonts w:ascii="宋体" w:hAnsi="宋体" w:cs="宋体" w:hint="eastAsia"/>
                <w:szCs w:val="21"/>
              </w:rPr>
              <w:t xml:space="preserve"> </w:t>
            </w:r>
          </w:p>
          <w:p w:rsidR="00E06DBF" w:rsidRDefault="004035AA">
            <w:pPr>
              <w:widowControl/>
              <w:rPr>
                <w:rFonts w:ascii="宋体" w:hAnsi="宋体" w:cs="宋体"/>
                <w:szCs w:val="21"/>
              </w:rPr>
            </w:pPr>
            <w:r>
              <w:rPr>
                <w:rFonts w:ascii="宋体" w:hAnsi="宋体" w:cs="宋体" w:hint="eastAsia"/>
                <w:szCs w:val="21"/>
              </w:rPr>
              <w:t xml:space="preserve"> </w:t>
            </w:r>
          </w:p>
        </w:tc>
        <w:tc>
          <w:tcPr>
            <w:tcW w:w="1947" w:type="dxa"/>
          </w:tcPr>
          <w:p w:rsidR="00E06DBF" w:rsidRDefault="004035AA">
            <w:pPr>
              <w:widowControl/>
              <w:rPr>
                <w:rFonts w:ascii="宋体" w:hAnsi="宋体" w:cs="宋体"/>
                <w:szCs w:val="21"/>
              </w:rPr>
            </w:pPr>
            <w:r>
              <w:rPr>
                <w:rFonts w:ascii="宋体" w:hAnsi="宋体" w:cs="宋体" w:hint="eastAsia"/>
                <w:szCs w:val="21"/>
              </w:rPr>
              <w:t xml:space="preserve">-10 </w:t>
            </w:r>
          </w:p>
        </w:tc>
        <w:tc>
          <w:tcPr>
            <w:tcW w:w="691" w:type="dxa"/>
          </w:tcPr>
          <w:p w:rsidR="00E06DBF" w:rsidRDefault="004035AA">
            <w:pPr>
              <w:widowControl/>
              <w:rPr>
                <w:rFonts w:ascii="宋体" w:hAnsi="宋体" w:cs="宋体"/>
                <w:szCs w:val="21"/>
              </w:rPr>
            </w:pPr>
            <w:r>
              <w:rPr>
                <w:rFonts w:ascii="宋体" w:hAnsi="宋体" w:cs="宋体" w:hint="eastAsia"/>
                <w:szCs w:val="21"/>
              </w:rPr>
              <w:t xml:space="preserve">2 </w:t>
            </w:r>
          </w:p>
        </w:tc>
        <w:tc>
          <w:tcPr>
            <w:tcW w:w="1267" w:type="dxa"/>
          </w:tcPr>
          <w:p w:rsidR="00E06DBF" w:rsidRDefault="004035AA">
            <w:pPr>
              <w:widowControl/>
              <w:rPr>
                <w:rFonts w:ascii="宋体" w:hAnsi="宋体" w:cs="宋体"/>
                <w:szCs w:val="21"/>
              </w:rPr>
            </w:pPr>
            <w:r>
              <w:rPr>
                <w:rFonts w:ascii="宋体" w:hAnsi="宋体" w:cs="宋体" w:hint="eastAsia"/>
                <w:szCs w:val="21"/>
              </w:rPr>
              <w:t xml:space="preserve">15/2 </w:t>
            </w:r>
          </w:p>
        </w:tc>
        <w:tc>
          <w:tcPr>
            <w:tcW w:w="691" w:type="dxa"/>
          </w:tcPr>
          <w:p w:rsidR="00E06DBF" w:rsidRDefault="004035AA">
            <w:pPr>
              <w:widowControl/>
              <w:rPr>
                <w:rFonts w:ascii="宋体" w:hAnsi="宋体" w:cs="宋体"/>
                <w:szCs w:val="21"/>
              </w:rPr>
            </w:pPr>
            <w:r>
              <w:rPr>
                <w:rFonts w:ascii="宋体" w:hAnsi="宋体" w:cs="宋体" w:hint="eastAsia"/>
                <w:szCs w:val="21"/>
              </w:rPr>
              <w:t xml:space="preserve">15 </w:t>
            </w:r>
          </w:p>
        </w:tc>
        <w:tc>
          <w:tcPr>
            <w:tcW w:w="745" w:type="dxa"/>
          </w:tcPr>
          <w:p w:rsidR="00E06DBF" w:rsidRDefault="004035AA">
            <w:pPr>
              <w:widowControl/>
              <w:rPr>
                <w:rFonts w:ascii="宋体" w:hAnsi="宋体" w:cs="宋体"/>
                <w:szCs w:val="21"/>
              </w:rPr>
            </w:pPr>
            <w:r>
              <w:rPr>
                <w:rFonts w:ascii="宋体" w:hAnsi="宋体" w:cs="宋体" w:hint="eastAsia"/>
                <w:szCs w:val="21"/>
              </w:rPr>
              <w:t xml:space="preserve">300~60 </w:t>
            </w:r>
          </w:p>
        </w:tc>
        <w:tc>
          <w:tcPr>
            <w:tcW w:w="640" w:type="dxa"/>
          </w:tcPr>
          <w:p w:rsidR="00E06DBF" w:rsidRDefault="004035AA">
            <w:pPr>
              <w:widowControl/>
              <w:rPr>
                <w:rFonts w:ascii="宋体" w:hAnsi="宋体" w:cs="宋体"/>
                <w:szCs w:val="21"/>
              </w:rPr>
            </w:pPr>
            <w:r>
              <w:rPr>
                <w:rFonts w:ascii="宋体" w:hAnsi="宋体" w:cs="宋体" w:hint="eastAsia"/>
                <w:szCs w:val="21"/>
              </w:rPr>
              <w:t xml:space="preserve">20~24 </w:t>
            </w:r>
          </w:p>
        </w:tc>
        <w:tc>
          <w:tcPr>
            <w:tcW w:w="640" w:type="dxa"/>
          </w:tcPr>
          <w:p w:rsidR="00E06DBF" w:rsidRDefault="004035AA">
            <w:pPr>
              <w:widowControl/>
              <w:rPr>
                <w:rFonts w:ascii="宋体" w:hAnsi="宋体" w:cs="宋体"/>
                <w:szCs w:val="21"/>
              </w:rPr>
            </w:pPr>
            <w:r>
              <w:rPr>
                <w:rFonts w:ascii="宋体" w:hAnsi="宋体" w:cs="宋体" w:hint="eastAsia"/>
                <w:szCs w:val="21"/>
              </w:rPr>
              <w:t>≤</w:t>
            </w:r>
            <w:r>
              <w:rPr>
                <w:rFonts w:ascii="宋体" w:hAnsi="宋体" w:cs="宋体" w:hint="eastAsia"/>
                <w:szCs w:val="21"/>
              </w:rPr>
              <w:t xml:space="preserve">490 </w:t>
            </w:r>
          </w:p>
        </w:tc>
        <w:tc>
          <w:tcPr>
            <w:tcW w:w="1165" w:type="dxa"/>
          </w:tcPr>
          <w:p w:rsidR="00E06DBF" w:rsidRDefault="004035AA">
            <w:pPr>
              <w:widowControl/>
              <w:rPr>
                <w:rFonts w:ascii="宋体" w:hAnsi="宋体" w:cs="宋体"/>
                <w:szCs w:val="21"/>
              </w:rPr>
            </w:pPr>
            <w:r>
              <w:rPr>
                <w:rFonts w:ascii="宋体" w:hAnsi="宋体" w:cs="宋体" w:hint="eastAsia"/>
                <w:szCs w:val="21"/>
              </w:rPr>
              <w:t>≤</w:t>
            </w:r>
            <w:r>
              <w:rPr>
                <w:rFonts w:ascii="宋体" w:hAnsi="宋体" w:cs="宋体" w:hint="eastAsia"/>
                <w:szCs w:val="21"/>
              </w:rPr>
              <w:t>5cfu/cm</w:t>
            </w:r>
            <w:r>
              <w:rPr>
                <w:rFonts w:ascii="宋体" w:hAnsi="宋体" w:cs="宋体" w:hint="eastAsia"/>
                <w:szCs w:val="21"/>
              </w:rPr>
              <w:t>²</w:t>
            </w:r>
            <w:r>
              <w:rPr>
                <w:rFonts w:ascii="宋体" w:hAnsi="宋体" w:cs="宋体" w:hint="eastAsia"/>
                <w:szCs w:val="21"/>
              </w:rPr>
              <w:t xml:space="preserve"> </w:t>
            </w:r>
          </w:p>
          <w:p w:rsidR="00E06DBF" w:rsidRDefault="004035AA">
            <w:pPr>
              <w:widowControl/>
              <w:rPr>
                <w:rFonts w:ascii="宋体" w:hAnsi="宋体" w:cs="宋体"/>
                <w:szCs w:val="21"/>
              </w:rPr>
            </w:pPr>
            <w:r>
              <w:rPr>
                <w:rFonts w:ascii="宋体" w:hAnsi="宋体" w:cs="宋体" w:hint="eastAsia"/>
                <w:szCs w:val="21"/>
              </w:rPr>
              <w:t xml:space="preserve"> </w:t>
            </w:r>
          </w:p>
        </w:tc>
        <w:tc>
          <w:tcPr>
            <w:tcW w:w="1635" w:type="dxa"/>
          </w:tcPr>
          <w:p w:rsidR="00E06DBF" w:rsidRDefault="004035AA">
            <w:pPr>
              <w:widowControl/>
              <w:rPr>
                <w:rFonts w:ascii="宋体" w:hAnsi="宋体" w:cs="宋体"/>
                <w:szCs w:val="21"/>
              </w:rPr>
            </w:pPr>
            <w:r>
              <w:rPr>
                <w:rFonts w:ascii="宋体" w:hAnsi="宋体" w:cs="宋体" w:hint="eastAsia"/>
                <w:szCs w:val="21"/>
              </w:rPr>
              <w:t>≤</w:t>
            </w:r>
            <w:r>
              <w:rPr>
                <w:rFonts w:ascii="宋体" w:hAnsi="宋体" w:cs="宋体" w:hint="eastAsia"/>
                <w:szCs w:val="21"/>
              </w:rPr>
              <w:t xml:space="preserve">4cfu </w:t>
            </w:r>
          </w:p>
          <w:p w:rsidR="00E06DBF" w:rsidRDefault="004035AA">
            <w:pPr>
              <w:widowControl/>
              <w:rPr>
                <w:rFonts w:ascii="宋体" w:hAnsi="宋体" w:cs="宋体"/>
                <w:szCs w:val="21"/>
              </w:rPr>
            </w:pPr>
            <w:r>
              <w:rPr>
                <w:rFonts w:ascii="宋体" w:hAnsi="宋体" w:cs="宋体" w:hint="eastAsia"/>
                <w:szCs w:val="21"/>
              </w:rPr>
              <w:t xml:space="preserve"> </w:t>
            </w:r>
          </w:p>
        </w:tc>
        <w:tc>
          <w:tcPr>
            <w:tcW w:w="1165" w:type="dxa"/>
          </w:tcPr>
          <w:p w:rsidR="00E06DBF" w:rsidRDefault="004035AA">
            <w:pPr>
              <w:widowControl/>
              <w:rPr>
                <w:rFonts w:ascii="宋体" w:hAnsi="宋体" w:cs="宋体"/>
                <w:szCs w:val="21"/>
              </w:rPr>
            </w:pPr>
            <w:r>
              <w:rPr>
                <w:rFonts w:ascii="宋体" w:hAnsi="宋体" w:cs="宋体" w:hint="eastAsia"/>
                <w:szCs w:val="21"/>
              </w:rPr>
              <w:t>≤</w:t>
            </w:r>
            <w:r>
              <w:rPr>
                <w:rFonts w:ascii="宋体" w:hAnsi="宋体" w:cs="宋体" w:hint="eastAsia"/>
                <w:szCs w:val="21"/>
              </w:rPr>
              <w:t xml:space="preserve">150 </w:t>
            </w:r>
          </w:p>
        </w:tc>
        <w:tc>
          <w:tcPr>
            <w:tcW w:w="1215" w:type="dxa"/>
          </w:tcPr>
          <w:p w:rsidR="00E06DBF" w:rsidRDefault="004035AA">
            <w:pPr>
              <w:widowControl/>
              <w:rPr>
                <w:rFonts w:ascii="宋体" w:hAnsi="宋体" w:cs="宋体"/>
                <w:szCs w:val="21"/>
              </w:rPr>
            </w:pPr>
            <w:r>
              <w:rPr>
                <w:rFonts w:ascii="宋体" w:hAnsi="宋体" w:cs="宋体" w:hint="eastAsia"/>
                <w:szCs w:val="21"/>
              </w:rPr>
              <w:t>≤</w:t>
            </w:r>
            <w:r>
              <w:rPr>
                <w:rFonts w:ascii="宋体" w:hAnsi="宋体" w:cs="宋体" w:hint="eastAsia"/>
                <w:szCs w:val="21"/>
              </w:rPr>
              <w:t xml:space="preserve">3500 </w:t>
            </w:r>
          </w:p>
          <w:p w:rsidR="00E06DBF" w:rsidRDefault="004035AA">
            <w:pPr>
              <w:widowControl/>
              <w:rPr>
                <w:rFonts w:ascii="宋体" w:hAnsi="宋体" w:cs="宋体"/>
                <w:szCs w:val="21"/>
              </w:rPr>
            </w:pPr>
            <w:r>
              <w:rPr>
                <w:rFonts w:ascii="宋体" w:hAnsi="宋体" w:cs="宋体" w:hint="eastAsia"/>
                <w:szCs w:val="21"/>
              </w:rPr>
              <w:t xml:space="preserve"> </w:t>
            </w:r>
          </w:p>
        </w:tc>
      </w:tr>
      <w:tr w:rsidR="00E06DBF">
        <w:trPr>
          <w:trHeight w:val="1250"/>
        </w:trPr>
        <w:tc>
          <w:tcPr>
            <w:tcW w:w="2208" w:type="dxa"/>
          </w:tcPr>
          <w:p w:rsidR="00E06DBF" w:rsidRDefault="004035AA">
            <w:pPr>
              <w:widowControl/>
              <w:rPr>
                <w:rFonts w:ascii="宋体" w:hAnsi="宋体" w:cs="宋体"/>
                <w:szCs w:val="21"/>
              </w:rPr>
            </w:pPr>
            <w:r>
              <w:rPr>
                <w:rFonts w:ascii="宋体" w:hAnsi="宋体" w:cs="宋体" w:hint="eastAsia"/>
                <w:szCs w:val="21"/>
              </w:rPr>
              <w:t>甲级污染区与潜在污染区之间的缓冲间（单</w:t>
            </w:r>
          </w:p>
          <w:p w:rsidR="00E06DBF" w:rsidRDefault="004035AA">
            <w:pPr>
              <w:widowControl/>
              <w:rPr>
                <w:rFonts w:ascii="宋体" w:hAnsi="宋体" w:cs="宋体"/>
                <w:szCs w:val="21"/>
              </w:rPr>
            </w:pPr>
            <w:r>
              <w:rPr>
                <w:rFonts w:ascii="宋体" w:hAnsi="宋体" w:cs="宋体" w:hint="eastAsia"/>
                <w:szCs w:val="21"/>
              </w:rPr>
              <w:t>元）</w:t>
            </w:r>
            <w:r>
              <w:rPr>
                <w:rFonts w:ascii="宋体" w:hAnsi="宋体" w:cs="宋体" w:hint="eastAsia"/>
                <w:szCs w:val="21"/>
              </w:rPr>
              <w:t xml:space="preserve"> </w:t>
            </w:r>
          </w:p>
        </w:tc>
        <w:tc>
          <w:tcPr>
            <w:tcW w:w="1947" w:type="dxa"/>
          </w:tcPr>
          <w:p w:rsidR="00E06DBF" w:rsidRDefault="004035AA">
            <w:pPr>
              <w:widowControl/>
              <w:rPr>
                <w:rFonts w:ascii="宋体" w:hAnsi="宋体" w:cs="宋体"/>
                <w:szCs w:val="21"/>
              </w:rPr>
            </w:pPr>
            <w:r>
              <w:rPr>
                <w:rFonts w:ascii="宋体" w:hAnsi="宋体" w:cs="宋体" w:hint="eastAsia"/>
                <w:szCs w:val="21"/>
              </w:rPr>
              <w:t xml:space="preserve">-10 </w:t>
            </w:r>
          </w:p>
        </w:tc>
        <w:tc>
          <w:tcPr>
            <w:tcW w:w="691" w:type="dxa"/>
          </w:tcPr>
          <w:p w:rsidR="00E06DBF" w:rsidRDefault="004035AA">
            <w:pPr>
              <w:widowControl/>
              <w:rPr>
                <w:rFonts w:ascii="宋体" w:hAnsi="宋体" w:cs="宋体"/>
                <w:szCs w:val="21"/>
              </w:rPr>
            </w:pPr>
            <w:r>
              <w:rPr>
                <w:rFonts w:ascii="宋体" w:hAnsi="宋体" w:cs="宋体" w:hint="eastAsia"/>
                <w:szCs w:val="21"/>
              </w:rPr>
              <w:t xml:space="preserve">2 </w:t>
            </w:r>
          </w:p>
        </w:tc>
        <w:tc>
          <w:tcPr>
            <w:tcW w:w="1267" w:type="dxa"/>
          </w:tcPr>
          <w:p w:rsidR="00E06DBF" w:rsidRDefault="004035AA">
            <w:pPr>
              <w:widowControl/>
              <w:rPr>
                <w:rFonts w:ascii="宋体" w:hAnsi="宋体" w:cs="宋体"/>
                <w:szCs w:val="21"/>
              </w:rPr>
            </w:pPr>
            <w:r>
              <w:rPr>
                <w:rFonts w:ascii="宋体" w:hAnsi="宋体" w:cs="宋体" w:hint="eastAsia"/>
                <w:szCs w:val="21"/>
              </w:rPr>
              <w:t xml:space="preserve">15/2 </w:t>
            </w:r>
          </w:p>
        </w:tc>
        <w:tc>
          <w:tcPr>
            <w:tcW w:w="691" w:type="dxa"/>
          </w:tcPr>
          <w:p w:rsidR="00E06DBF" w:rsidRDefault="004035AA">
            <w:pPr>
              <w:widowControl/>
              <w:rPr>
                <w:rFonts w:ascii="宋体" w:hAnsi="宋体" w:cs="宋体"/>
                <w:szCs w:val="21"/>
              </w:rPr>
            </w:pPr>
            <w:r>
              <w:rPr>
                <w:rFonts w:ascii="宋体" w:hAnsi="宋体" w:cs="宋体" w:hint="eastAsia"/>
                <w:szCs w:val="21"/>
              </w:rPr>
              <w:t>≮</w:t>
            </w:r>
            <w:r>
              <w:rPr>
                <w:rFonts w:ascii="宋体" w:hAnsi="宋体" w:cs="宋体" w:hint="eastAsia"/>
                <w:szCs w:val="21"/>
              </w:rPr>
              <w:t xml:space="preserve">15 </w:t>
            </w:r>
          </w:p>
        </w:tc>
        <w:tc>
          <w:tcPr>
            <w:tcW w:w="745" w:type="dxa"/>
          </w:tcPr>
          <w:p w:rsidR="00E06DBF" w:rsidRDefault="004035AA">
            <w:pPr>
              <w:widowControl/>
              <w:rPr>
                <w:rFonts w:ascii="宋体" w:hAnsi="宋体" w:cs="宋体"/>
                <w:szCs w:val="21"/>
              </w:rPr>
            </w:pPr>
            <w:r>
              <w:rPr>
                <w:rFonts w:ascii="宋体" w:hAnsi="宋体" w:cs="宋体" w:hint="eastAsia"/>
                <w:szCs w:val="21"/>
              </w:rPr>
              <w:t xml:space="preserve">30~60 </w:t>
            </w:r>
          </w:p>
        </w:tc>
        <w:tc>
          <w:tcPr>
            <w:tcW w:w="640" w:type="dxa"/>
          </w:tcPr>
          <w:p w:rsidR="00E06DBF" w:rsidRDefault="004035AA">
            <w:pPr>
              <w:widowControl/>
              <w:rPr>
                <w:rFonts w:ascii="宋体" w:hAnsi="宋体" w:cs="宋体"/>
                <w:szCs w:val="21"/>
              </w:rPr>
            </w:pPr>
            <w:r>
              <w:rPr>
                <w:rFonts w:ascii="宋体" w:hAnsi="宋体" w:cs="宋体" w:hint="eastAsia"/>
                <w:szCs w:val="21"/>
              </w:rPr>
              <w:t xml:space="preserve">20~24 </w:t>
            </w:r>
          </w:p>
        </w:tc>
        <w:tc>
          <w:tcPr>
            <w:tcW w:w="640" w:type="dxa"/>
          </w:tcPr>
          <w:p w:rsidR="00E06DBF" w:rsidRDefault="004035AA">
            <w:pPr>
              <w:widowControl/>
              <w:rPr>
                <w:rFonts w:ascii="宋体" w:hAnsi="宋体" w:cs="宋体"/>
                <w:szCs w:val="21"/>
              </w:rPr>
            </w:pPr>
            <w:r>
              <w:rPr>
                <w:rFonts w:ascii="宋体" w:hAnsi="宋体" w:cs="宋体" w:hint="eastAsia"/>
                <w:szCs w:val="21"/>
              </w:rPr>
              <w:t>≤</w:t>
            </w:r>
            <w:r>
              <w:rPr>
                <w:rFonts w:ascii="宋体" w:hAnsi="宋体" w:cs="宋体" w:hint="eastAsia"/>
                <w:szCs w:val="21"/>
              </w:rPr>
              <w:t xml:space="preserve">49 </w:t>
            </w:r>
          </w:p>
        </w:tc>
        <w:tc>
          <w:tcPr>
            <w:tcW w:w="1165" w:type="dxa"/>
          </w:tcPr>
          <w:p w:rsidR="00E06DBF" w:rsidRDefault="004035AA">
            <w:pPr>
              <w:widowControl/>
              <w:rPr>
                <w:rFonts w:ascii="宋体" w:hAnsi="宋体" w:cs="宋体"/>
                <w:szCs w:val="21"/>
              </w:rPr>
            </w:pPr>
            <w:r>
              <w:rPr>
                <w:rFonts w:ascii="宋体" w:hAnsi="宋体" w:cs="宋体" w:hint="eastAsia"/>
                <w:szCs w:val="21"/>
              </w:rPr>
              <w:t>≤</w:t>
            </w:r>
            <w:r>
              <w:rPr>
                <w:rFonts w:ascii="宋体" w:hAnsi="宋体" w:cs="宋体" w:hint="eastAsia"/>
                <w:szCs w:val="21"/>
              </w:rPr>
              <w:t>5cfu/cm</w:t>
            </w:r>
            <w:r>
              <w:rPr>
                <w:rFonts w:ascii="宋体" w:hAnsi="宋体" w:cs="宋体" w:hint="eastAsia"/>
                <w:szCs w:val="21"/>
              </w:rPr>
              <w:t>²</w:t>
            </w:r>
            <w:r>
              <w:rPr>
                <w:rFonts w:ascii="宋体" w:hAnsi="宋体" w:cs="宋体" w:hint="eastAsia"/>
                <w:szCs w:val="21"/>
              </w:rPr>
              <w:t xml:space="preserve"> </w:t>
            </w:r>
          </w:p>
        </w:tc>
        <w:tc>
          <w:tcPr>
            <w:tcW w:w="1635" w:type="dxa"/>
          </w:tcPr>
          <w:p w:rsidR="00E06DBF" w:rsidRDefault="004035AA">
            <w:pPr>
              <w:widowControl/>
              <w:rPr>
                <w:rFonts w:ascii="宋体" w:hAnsi="宋体" w:cs="宋体"/>
                <w:szCs w:val="21"/>
              </w:rPr>
            </w:pPr>
            <w:r>
              <w:rPr>
                <w:rFonts w:ascii="宋体" w:hAnsi="宋体" w:cs="宋体" w:hint="eastAsia"/>
                <w:szCs w:val="21"/>
              </w:rPr>
              <w:t>≤</w:t>
            </w:r>
            <w:r>
              <w:rPr>
                <w:rFonts w:ascii="宋体" w:hAnsi="宋体" w:cs="宋体" w:hint="eastAsia"/>
                <w:szCs w:val="21"/>
              </w:rPr>
              <w:t xml:space="preserve">4cfu </w:t>
            </w:r>
          </w:p>
        </w:tc>
        <w:tc>
          <w:tcPr>
            <w:tcW w:w="1165" w:type="dxa"/>
          </w:tcPr>
          <w:p w:rsidR="00E06DBF" w:rsidRDefault="004035AA">
            <w:pPr>
              <w:widowControl/>
              <w:rPr>
                <w:rFonts w:ascii="宋体" w:hAnsi="宋体" w:cs="宋体"/>
                <w:szCs w:val="21"/>
              </w:rPr>
            </w:pPr>
            <w:r>
              <w:rPr>
                <w:rFonts w:ascii="宋体" w:hAnsi="宋体" w:cs="宋体" w:hint="eastAsia"/>
                <w:szCs w:val="21"/>
              </w:rPr>
              <w:t>≤</w:t>
            </w:r>
            <w:r>
              <w:rPr>
                <w:rFonts w:ascii="宋体" w:hAnsi="宋体" w:cs="宋体" w:hint="eastAsia"/>
                <w:szCs w:val="21"/>
              </w:rPr>
              <w:t xml:space="preserve">150 </w:t>
            </w:r>
          </w:p>
        </w:tc>
        <w:tc>
          <w:tcPr>
            <w:tcW w:w="1215" w:type="dxa"/>
          </w:tcPr>
          <w:p w:rsidR="00E06DBF" w:rsidRDefault="004035AA">
            <w:pPr>
              <w:widowControl/>
              <w:rPr>
                <w:rFonts w:ascii="宋体" w:hAnsi="宋体" w:cs="宋体"/>
                <w:szCs w:val="21"/>
              </w:rPr>
            </w:pPr>
            <w:r>
              <w:rPr>
                <w:rFonts w:ascii="宋体" w:hAnsi="宋体" w:cs="宋体" w:hint="eastAsia"/>
                <w:szCs w:val="21"/>
              </w:rPr>
              <w:t>≤</w:t>
            </w:r>
            <w:r>
              <w:rPr>
                <w:rFonts w:ascii="宋体" w:hAnsi="宋体" w:cs="宋体" w:hint="eastAsia"/>
                <w:szCs w:val="21"/>
              </w:rPr>
              <w:t xml:space="preserve">3500 </w:t>
            </w:r>
          </w:p>
        </w:tc>
      </w:tr>
      <w:tr w:rsidR="00E06DBF">
        <w:trPr>
          <w:trHeight w:val="1247"/>
        </w:trPr>
        <w:tc>
          <w:tcPr>
            <w:tcW w:w="2208" w:type="dxa"/>
          </w:tcPr>
          <w:p w:rsidR="00E06DBF" w:rsidRDefault="004035AA">
            <w:pPr>
              <w:widowControl/>
              <w:rPr>
                <w:rFonts w:ascii="宋体" w:hAnsi="宋体" w:cs="宋体"/>
                <w:szCs w:val="21"/>
              </w:rPr>
            </w:pPr>
            <w:r>
              <w:rPr>
                <w:rFonts w:ascii="宋体" w:hAnsi="宋体" w:cs="宋体" w:hint="eastAsia"/>
                <w:szCs w:val="21"/>
              </w:rPr>
              <w:t>甲级污染区与潜在污染区之间的缓冲单元</w:t>
            </w:r>
          </w:p>
          <w:p w:rsidR="00E06DBF" w:rsidRDefault="004035AA">
            <w:pPr>
              <w:widowControl/>
              <w:rPr>
                <w:rFonts w:ascii="宋体" w:hAnsi="宋体" w:cs="宋体"/>
                <w:szCs w:val="21"/>
              </w:rPr>
            </w:pPr>
            <w:r>
              <w:rPr>
                <w:rFonts w:ascii="宋体" w:hAnsi="宋体" w:cs="宋体" w:hint="eastAsia"/>
                <w:szCs w:val="21"/>
              </w:rPr>
              <w:t>区内的检验室</w:t>
            </w:r>
            <w:r>
              <w:rPr>
                <w:rFonts w:ascii="宋体" w:hAnsi="宋体" w:cs="宋体" w:hint="eastAsia"/>
                <w:szCs w:val="21"/>
              </w:rPr>
              <w:t xml:space="preserve"> </w:t>
            </w:r>
          </w:p>
        </w:tc>
        <w:tc>
          <w:tcPr>
            <w:tcW w:w="1947" w:type="dxa"/>
          </w:tcPr>
          <w:p w:rsidR="00E06DBF" w:rsidRDefault="004035AA">
            <w:pPr>
              <w:widowControl/>
              <w:rPr>
                <w:rFonts w:ascii="宋体" w:hAnsi="宋体" w:cs="宋体"/>
                <w:szCs w:val="21"/>
              </w:rPr>
            </w:pPr>
            <w:r>
              <w:rPr>
                <w:rFonts w:ascii="宋体" w:hAnsi="宋体" w:cs="宋体" w:hint="eastAsia"/>
                <w:szCs w:val="21"/>
              </w:rPr>
              <w:t xml:space="preserve">-10 </w:t>
            </w:r>
          </w:p>
        </w:tc>
        <w:tc>
          <w:tcPr>
            <w:tcW w:w="691" w:type="dxa"/>
          </w:tcPr>
          <w:p w:rsidR="00E06DBF" w:rsidRDefault="004035AA">
            <w:pPr>
              <w:widowControl/>
              <w:rPr>
                <w:rFonts w:ascii="宋体" w:hAnsi="宋体" w:cs="宋体"/>
                <w:szCs w:val="21"/>
              </w:rPr>
            </w:pPr>
            <w:r>
              <w:rPr>
                <w:rFonts w:ascii="宋体" w:hAnsi="宋体" w:cs="宋体" w:hint="eastAsia"/>
                <w:szCs w:val="21"/>
              </w:rPr>
              <w:t xml:space="preserve">2 </w:t>
            </w:r>
          </w:p>
        </w:tc>
        <w:tc>
          <w:tcPr>
            <w:tcW w:w="1267" w:type="dxa"/>
          </w:tcPr>
          <w:p w:rsidR="00E06DBF" w:rsidRDefault="004035AA">
            <w:pPr>
              <w:widowControl/>
              <w:rPr>
                <w:rFonts w:ascii="宋体" w:hAnsi="宋体" w:cs="宋体"/>
                <w:szCs w:val="21"/>
              </w:rPr>
            </w:pPr>
            <w:r>
              <w:rPr>
                <w:rFonts w:ascii="宋体" w:hAnsi="宋体" w:cs="宋体" w:hint="eastAsia"/>
                <w:szCs w:val="21"/>
              </w:rPr>
              <w:t xml:space="preserve">15/2 </w:t>
            </w:r>
          </w:p>
        </w:tc>
        <w:tc>
          <w:tcPr>
            <w:tcW w:w="691" w:type="dxa"/>
          </w:tcPr>
          <w:p w:rsidR="00E06DBF" w:rsidRDefault="004035AA">
            <w:pPr>
              <w:widowControl/>
              <w:rPr>
                <w:rFonts w:ascii="宋体" w:hAnsi="宋体" w:cs="宋体"/>
                <w:szCs w:val="21"/>
              </w:rPr>
            </w:pPr>
            <w:r>
              <w:rPr>
                <w:rFonts w:ascii="宋体" w:hAnsi="宋体" w:cs="宋体" w:hint="eastAsia"/>
                <w:szCs w:val="21"/>
              </w:rPr>
              <w:t>≮</w:t>
            </w:r>
            <w:r>
              <w:rPr>
                <w:rFonts w:ascii="宋体" w:hAnsi="宋体" w:cs="宋体" w:hint="eastAsia"/>
                <w:szCs w:val="21"/>
              </w:rPr>
              <w:t xml:space="preserve">15 </w:t>
            </w:r>
          </w:p>
          <w:p w:rsidR="00E06DBF" w:rsidRDefault="004035AA">
            <w:pPr>
              <w:widowControl/>
              <w:rPr>
                <w:rFonts w:ascii="宋体" w:hAnsi="宋体" w:cs="宋体"/>
                <w:szCs w:val="21"/>
              </w:rPr>
            </w:pPr>
            <w:r>
              <w:rPr>
                <w:rFonts w:ascii="宋体" w:hAnsi="宋体" w:cs="宋体" w:hint="eastAsia"/>
                <w:szCs w:val="21"/>
              </w:rPr>
              <w:t xml:space="preserve"> </w:t>
            </w:r>
          </w:p>
        </w:tc>
        <w:tc>
          <w:tcPr>
            <w:tcW w:w="745" w:type="dxa"/>
          </w:tcPr>
          <w:p w:rsidR="00E06DBF" w:rsidRDefault="004035AA">
            <w:pPr>
              <w:widowControl/>
              <w:rPr>
                <w:rFonts w:ascii="宋体" w:hAnsi="宋体" w:cs="宋体"/>
                <w:szCs w:val="21"/>
              </w:rPr>
            </w:pPr>
            <w:r>
              <w:rPr>
                <w:rFonts w:ascii="宋体" w:hAnsi="宋体" w:cs="宋体" w:hint="eastAsia"/>
                <w:szCs w:val="21"/>
              </w:rPr>
              <w:t xml:space="preserve">30~60 </w:t>
            </w:r>
          </w:p>
          <w:p w:rsidR="00E06DBF" w:rsidRDefault="004035AA">
            <w:pPr>
              <w:widowControl/>
              <w:rPr>
                <w:rFonts w:ascii="宋体" w:hAnsi="宋体" w:cs="宋体"/>
                <w:szCs w:val="21"/>
              </w:rPr>
            </w:pPr>
            <w:r>
              <w:rPr>
                <w:rFonts w:ascii="宋体" w:hAnsi="宋体" w:cs="宋体" w:hint="eastAsia"/>
                <w:szCs w:val="21"/>
              </w:rPr>
              <w:t xml:space="preserve"> </w:t>
            </w:r>
          </w:p>
        </w:tc>
        <w:tc>
          <w:tcPr>
            <w:tcW w:w="640" w:type="dxa"/>
          </w:tcPr>
          <w:p w:rsidR="00E06DBF" w:rsidRDefault="004035AA">
            <w:pPr>
              <w:widowControl/>
              <w:rPr>
                <w:rFonts w:ascii="宋体" w:hAnsi="宋体" w:cs="宋体"/>
                <w:szCs w:val="21"/>
              </w:rPr>
            </w:pPr>
            <w:r>
              <w:rPr>
                <w:rFonts w:ascii="宋体" w:hAnsi="宋体" w:cs="宋体" w:hint="eastAsia"/>
                <w:szCs w:val="21"/>
              </w:rPr>
              <w:t xml:space="preserve">20~24 </w:t>
            </w:r>
          </w:p>
          <w:p w:rsidR="00E06DBF" w:rsidRDefault="004035AA">
            <w:pPr>
              <w:widowControl/>
              <w:rPr>
                <w:rFonts w:ascii="宋体" w:hAnsi="宋体" w:cs="宋体"/>
                <w:szCs w:val="21"/>
              </w:rPr>
            </w:pPr>
            <w:r>
              <w:rPr>
                <w:rFonts w:ascii="宋体" w:hAnsi="宋体" w:cs="宋体" w:hint="eastAsia"/>
                <w:szCs w:val="21"/>
              </w:rPr>
              <w:t xml:space="preserve"> </w:t>
            </w:r>
          </w:p>
        </w:tc>
        <w:tc>
          <w:tcPr>
            <w:tcW w:w="640" w:type="dxa"/>
          </w:tcPr>
          <w:p w:rsidR="00E06DBF" w:rsidRDefault="004035AA">
            <w:pPr>
              <w:widowControl/>
              <w:rPr>
                <w:rFonts w:ascii="宋体" w:hAnsi="宋体" w:cs="宋体"/>
                <w:szCs w:val="21"/>
              </w:rPr>
            </w:pPr>
            <w:r>
              <w:rPr>
                <w:rFonts w:ascii="宋体" w:hAnsi="宋体" w:cs="宋体" w:hint="eastAsia"/>
                <w:szCs w:val="21"/>
              </w:rPr>
              <w:t>≤</w:t>
            </w:r>
            <w:r>
              <w:rPr>
                <w:rFonts w:ascii="宋体" w:hAnsi="宋体" w:cs="宋体" w:hint="eastAsia"/>
                <w:szCs w:val="21"/>
              </w:rPr>
              <w:t xml:space="preserve">50 </w:t>
            </w:r>
          </w:p>
        </w:tc>
        <w:tc>
          <w:tcPr>
            <w:tcW w:w="1165" w:type="dxa"/>
          </w:tcPr>
          <w:p w:rsidR="00E06DBF" w:rsidRDefault="004035AA">
            <w:pPr>
              <w:widowControl/>
              <w:rPr>
                <w:rFonts w:ascii="宋体" w:hAnsi="宋体" w:cs="宋体"/>
                <w:szCs w:val="21"/>
              </w:rPr>
            </w:pPr>
            <w:r>
              <w:rPr>
                <w:rFonts w:ascii="宋体" w:hAnsi="宋体" w:cs="宋体" w:hint="eastAsia"/>
                <w:szCs w:val="21"/>
              </w:rPr>
              <w:t>≤</w:t>
            </w:r>
            <w:r>
              <w:rPr>
                <w:rFonts w:ascii="宋体" w:hAnsi="宋体" w:cs="宋体" w:hint="eastAsia"/>
                <w:szCs w:val="21"/>
              </w:rPr>
              <w:t>5cfu/cm</w:t>
            </w:r>
            <w:r>
              <w:rPr>
                <w:rFonts w:ascii="宋体" w:hAnsi="宋体" w:cs="宋体" w:hint="eastAsia"/>
                <w:szCs w:val="21"/>
              </w:rPr>
              <w:t>²</w:t>
            </w:r>
            <w:r>
              <w:rPr>
                <w:rFonts w:ascii="宋体" w:hAnsi="宋体" w:cs="宋体" w:hint="eastAsia"/>
                <w:szCs w:val="21"/>
              </w:rPr>
              <w:t xml:space="preserve"> </w:t>
            </w:r>
          </w:p>
          <w:p w:rsidR="00E06DBF" w:rsidRDefault="004035AA">
            <w:pPr>
              <w:widowControl/>
              <w:rPr>
                <w:rFonts w:ascii="宋体" w:hAnsi="宋体" w:cs="宋体"/>
                <w:szCs w:val="21"/>
              </w:rPr>
            </w:pPr>
            <w:r>
              <w:rPr>
                <w:rFonts w:ascii="宋体" w:hAnsi="宋体" w:cs="宋体" w:hint="eastAsia"/>
                <w:szCs w:val="21"/>
              </w:rPr>
              <w:t xml:space="preserve"> </w:t>
            </w:r>
          </w:p>
          <w:p w:rsidR="00E06DBF" w:rsidRDefault="004035AA">
            <w:pPr>
              <w:widowControl/>
              <w:rPr>
                <w:rFonts w:ascii="宋体" w:hAnsi="宋体" w:cs="宋体"/>
                <w:szCs w:val="21"/>
              </w:rPr>
            </w:pPr>
            <w:r>
              <w:rPr>
                <w:rFonts w:ascii="宋体" w:hAnsi="宋体" w:cs="宋体" w:hint="eastAsia"/>
                <w:szCs w:val="21"/>
              </w:rPr>
              <w:t xml:space="preserve"> </w:t>
            </w:r>
          </w:p>
        </w:tc>
        <w:tc>
          <w:tcPr>
            <w:tcW w:w="1635" w:type="dxa"/>
          </w:tcPr>
          <w:p w:rsidR="00E06DBF" w:rsidRDefault="004035AA">
            <w:pPr>
              <w:widowControl/>
              <w:rPr>
                <w:rFonts w:ascii="宋体" w:hAnsi="宋体" w:cs="宋体"/>
                <w:szCs w:val="21"/>
              </w:rPr>
            </w:pPr>
            <w:r>
              <w:rPr>
                <w:rFonts w:ascii="宋体" w:hAnsi="宋体" w:cs="宋体" w:hint="eastAsia"/>
                <w:szCs w:val="21"/>
              </w:rPr>
              <w:t>≤</w:t>
            </w:r>
            <w:r>
              <w:rPr>
                <w:rFonts w:ascii="宋体" w:hAnsi="宋体" w:cs="宋体" w:hint="eastAsia"/>
                <w:szCs w:val="21"/>
              </w:rPr>
              <w:t xml:space="preserve">4cfu </w:t>
            </w:r>
          </w:p>
        </w:tc>
        <w:tc>
          <w:tcPr>
            <w:tcW w:w="1165" w:type="dxa"/>
          </w:tcPr>
          <w:p w:rsidR="00E06DBF" w:rsidRDefault="004035AA">
            <w:pPr>
              <w:widowControl/>
              <w:rPr>
                <w:rFonts w:ascii="宋体" w:hAnsi="宋体" w:cs="宋体"/>
                <w:szCs w:val="21"/>
              </w:rPr>
            </w:pPr>
            <w:r>
              <w:rPr>
                <w:rFonts w:ascii="宋体" w:hAnsi="宋体" w:cs="宋体" w:hint="eastAsia"/>
                <w:szCs w:val="21"/>
              </w:rPr>
              <w:t>≤</w:t>
            </w:r>
            <w:r>
              <w:rPr>
                <w:rFonts w:ascii="宋体" w:hAnsi="宋体" w:cs="宋体" w:hint="eastAsia"/>
                <w:szCs w:val="21"/>
              </w:rPr>
              <w:t xml:space="preserve">150 </w:t>
            </w:r>
          </w:p>
        </w:tc>
        <w:tc>
          <w:tcPr>
            <w:tcW w:w="1215" w:type="dxa"/>
          </w:tcPr>
          <w:p w:rsidR="00E06DBF" w:rsidRDefault="004035AA">
            <w:pPr>
              <w:widowControl/>
              <w:rPr>
                <w:rFonts w:ascii="宋体" w:hAnsi="宋体" w:cs="宋体"/>
                <w:szCs w:val="21"/>
              </w:rPr>
            </w:pPr>
            <w:r>
              <w:rPr>
                <w:rFonts w:ascii="宋体" w:hAnsi="宋体" w:cs="宋体" w:hint="eastAsia"/>
                <w:szCs w:val="21"/>
              </w:rPr>
              <w:t>≤</w:t>
            </w:r>
            <w:r>
              <w:rPr>
                <w:rFonts w:ascii="宋体" w:hAnsi="宋体" w:cs="宋体" w:hint="eastAsia"/>
                <w:szCs w:val="21"/>
              </w:rPr>
              <w:t xml:space="preserve">3500 </w:t>
            </w:r>
          </w:p>
          <w:p w:rsidR="00E06DBF" w:rsidRDefault="004035AA">
            <w:pPr>
              <w:widowControl/>
              <w:rPr>
                <w:rFonts w:ascii="宋体" w:hAnsi="宋体" w:cs="宋体"/>
                <w:szCs w:val="21"/>
              </w:rPr>
            </w:pPr>
            <w:r>
              <w:rPr>
                <w:rFonts w:ascii="宋体" w:hAnsi="宋体" w:cs="宋体" w:hint="eastAsia"/>
                <w:szCs w:val="21"/>
              </w:rPr>
              <w:t xml:space="preserve"> </w:t>
            </w:r>
          </w:p>
          <w:p w:rsidR="00E06DBF" w:rsidRDefault="004035AA">
            <w:pPr>
              <w:widowControl/>
              <w:rPr>
                <w:rFonts w:ascii="宋体" w:hAnsi="宋体" w:cs="宋体"/>
                <w:szCs w:val="21"/>
              </w:rPr>
            </w:pPr>
            <w:r>
              <w:rPr>
                <w:rFonts w:ascii="宋体" w:hAnsi="宋体" w:cs="宋体" w:hint="eastAsia"/>
                <w:szCs w:val="21"/>
              </w:rPr>
              <w:t xml:space="preserve"> </w:t>
            </w:r>
          </w:p>
        </w:tc>
      </w:tr>
      <w:tr w:rsidR="00E06DBF">
        <w:trPr>
          <w:trHeight w:val="623"/>
        </w:trPr>
        <w:tc>
          <w:tcPr>
            <w:tcW w:w="2208" w:type="dxa"/>
          </w:tcPr>
          <w:p w:rsidR="00E06DBF" w:rsidRDefault="004035AA">
            <w:pPr>
              <w:widowControl/>
              <w:rPr>
                <w:rFonts w:ascii="宋体" w:hAnsi="宋体" w:cs="宋体"/>
                <w:szCs w:val="21"/>
              </w:rPr>
            </w:pPr>
            <w:r>
              <w:rPr>
                <w:rFonts w:ascii="宋体" w:hAnsi="宋体" w:cs="宋体" w:hint="eastAsia"/>
                <w:szCs w:val="21"/>
              </w:rPr>
              <w:t>甲级潜在污染</w:t>
            </w:r>
          </w:p>
          <w:p w:rsidR="00E06DBF" w:rsidRDefault="004035AA">
            <w:pPr>
              <w:widowControl/>
              <w:rPr>
                <w:rFonts w:ascii="宋体" w:hAnsi="宋体" w:cs="宋体"/>
                <w:szCs w:val="21"/>
              </w:rPr>
            </w:pPr>
            <w:r>
              <w:rPr>
                <w:rFonts w:ascii="宋体" w:hAnsi="宋体" w:cs="宋体" w:hint="eastAsia"/>
                <w:szCs w:val="21"/>
              </w:rPr>
              <w:t>区走廊</w:t>
            </w:r>
            <w:r>
              <w:rPr>
                <w:rFonts w:ascii="宋体" w:hAnsi="宋体" w:cs="宋体" w:hint="eastAsia"/>
                <w:szCs w:val="21"/>
              </w:rPr>
              <w:t xml:space="preserve"> </w:t>
            </w:r>
          </w:p>
        </w:tc>
        <w:tc>
          <w:tcPr>
            <w:tcW w:w="1947" w:type="dxa"/>
          </w:tcPr>
          <w:p w:rsidR="00E06DBF" w:rsidRDefault="004035AA">
            <w:pPr>
              <w:widowControl/>
              <w:rPr>
                <w:rFonts w:ascii="宋体" w:hAnsi="宋体" w:cs="宋体"/>
                <w:szCs w:val="21"/>
              </w:rPr>
            </w:pPr>
            <w:r>
              <w:rPr>
                <w:rFonts w:ascii="宋体" w:hAnsi="宋体" w:cs="宋体" w:hint="eastAsia"/>
                <w:szCs w:val="21"/>
              </w:rPr>
              <w:t xml:space="preserve">-10 </w:t>
            </w:r>
          </w:p>
          <w:p w:rsidR="00E06DBF" w:rsidRDefault="004035AA">
            <w:pPr>
              <w:widowControl/>
              <w:rPr>
                <w:rFonts w:ascii="宋体" w:hAnsi="宋体" w:cs="宋体"/>
                <w:szCs w:val="21"/>
              </w:rPr>
            </w:pPr>
            <w:r>
              <w:rPr>
                <w:rFonts w:ascii="宋体" w:hAnsi="宋体" w:cs="宋体" w:hint="eastAsia"/>
                <w:szCs w:val="21"/>
              </w:rPr>
              <w:t xml:space="preserve"> </w:t>
            </w:r>
          </w:p>
        </w:tc>
        <w:tc>
          <w:tcPr>
            <w:tcW w:w="691" w:type="dxa"/>
          </w:tcPr>
          <w:p w:rsidR="00E06DBF" w:rsidRDefault="004035AA">
            <w:pPr>
              <w:widowControl/>
              <w:rPr>
                <w:rFonts w:ascii="宋体" w:hAnsi="宋体" w:cs="宋体"/>
                <w:szCs w:val="21"/>
              </w:rPr>
            </w:pPr>
            <w:r>
              <w:rPr>
                <w:rFonts w:ascii="宋体" w:hAnsi="宋体" w:cs="宋体" w:hint="eastAsia"/>
                <w:szCs w:val="21"/>
              </w:rPr>
              <w:t xml:space="preserve">2 </w:t>
            </w:r>
          </w:p>
          <w:p w:rsidR="00E06DBF" w:rsidRDefault="004035AA">
            <w:pPr>
              <w:widowControl/>
              <w:rPr>
                <w:rFonts w:ascii="宋体" w:hAnsi="宋体" w:cs="宋体"/>
                <w:szCs w:val="21"/>
              </w:rPr>
            </w:pPr>
            <w:r>
              <w:rPr>
                <w:rFonts w:ascii="宋体" w:hAnsi="宋体" w:cs="宋体" w:hint="eastAsia"/>
                <w:szCs w:val="21"/>
              </w:rPr>
              <w:t xml:space="preserve"> </w:t>
            </w:r>
          </w:p>
        </w:tc>
        <w:tc>
          <w:tcPr>
            <w:tcW w:w="1267" w:type="dxa"/>
          </w:tcPr>
          <w:p w:rsidR="00E06DBF" w:rsidRDefault="004035AA">
            <w:pPr>
              <w:widowControl/>
              <w:rPr>
                <w:rFonts w:ascii="宋体" w:hAnsi="宋体" w:cs="宋体"/>
                <w:szCs w:val="21"/>
              </w:rPr>
            </w:pPr>
            <w:r>
              <w:rPr>
                <w:rFonts w:ascii="宋体" w:hAnsi="宋体" w:cs="宋体" w:hint="eastAsia"/>
                <w:szCs w:val="21"/>
              </w:rPr>
              <w:t xml:space="preserve">12/2 </w:t>
            </w:r>
          </w:p>
          <w:p w:rsidR="00E06DBF" w:rsidRDefault="004035AA">
            <w:pPr>
              <w:widowControl/>
              <w:rPr>
                <w:rFonts w:ascii="宋体" w:hAnsi="宋体" w:cs="宋体"/>
                <w:szCs w:val="21"/>
              </w:rPr>
            </w:pPr>
            <w:r>
              <w:rPr>
                <w:rFonts w:ascii="宋体" w:hAnsi="宋体" w:cs="宋体" w:hint="eastAsia"/>
                <w:szCs w:val="21"/>
              </w:rPr>
              <w:t xml:space="preserve"> </w:t>
            </w:r>
          </w:p>
        </w:tc>
        <w:tc>
          <w:tcPr>
            <w:tcW w:w="691" w:type="dxa"/>
          </w:tcPr>
          <w:p w:rsidR="00E06DBF" w:rsidRDefault="004035AA">
            <w:pPr>
              <w:widowControl/>
              <w:rPr>
                <w:rFonts w:ascii="宋体" w:hAnsi="宋体" w:cs="宋体"/>
                <w:szCs w:val="21"/>
              </w:rPr>
            </w:pPr>
            <w:r>
              <w:rPr>
                <w:rFonts w:ascii="宋体" w:hAnsi="宋体" w:cs="宋体" w:hint="eastAsia"/>
                <w:szCs w:val="21"/>
              </w:rPr>
              <w:t>≮</w:t>
            </w:r>
            <w:r>
              <w:rPr>
                <w:rFonts w:ascii="宋体" w:hAnsi="宋体" w:cs="宋体" w:hint="eastAsia"/>
                <w:szCs w:val="21"/>
              </w:rPr>
              <w:t xml:space="preserve">12 </w:t>
            </w:r>
          </w:p>
          <w:p w:rsidR="00E06DBF" w:rsidRDefault="004035AA">
            <w:pPr>
              <w:widowControl/>
              <w:rPr>
                <w:rFonts w:ascii="宋体" w:hAnsi="宋体" w:cs="宋体"/>
                <w:szCs w:val="21"/>
              </w:rPr>
            </w:pPr>
            <w:r>
              <w:rPr>
                <w:rFonts w:ascii="宋体" w:hAnsi="宋体" w:cs="宋体" w:hint="eastAsia"/>
                <w:szCs w:val="21"/>
              </w:rPr>
              <w:t xml:space="preserve"> </w:t>
            </w:r>
          </w:p>
        </w:tc>
        <w:tc>
          <w:tcPr>
            <w:tcW w:w="745" w:type="dxa"/>
          </w:tcPr>
          <w:p w:rsidR="00E06DBF" w:rsidRDefault="004035AA">
            <w:pPr>
              <w:widowControl/>
              <w:rPr>
                <w:rFonts w:ascii="宋体" w:hAnsi="宋体" w:cs="宋体"/>
                <w:szCs w:val="21"/>
              </w:rPr>
            </w:pPr>
            <w:r>
              <w:rPr>
                <w:rFonts w:ascii="宋体" w:hAnsi="宋体" w:cs="宋体" w:hint="eastAsia"/>
                <w:szCs w:val="21"/>
              </w:rPr>
              <w:t xml:space="preserve">30~60 </w:t>
            </w:r>
          </w:p>
        </w:tc>
        <w:tc>
          <w:tcPr>
            <w:tcW w:w="640" w:type="dxa"/>
          </w:tcPr>
          <w:p w:rsidR="00E06DBF" w:rsidRDefault="004035AA">
            <w:pPr>
              <w:widowControl/>
              <w:rPr>
                <w:rFonts w:ascii="宋体" w:hAnsi="宋体" w:cs="宋体"/>
                <w:szCs w:val="21"/>
              </w:rPr>
            </w:pPr>
            <w:r>
              <w:rPr>
                <w:rFonts w:ascii="宋体" w:hAnsi="宋体" w:cs="宋体" w:hint="eastAsia"/>
                <w:szCs w:val="21"/>
              </w:rPr>
              <w:t xml:space="preserve">20~24 </w:t>
            </w:r>
          </w:p>
        </w:tc>
        <w:tc>
          <w:tcPr>
            <w:tcW w:w="640" w:type="dxa"/>
          </w:tcPr>
          <w:p w:rsidR="00E06DBF" w:rsidRDefault="004035AA">
            <w:pPr>
              <w:widowControl/>
              <w:rPr>
                <w:rFonts w:ascii="宋体" w:hAnsi="宋体" w:cs="宋体"/>
                <w:szCs w:val="21"/>
              </w:rPr>
            </w:pPr>
            <w:r>
              <w:rPr>
                <w:rFonts w:ascii="宋体" w:hAnsi="宋体" w:cs="宋体" w:hint="eastAsia"/>
                <w:szCs w:val="21"/>
              </w:rPr>
              <w:t>≤</w:t>
            </w:r>
            <w:r>
              <w:rPr>
                <w:rFonts w:ascii="宋体" w:hAnsi="宋体" w:cs="宋体" w:hint="eastAsia"/>
                <w:szCs w:val="21"/>
              </w:rPr>
              <w:t xml:space="preserve">50 </w:t>
            </w:r>
          </w:p>
        </w:tc>
        <w:tc>
          <w:tcPr>
            <w:tcW w:w="1165" w:type="dxa"/>
          </w:tcPr>
          <w:p w:rsidR="00E06DBF" w:rsidRDefault="004035AA">
            <w:pPr>
              <w:widowControl/>
              <w:rPr>
                <w:rFonts w:ascii="宋体" w:hAnsi="宋体" w:cs="宋体"/>
                <w:szCs w:val="21"/>
              </w:rPr>
            </w:pPr>
            <w:r>
              <w:rPr>
                <w:rFonts w:ascii="宋体" w:hAnsi="宋体" w:cs="宋体" w:hint="eastAsia"/>
                <w:szCs w:val="21"/>
              </w:rPr>
              <w:t>≤</w:t>
            </w:r>
            <w:r>
              <w:rPr>
                <w:rFonts w:ascii="宋体" w:hAnsi="宋体" w:cs="宋体" w:hint="eastAsia"/>
                <w:szCs w:val="21"/>
              </w:rPr>
              <w:t>5cfu/cm</w:t>
            </w:r>
            <w:r>
              <w:rPr>
                <w:rFonts w:ascii="宋体" w:hAnsi="宋体" w:cs="宋体" w:hint="eastAsia"/>
                <w:szCs w:val="21"/>
              </w:rPr>
              <w:t>²</w:t>
            </w:r>
            <w:r>
              <w:rPr>
                <w:rFonts w:ascii="宋体" w:hAnsi="宋体" w:cs="宋体" w:hint="eastAsia"/>
                <w:szCs w:val="21"/>
              </w:rPr>
              <w:t xml:space="preserve"> </w:t>
            </w:r>
          </w:p>
        </w:tc>
        <w:tc>
          <w:tcPr>
            <w:tcW w:w="1635" w:type="dxa"/>
          </w:tcPr>
          <w:p w:rsidR="00E06DBF" w:rsidRDefault="004035AA">
            <w:pPr>
              <w:widowControl/>
              <w:rPr>
                <w:rFonts w:ascii="宋体" w:hAnsi="宋体" w:cs="宋体"/>
                <w:szCs w:val="21"/>
              </w:rPr>
            </w:pPr>
            <w:r>
              <w:rPr>
                <w:rFonts w:ascii="宋体" w:hAnsi="宋体" w:cs="宋体" w:hint="eastAsia"/>
                <w:szCs w:val="21"/>
              </w:rPr>
              <w:t>≤</w:t>
            </w:r>
            <w:r>
              <w:rPr>
                <w:rFonts w:ascii="宋体" w:hAnsi="宋体" w:cs="宋体" w:hint="eastAsia"/>
                <w:szCs w:val="21"/>
              </w:rPr>
              <w:t xml:space="preserve">4cfu </w:t>
            </w:r>
          </w:p>
        </w:tc>
        <w:tc>
          <w:tcPr>
            <w:tcW w:w="1165" w:type="dxa"/>
          </w:tcPr>
          <w:p w:rsidR="00E06DBF" w:rsidRDefault="004035AA">
            <w:pPr>
              <w:widowControl/>
              <w:rPr>
                <w:rFonts w:ascii="宋体" w:hAnsi="宋体" w:cs="宋体"/>
                <w:szCs w:val="21"/>
              </w:rPr>
            </w:pPr>
            <w:r>
              <w:rPr>
                <w:rFonts w:ascii="宋体" w:hAnsi="宋体" w:cs="宋体" w:hint="eastAsia"/>
                <w:szCs w:val="21"/>
              </w:rPr>
              <w:t>≤</w:t>
            </w:r>
            <w:r>
              <w:rPr>
                <w:rFonts w:ascii="宋体" w:hAnsi="宋体" w:cs="宋体" w:hint="eastAsia"/>
                <w:szCs w:val="21"/>
              </w:rPr>
              <w:t xml:space="preserve">150 </w:t>
            </w:r>
          </w:p>
        </w:tc>
        <w:tc>
          <w:tcPr>
            <w:tcW w:w="1215" w:type="dxa"/>
          </w:tcPr>
          <w:p w:rsidR="00E06DBF" w:rsidRDefault="004035AA">
            <w:pPr>
              <w:widowControl/>
              <w:rPr>
                <w:rFonts w:ascii="宋体" w:hAnsi="宋体" w:cs="宋体"/>
                <w:szCs w:val="21"/>
              </w:rPr>
            </w:pPr>
            <w:r>
              <w:rPr>
                <w:rFonts w:ascii="宋体" w:hAnsi="宋体" w:cs="宋体" w:hint="eastAsia"/>
                <w:szCs w:val="21"/>
              </w:rPr>
              <w:t>≤</w:t>
            </w:r>
            <w:r>
              <w:rPr>
                <w:rFonts w:ascii="宋体" w:hAnsi="宋体" w:cs="宋体" w:hint="eastAsia"/>
                <w:szCs w:val="21"/>
              </w:rPr>
              <w:t xml:space="preserve">3500 </w:t>
            </w:r>
          </w:p>
        </w:tc>
      </w:tr>
      <w:tr w:rsidR="00E06DBF">
        <w:trPr>
          <w:trHeight w:val="936"/>
        </w:trPr>
        <w:tc>
          <w:tcPr>
            <w:tcW w:w="2208" w:type="dxa"/>
          </w:tcPr>
          <w:p w:rsidR="00E06DBF" w:rsidRDefault="004035AA">
            <w:pPr>
              <w:widowControl/>
              <w:rPr>
                <w:rFonts w:ascii="宋体" w:hAnsi="宋体" w:cs="宋体"/>
                <w:szCs w:val="21"/>
              </w:rPr>
            </w:pPr>
            <w:r>
              <w:rPr>
                <w:rFonts w:ascii="宋体" w:hAnsi="宋体" w:cs="宋体" w:hint="eastAsia"/>
                <w:szCs w:val="21"/>
              </w:rPr>
              <w:t>甲级潜在污染区与清洁区缓</w:t>
            </w:r>
          </w:p>
          <w:p w:rsidR="00E06DBF" w:rsidRDefault="004035AA">
            <w:pPr>
              <w:widowControl/>
              <w:rPr>
                <w:rFonts w:ascii="宋体" w:hAnsi="宋体" w:cs="宋体"/>
                <w:szCs w:val="21"/>
              </w:rPr>
            </w:pPr>
            <w:r>
              <w:rPr>
                <w:rFonts w:ascii="宋体" w:hAnsi="宋体" w:cs="宋体" w:hint="eastAsia"/>
                <w:szCs w:val="21"/>
              </w:rPr>
              <w:t>冲间</w:t>
            </w:r>
            <w:r>
              <w:rPr>
                <w:rFonts w:ascii="宋体" w:hAnsi="宋体" w:cs="宋体" w:hint="eastAsia"/>
                <w:szCs w:val="21"/>
              </w:rPr>
              <w:t xml:space="preserve"> </w:t>
            </w:r>
          </w:p>
        </w:tc>
        <w:tc>
          <w:tcPr>
            <w:tcW w:w="1947" w:type="dxa"/>
          </w:tcPr>
          <w:p w:rsidR="00E06DBF" w:rsidRDefault="004035AA">
            <w:pPr>
              <w:widowControl/>
              <w:rPr>
                <w:rFonts w:ascii="宋体" w:hAnsi="宋体" w:cs="宋体"/>
                <w:szCs w:val="21"/>
              </w:rPr>
            </w:pPr>
            <w:r>
              <w:rPr>
                <w:rFonts w:ascii="宋体" w:hAnsi="宋体" w:cs="宋体" w:hint="eastAsia"/>
                <w:szCs w:val="21"/>
              </w:rPr>
              <w:t xml:space="preserve">-10 </w:t>
            </w:r>
          </w:p>
        </w:tc>
        <w:tc>
          <w:tcPr>
            <w:tcW w:w="691" w:type="dxa"/>
          </w:tcPr>
          <w:p w:rsidR="00E06DBF" w:rsidRDefault="004035AA">
            <w:pPr>
              <w:widowControl/>
              <w:rPr>
                <w:rFonts w:ascii="宋体" w:hAnsi="宋体" w:cs="宋体"/>
                <w:szCs w:val="21"/>
              </w:rPr>
            </w:pPr>
            <w:r>
              <w:rPr>
                <w:rFonts w:ascii="宋体" w:hAnsi="宋体" w:cs="宋体" w:hint="eastAsia"/>
                <w:szCs w:val="21"/>
              </w:rPr>
              <w:t xml:space="preserve">2 </w:t>
            </w:r>
          </w:p>
        </w:tc>
        <w:tc>
          <w:tcPr>
            <w:tcW w:w="1267" w:type="dxa"/>
          </w:tcPr>
          <w:p w:rsidR="00E06DBF" w:rsidRDefault="004035AA">
            <w:pPr>
              <w:widowControl/>
              <w:rPr>
                <w:rFonts w:ascii="宋体" w:hAnsi="宋体" w:cs="宋体"/>
                <w:szCs w:val="21"/>
              </w:rPr>
            </w:pPr>
            <w:r>
              <w:rPr>
                <w:rFonts w:ascii="宋体" w:hAnsi="宋体" w:cs="宋体" w:hint="eastAsia"/>
                <w:szCs w:val="21"/>
              </w:rPr>
              <w:t xml:space="preserve">12/2 </w:t>
            </w:r>
          </w:p>
        </w:tc>
        <w:tc>
          <w:tcPr>
            <w:tcW w:w="691" w:type="dxa"/>
          </w:tcPr>
          <w:p w:rsidR="00E06DBF" w:rsidRDefault="004035AA">
            <w:pPr>
              <w:widowControl/>
              <w:rPr>
                <w:rFonts w:ascii="宋体" w:hAnsi="宋体" w:cs="宋体"/>
                <w:szCs w:val="21"/>
              </w:rPr>
            </w:pPr>
            <w:r>
              <w:rPr>
                <w:rFonts w:ascii="宋体" w:hAnsi="宋体" w:cs="宋体" w:hint="eastAsia"/>
                <w:szCs w:val="21"/>
              </w:rPr>
              <w:t>≮</w:t>
            </w:r>
            <w:r>
              <w:rPr>
                <w:rFonts w:ascii="宋体" w:hAnsi="宋体" w:cs="宋体" w:hint="eastAsia"/>
                <w:szCs w:val="21"/>
              </w:rPr>
              <w:t xml:space="preserve">12 </w:t>
            </w:r>
          </w:p>
        </w:tc>
        <w:tc>
          <w:tcPr>
            <w:tcW w:w="745" w:type="dxa"/>
          </w:tcPr>
          <w:p w:rsidR="00E06DBF" w:rsidRDefault="004035AA">
            <w:pPr>
              <w:widowControl/>
              <w:rPr>
                <w:rFonts w:ascii="宋体" w:hAnsi="宋体" w:cs="宋体"/>
                <w:szCs w:val="21"/>
              </w:rPr>
            </w:pPr>
            <w:r>
              <w:rPr>
                <w:rFonts w:ascii="宋体" w:hAnsi="宋体" w:cs="宋体" w:hint="eastAsia"/>
                <w:szCs w:val="21"/>
              </w:rPr>
              <w:t xml:space="preserve">30~60 </w:t>
            </w:r>
          </w:p>
        </w:tc>
        <w:tc>
          <w:tcPr>
            <w:tcW w:w="640" w:type="dxa"/>
          </w:tcPr>
          <w:p w:rsidR="00E06DBF" w:rsidRDefault="004035AA">
            <w:pPr>
              <w:widowControl/>
              <w:rPr>
                <w:rFonts w:ascii="宋体" w:hAnsi="宋体" w:cs="宋体"/>
                <w:szCs w:val="21"/>
              </w:rPr>
            </w:pPr>
            <w:r>
              <w:rPr>
                <w:rFonts w:ascii="宋体" w:hAnsi="宋体" w:cs="宋体" w:hint="eastAsia"/>
                <w:szCs w:val="21"/>
              </w:rPr>
              <w:t xml:space="preserve">20~24 </w:t>
            </w:r>
          </w:p>
        </w:tc>
        <w:tc>
          <w:tcPr>
            <w:tcW w:w="640" w:type="dxa"/>
          </w:tcPr>
          <w:p w:rsidR="00E06DBF" w:rsidRDefault="004035AA">
            <w:pPr>
              <w:widowControl/>
              <w:rPr>
                <w:rFonts w:ascii="宋体" w:hAnsi="宋体" w:cs="宋体"/>
                <w:szCs w:val="21"/>
              </w:rPr>
            </w:pPr>
            <w:r>
              <w:rPr>
                <w:rFonts w:ascii="宋体" w:hAnsi="宋体" w:cs="宋体" w:hint="eastAsia"/>
                <w:szCs w:val="21"/>
              </w:rPr>
              <w:t>≤</w:t>
            </w:r>
            <w:r>
              <w:rPr>
                <w:rFonts w:ascii="宋体" w:hAnsi="宋体" w:cs="宋体" w:hint="eastAsia"/>
                <w:szCs w:val="21"/>
              </w:rPr>
              <w:t xml:space="preserve">50 </w:t>
            </w:r>
          </w:p>
        </w:tc>
        <w:tc>
          <w:tcPr>
            <w:tcW w:w="1165" w:type="dxa"/>
          </w:tcPr>
          <w:p w:rsidR="00E06DBF" w:rsidRDefault="004035AA">
            <w:pPr>
              <w:widowControl/>
              <w:rPr>
                <w:rFonts w:ascii="宋体" w:hAnsi="宋体" w:cs="宋体"/>
                <w:szCs w:val="21"/>
              </w:rPr>
            </w:pPr>
            <w:r>
              <w:rPr>
                <w:rFonts w:ascii="宋体" w:hAnsi="宋体" w:cs="宋体" w:hint="eastAsia"/>
                <w:szCs w:val="21"/>
              </w:rPr>
              <w:t>≤</w:t>
            </w:r>
            <w:r>
              <w:rPr>
                <w:rFonts w:ascii="宋体" w:hAnsi="宋体" w:cs="宋体" w:hint="eastAsia"/>
                <w:szCs w:val="21"/>
              </w:rPr>
              <w:t>5cfu/cm</w:t>
            </w:r>
            <w:r>
              <w:rPr>
                <w:rFonts w:ascii="宋体" w:hAnsi="宋体" w:cs="宋体" w:hint="eastAsia"/>
                <w:szCs w:val="21"/>
              </w:rPr>
              <w:t>²</w:t>
            </w:r>
            <w:r>
              <w:rPr>
                <w:rFonts w:ascii="宋体" w:hAnsi="宋体" w:cs="宋体" w:hint="eastAsia"/>
                <w:szCs w:val="21"/>
              </w:rPr>
              <w:t xml:space="preserve"> </w:t>
            </w:r>
          </w:p>
        </w:tc>
        <w:tc>
          <w:tcPr>
            <w:tcW w:w="1635" w:type="dxa"/>
          </w:tcPr>
          <w:p w:rsidR="00E06DBF" w:rsidRDefault="004035AA">
            <w:pPr>
              <w:widowControl/>
              <w:rPr>
                <w:rFonts w:ascii="宋体" w:hAnsi="宋体" w:cs="宋体"/>
                <w:szCs w:val="21"/>
              </w:rPr>
            </w:pPr>
            <w:r>
              <w:rPr>
                <w:rFonts w:ascii="宋体" w:hAnsi="宋体" w:cs="宋体" w:hint="eastAsia"/>
                <w:szCs w:val="21"/>
              </w:rPr>
              <w:t>≤</w:t>
            </w:r>
            <w:r>
              <w:rPr>
                <w:rFonts w:ascii="宋体" w:hAnsi="宋体" w:cs="宋体" w:hint="eastAsia"/>
                <w:szCs w:val="21"/>
              </w:rPr>
              <w:t xml:space="preserve">4cfu </w:t>
            </w:r>
          </w:p>
        </w:tc>
        <w:tc>
          <w:tcPr>
            <w:tcW w:w="1165" w:type="dxa"/>
          </w:tcPr>
          <w:p w:rsidR="00E06DBF" w:rsidRDefault="004035AA">
            <w:pPr>
              <w:widowControl/>
              <w:rPr>
                <w:rFonts w:ascii="宋体" w:hAnsi="宋体" w:cs="宋体"/>
                <w:szCs w:val="21"/>
              </w:rPr>
            </w:pPr>
            <w:r>
              <w:rPr>
                <w:rFonts w:ascii="宋体" w:hAnsi="宋体" w:cs="宋体" w:hint="eastAsia"/>
                <w:szCs w:val="21"/>
              </w:rPr>
              <w:t>≤</w:t>
            </w:r>
            <w:r>
              <w:rPr>
                <w:rFonts w:ascii="宋体" w:hAnsi="宋体" w:cs="宋体" w:hint="eastAsia"/>
                <w:szCs w:val="21"/>
              </w:rPr>
              <w:t xml:space="preserve">150 </w:t>
            </w:r>
          </w:p>
        </w:tc>
        <w:tc>
          <w:tcPr>
            <w:tcW w:w="1215" w:type="dxa"/>
          </w:tcPr>
          <w:p w:rsidR="00E06DBF" w:rsidRDefault="004035AA">
            <w:pPr>
              <w:widowControl/>
              <w:rPr>
                <w:rFonts w:ascii="宋体" w:hAnsi="宋体" w:cs="宋体"/>
                <w:szCs w:val="21"/>
              </w:rPr>
            </w:pPr>
            <w:r>
              <w:rPr>
                <w:rFonts w:ascii="宋体" w:hAnsi="宋体" w:cs="宋体" w:hint="eastAsia"/>
                <w:szCs w:val="21"/>
              </w:rPr>
              <w:t>≤</w:t>
            </w:r>
            <w:r>
              <w:rPr>
                <w:rFonts w:ascii="宋体" w:hAnsi="宋体" w:cs="宋体" w:hint="eastAsia"/>
                <w:szCs w:val="21"/>
              </w:rPr>
              <w:t xml:space="preserve">3500 </w:t>
            </w:r>
          </w:p>
        </w:tc>
      </w:tr>
      <w:tr w:rsidR="00E06DBF">
        <w:trPr>
          <w:trHeight w:val="623"/>
        </w:trPr>
        <w:tc>
          <w:tcPr>
            <w:tcW w:w="2208" w:type="dxa"/>
          </w:tcPr>
          <w:p w:rsidR="00E06DBF" w:rsidRDefault="004035AA">
            <w:pPr>
              <w:widowControl/>
              <w:rPr>
                <w:rFonts w:ascii="宋体" w:hAnsi="宋体" w:cs="宋体"/>
                <w:szCs w:val="21"/>
              </w:rPr>
            </w:pPr>
            <w:r>
              <w:rPr>
                <w:rFonts w:ascii="宋体" w:hAnsi="宋体" w:cs="宋体" w:hint="eastAsia"/>
                <w:szCs w:val="21"/>
              </w:rPr>
              <w:t>甲级清洁区与</w:t>
            </w:r>
          </w:p>
          <w:p w:rsidR="00E06DBF" w:rsidRDefault="004035AA">
            <w:pPr>
              <w:widowControl/>
              <w:rPr>
                <w:rFonts w:ascii="宋体" w:hAnsi="宋体" w:cs="宋体"/>
                <w:szCs w:val="21"/>
              </w:rPr>
            </w:pPr>
            <w:r>
              <w:rPr>
                <w:rFonts w:ascii="宋体" w:hAnsi="宋体" w:cs="宋体" w:hint="eastAsia"/>
                <w:szCs w:val="21"/>
              </w:rPr>
              <w:t>室外</w:t>
            </w:r>
            <w:r>
              <w:rPr>
                <w:rFonts w:ascii="宋体" w:hAnsi="宋体" w:cs="宋体" w:hint="eastAsia"/>
                <w:szCs w:val="21"/>
              </w:rPr>
              <w:t xml:space="preserve"> </w:t>
            </w:r>
          </w:p>
        </w:tc>
        <w:tc>
          <w:tcPr>
            <w:tcW w:w="1947" w:type="dxa"/>
          </w:tcPr>
          <w:p w:rsidR="00E06DBF" w:rsidRDefault="004035AA">
            <w:pPr>
              <w:widowControl/>
              <w:rPr>
                <w:rFonts w:ascii="宋体" w:hAnsi="宋体" w:cs="宋体"/>
                <w:szCs w:val="21"/>
              </w:rPr>
            </w:pPr>
            <w:r>
              <w:rPr>
                <w:rFonts w:ascii="宋体" w:hAnsi="宋体" w:cs="宋体" w:hint="eastAsia"/>
                <w:szCs w:val="21"/>
              </w:rPr>
              <w:t xml:space="preserve">0 </w:t>
            </w:r>
          </w:p>
        </w:tc>
        <w:tc>
          <w:tcPr>
            <w:tcW w:w="691" w:type="dxa"/>
          </w:tcPr>
          <w:p w:rsidR="00E06DBF" w:rsidRDefault="004035AA">
            <w:pPr>
              <w:widowControl/>
              <w:rPr>
                <w:rFonts w:ascii="宋体" w:hAnsi="宋体" w:cs="宋体"/>
                <w:szCs w:val="21"/>
              </w:rPr>
            </w:pPr>
            <w:r>
              <w:rPr>
                <w:rFonts w:ascii="宋体" w:hAnsi="宋体" w:cs="宋体" w:hint="eastAsia"/>
                <w:szCs w:val="21"/>
              </w:rPr>
              <w:t xml:space="preserve">3 </w:t>
            </w:r>
          </w:p>
        </w:tc>
        <w:tc>
          <w:tcPr>
            <w:tcW w:w="1267" w:type="dxa"/>
          </w:tcPr>
          <w:p w:rsidR="00E06DBF" w:rsidRDefault="004035AA">
            <w:pPr>
              <w:widowControl/>
              <w:rPr>
                <w:rFonts w:ascii="宋体" w:hAnsi="宋体" w:cs="宋体"/>
                <w:szCs w:val="21"/>
              </w:rPr>
            </w:pPr>
            <w:r>
              <w:rPr>
                <w:rFonts w:ascii="宋体" w:hAnsi="宋体" w:cs="宋体" w:hint="eastAsia"/>
                <w:szCs w:val="21"/>
              </w:rPr>
              <w:t>无规定</w:t>
            </w:r>
            <w:r>
              <w:rPr>
                <w:rFonts w:ascii="宋体" w:hAnsi="宋体" w:cs="宋体" w:hint="eastAsia"/>
                <w:szCs w:val="21"/>
              </w:rPr>
              <w:t xml:space="preserve"> </w:t>
            </w:r>
          </w:p>
        </w:tc>
        <w:tc>
          <w:tcPr>
            <w:tcW w:w="691" w:type="dxa"/>
          </w:tcPr>
          <w:p w:rsidR="00E06DBF" w:rsidRDefault="004035AA">
            <w:pPr>
              <w:widowControl/>
              <w:rPr>
                <w:rFonts w:ascii="宋体" w:hAnsi="宋体" w:cs="宋体"/>
                <w:szCs w:val="21"/>
              </w:rPr>
            </w:pPr>
            <w:r>
              <w:rPr>
                <w:rFonts w:ascii="宋体" w:hAnsi="宋体" w:cs="宋体" w:hint="eastAsia"/>
                <w:szCs w:val="21"/>
              </w:rPr>
              <w:t>无规定</w:t>
            </w:r>
            <w:r>
              <w:rPr>
                <w:rFonts w:ascii="宋体" w:hAnsi="宋体" w:cs="宋体" w:hint="eastAsia"/>
                <w:szCs w:val="21"/>
              </w:rPr>
              <w:t xml:space="preserve"> </w:t>
            </w:r>
          </w:p>
        </w:tc>
        <w:tc>
          <w:tcPr>
            <w:tcW w:w="745" w:type="dxa"/>
          </w:tcPr>
          <w:p w:rsidR="00E06DBF" w:rsidRDefault="004035AA">
            <w:pPr>
              <w:widowControl/>
              <w:rPr>
                <w:rFonts w:ascii="宋体" w:hAnsi="宋体" w:cs="宋体"/>
                <w:szCs w:val="21"/>
              </w:rPr>
            </w:pPr>
            <w:r>
              <w:rPr>
                <w:rFonts w:ascii="宋体" w:hAnsi="宋体" w:cs="宋体" w:hint="eastAsia"/>
                <w:szCs w:val="21"/>
              </w:rPr>
              <w:t xml:space="preserve">30~60 </w:t>
            </w:r>
          </w:p>
        </w:tc>
        <w:tc>
          <w:tcPr>
            <w:tcW w:w="640" w:type="dxa"/>
          </w:tcPr>
          <w:p w:rsidR="00E06DBF" w:rsidRDefault="004035AA">
            <w:pPr>
              <w:widowControl/>
              <w:rPr>
                <w:rFonts w:ascii="宋体" w:hAnsi="宋体" w:cs="宋体"/>
                <w:szCs w:val="21"/>
              </w:rPr>
            </w:pPr>
            <w:r>
              <w:rPr>
                <w:rFonts w:ascii="宋体" w:hAnsi="宋体" w:cs="宋体" w:hint="eastAsia"/>
                <w:szCs w:val="21"/>
              </w:rPr>
              <w:t xml:space="preserve">20~24 </w:t>
            </w:r>
          </w:p>
        </w:tc>
        <w:tc>
          <w:tcPr>
            <w:tcW w:w="640" w:type="dxa"/>
          </w:tcPr>
          <w:p w:rsidR="00E06DBF" w:rsidRDefault="004035AA">
            <w:pPr>
              <w:widowControl/>
              <w:rPr>
                <w:rFonts w:ascii="宋体" w:hAnsi="宋体" w:cs="宋体"/>
                <w:szCs w:val="21"/>
              </w:rPr>
            </w:pPr>
            <w:r>
              <w:rPr>
                <w:rFonts w:ascii="宋体" w:hAnsi="宋体" w:cs="宋体" w:hint="eastAsia"/>
                <w:szCs w:val="21"/>
              </w:rPr>
              <w:t>≤</w:t>
            </w:r>
            <w:r>
              <w:rPr>
                <w:rFonts w:ascii="宋体" w:hAnsi="宋体" w:cs="宋体" w:hint="eastAsia"/>
                <w:szCs w:val="21"/>
              </w:rPr>
              <w:t xml:space="preserve">48 </w:t>
            </w:r>
          </w:p>
        </w:tc>
        <w:tc>
          <w:tcPr>
            <w:tcW w:w="1165" w:type="dxa"/>
          </w:tcPr>
          <w:p w:rsidR="00E06DBF" w:rsidRDefault="004035AA">
            <w:pPr>
              <w:widowControl/>
              <w:rPr>
                <w:rFonts w:ascii="宋体" w:hAnsi="宋体" w:cs="宋体"/>
                <w:szCs w:val="21"/>
              </w:rPr>
            </w:pPr>
            <w:r>
              <w:rPr>
                <w:rFonts w:ascii="宋体" w:hAnsi="宋体" w:cs="宋体" w:hint="eastAsia"/>
                <w:szCs w:val="21"/>
              </w:rPr>
              <w:t>无要求</w:t>
            </w:r>
            <w:r>
              <w:rPr>
                <w:rFonts w:ascii="宋体" w:hAnsi="宋体" w:cs="宋体" w:hint="eastAsia"/>
                <w:szCs w:val="21"/>
              </w:rPr>
              <w:t xml:space="preserve"> </w:t>
            </w:r>
          </w:p>
        </w:tc>
        <w:tc>
          <w:tcPr>
            <w:tcW w:w="1635" w:type="dxa"/>
          </w:tcPr>
          <w:p w:rsidR="00E06DBF" w:rsidRDefault="004035AA">
            <w:pPr>
              <w:widowControl/>
              <w:rPr>
                <w:rFonts w:ascii="宋体" w:hAnsi="宋体" w:cs="宋体"/>
                <w:szCs w:val="21"/>
              </w:rPr>
            </w:pPr>
            <w:r>
              <w:rPr>
                <w:rFonts w:ascii="宋体" w:hAnsi="宋体" w:cs="宋体" w:hint="eastAsia"/>
                <w:szCs w:val="21"/>
              </w:rPr>
              <w:t>≤</w:t>
            </w:r>
            <w:r>
              <w:rPr>
                <w:rFonts w:ascii="宋体" w:hAnsi="宋体" w:cs="宋体" w:hint="eastAsia"/>
                <w:szCs w:val="21"/>
              </w:rPr>
              <w:t xml:space="preserve">4cfu </w:t>
            </w:r>
          </w:p>
        </w:tc>
        <w:tc>
          <w:tcPr>
            <w:tcW w:w="1165" w:type="dxa"/>
          </w:tcPr>
          <w:p w:rsidR="00E06DBF" w:rsidRDefault="004035AA">
            <w:pPr>
              <w:widowControl/>
              <w:rPr>
                <w:rFonts w:ascii="宋体" w:hAnsi="宋体" w:cs="宋体"/>
                <w:szCs w:val="21"/>
              </w:rPr>
            </w:pPr>
            <w:r>
              <w:rPr>
                <w:rFonts w:ascii="宋体" w:hAnsi="宋体" w:cs="宋体" w:hint="eastAsia"/>
                <w:szCs w:val="21"/>
              </w:rPr>
              <w:t xml:space="preserve"> </w:t>
            </w:r>
          </w:p>
        </w:tc>
        <w:tc>
          <w:tcPr>
            <w:tcW w:w="1215" w:type="dxa"/>
          </w:tcPr>
          <w:p w:rsidR="00E06DBF" w:rsidRDefault="004035AA">
            <w:pPr>
              <w:widowControl/>
              <w:rPr>
                <w:rFonts w:ascii="宋体" w:hAnsi="宋体" w:cs="宋体"/>
                <w:szCs w:val="21"/>
              </w:rPr>
            </w:pPr>
            <w:r>
              <w:rPr>
                <w:rFonts w:ascii="宋体" w:hAnsi="宋体" w:cs="宋体" w:hint="eastAsia"/>
                <w:szCs w:val="21"/>
              </w:rPr>
              <w:t>无规定</w:t>
            </w:r>
            <w:r>
              <w:rPr>
                <w:rFonts w:ascii="宋体" w:hAnsi="宋体" w:cs="宋体" w:hint="eastAsia"/>
                <w:szCs w:val="21"/>
              </w:rPr>
              <w:t xml:space="preserve"> </w:t>
            </w:r>
          </w:p>
        </w:tc>
      </w:tr>
      <w:tr w:rsidR="00E06DBF">
        <w:trPr>
          <w:trHeight w:val="625"/>
        </w:trPr>
        <w:tc>
          <w:tcPr>
            <w:tcW w:w="2208" w:type="dxa"/>
          </w:tcPr>
          <w:p w:rsidR="00E06DBF" w:rsidRDefault="004035AA">
            <w:pPr>
              <w:widowControl/>
              <w:rPr>
                <w:rFonts w:ascii="宋体" w:hAnsi="宋体" w:cs="宋体"/>
                <w:szCs w:val="21"/>
              </w:rPr>
            </w:pPr>
            <w:r>
              <w:rPr>
                <w:rFonts w:ascii="宋体" w:hAnsi="宋体" w:cs="宋体" w:hint="eastAsia"/>
                <w:szCs w:val="21"/>
              </w:rPr>
              <w:t>乙级污染区负</w:t>
            </w:r>
          </w:p>
          <w:p w:rsidR="00E06DBF" w:rsidRDefault="004035AA">
            <w:pPr>
              <w:widowControl/>
              <w:rPr>
                <w:rFonts w:ascii="宋体" w:hAnsi="宋体" w:cs="宋体"/>
                <w:szCs w:val="21"/>
              </w:rPr>
            </w:pPr>
            <w:r>
              <w:rPr>
                <w:rFonts w:ascii="宋体" w:hAnsi="宋体" w:cs="宋体" w:hint="eastAsia"/>
                <w:szCs w:val="21"/>
              </w:rPr>
              <w:t>压病房与室外</w:t>
            </w:r>
            <w:r>
              <w:rPr>
                <w:rFonts w:ascii="宋体" w:hAnsi="宋体" w:cs="宋体" w:hint="eastAsia"/>
                <w:szCs w:val="21"/>
              </w:rPr>
              <w:t xml:space="preserve"> </w:t>
            </w:r>
          </w:p>
        </w:tc>
        <w:tc>
          <w:tcPr>
            <w:tcW w:w="1947" w:type="dxa"/>
          </w:tcPr>
          <w:p w:rsidR="00E06DBF" w:rsidRDefault="004035AA">
            <w:pPr>
              <w:widowControl/>
              <w:rPr>
                <w:rFonts w:ascii="宋体" w:hAnsi="宋体" w:cs="宋体"/>
                <w:szCs w:val="21"/>
              </w:rPr>
            </w:pPr>
            <w:r>
              <w:rPr>
                <w:rFonts w:ascii="宋体" w:hAnsi="宋体" w:cs="宋体" w:hint="eastAsia"/>
                <w:szCs w:val="21"/>
              </w:rPr>
              <w:t xml:space="preserve">-20 </w:t>
            </w:r>
          </w:p>
        </w:tc>
        <w:tc>
          <w:tcPr>
            <w:tcW w:w="691" w:type="dxa"/>
          </w:tcPr>
          <w:p w:rsidR="00E06DBF" w:rsidRDefault="004035AA">
            <w:pPr>
              <w:widowControl/>
              <w:rPr>
                <w:rFonts w:ascii="宋体" w:hAnsi="宋体" w:cs="宋体"/>
                <w:szCs w:val="21"/>
              </w:rPr>
            </w:pPr>
            <w:r>
              <w:rPr>
                <w:rFonts w:ascii="宋体" w:hAnsi="宋体" w:cs="宋体" w:hint="eastAsia"/>
                <w:szCs w:val="21"/>
              </w:rPr>
              <w:t xml:space="preserve">2 </w:t>
            </w:r>
          </w:p>
        </w:tc>
        <w:tc>
          <w:tcPr>
            <w:tcW w:w="1267" w:type="dxa"/>
          </w:tcPr>
          <w:p w:rsidR="00E06DBF" w:rsidRDefault="004035AA">
            <w:pPr>
              <w:widowControl/>
              <w:rPr>
                <w:rFonts w:ascii="宋体" w:hAnsi="宋体" w:cs="宋体"/>
                <w:szCs w:val="21"/>
              </w:rPr>
            </w:pPr>
            <w:r>
              <w:rPr>
                <w:rFonts w:ascii="宋体" w:hAnsi="宋体" w:cs="宋体" w:hint="eastAsia"/>
                <w:szCs w:val="21"/>
              </w:rPr>
              <w:t xml:space="preserve">12/2 </w:t>
            </w:r>
          </w:p>
        </w:tc>
        <w:tc>
          <w:tcPr>
            <w:tcW w:w="691" w:type="dxa"/>
          </w:tcPr>
          <w:p w:rsidR="00E06DBF" w:rsidRDefault="004035AA">
            <w:pPr>
              <w:widowControl/>
              <w:rPr>
                <w:rFonts w:ascii="宋体" w:hAnsi="宋体" w:cs="宋体"/>
                <w:szCs w:val="21"/>
              </w:rPr>
            </w:pPr>
            <w:r>
              <w:rPr>
                <w:rFonts w:ascii="宋体" w:hAnsi="宋体" w:cs="宋体" w:hint="eastAsia"/>
                <w:szCs w:val="21"/>
              </w:rPr>
              <w:t>≮</w:t>
            </w:r>
            <w:r>
              <w:rPr>
                <w:rFonts w:ascii="宋体" w:hAnsi="宋体" w:cs="宋体" w:hint="eastAsia"/>
                <w:szCs w:val="21"/>
              </w:rPr>
              <w:t xml:space="preserve">12 </w:t>
            </w:r>
          </w:p>
        </w:tc>
        <w:tc>
          <w:tcPr>
            <w:tcW w:w="745" w:type="dxa"/>
          </w:tcPr>
          <w:p w:rsidR="00E06DBF" w:rsidRDefault="004035AA">
            <w:pPr>
              <w:widowControl/>
              <w:rPr>
                <w:rFonts w:ascii="宋体" w:hAnsi="宋体" w:cs="宋体"/>
                <w:szCs w:val="21"/>
              </w:rPr>
            </w:pPr>
            <w:r>
              <w:rPr>
                <w:rFonts w:ascii="宋体" w:hAnsi="宋体" w:cs="宋体" w:hint="eastAsia"/>
                <w:szCs w:val="21"/>
              </w:rPr>
              <w:t xml:space="preserve">30~60 </w:t>
            </w:r>
          </w:p>
        </w:tc>
        <w:tc>
          <w:tcPr>
            <w:tcW w:w="640" w:type="dxa"/>
          </w:tcPr>
          <w:p w:rsidR="00E06DBF" w:rsidRDefault="004035AA">
            <w:pPr>
              <w:widowControl/>
              <w:rPr>
                <w:rFonts w:ascii="宋体" w:hAnsi="宋体" w:cs="宋体"/>
                <w:szCs w:val="21"/>
              </w:rPr>
            </w:pPr>
            <w:r>
              <w:rPr>
                <w:rFonts w:ascii="宋体" w:hAnsi="宋体" w:cs="宋体" w:hint="eastAsia"/>
                <w:szCs w:val="21"/>
              </w:rPr>
              <w:t xml:space="preserve">20~24 </w:t>
            </w:r>
          </w:p>
        </w:tc>
        <w:tc>
          <w:tcPr>
            <w:tcW w:w="640" w:type="dxa"/>
          </w:tcPr>
          <w:p w:rsidR="00E06DBF" w:rsidRDefault="004035AA">
            <w:pPr>
              <w:widowControl/>
              <w:rPr>
                <w:rFonts w:ascii="宋体" w:hAnsi="宋体" w:cs="宋体"/>
                <w:szCs w:val="21"/>
              </w:rPr>
            </w:pPr>
            <w:r>
              <w:rPr>
                <w:rFonts w:ascii="宋体" w:hAnsi="宋体" w:cs="宋体" w:hint="eastAsia"/>
                <w:szCs w:val="21"/>
              </w:rPr>
              <w:t>≤</w:t>
            </w:r>
            <w:r>
              <w:rPr>
                <w:rFonts w:ascii="宋体" w:hAnsi="宋体" w:cs="宋体" w:hint="eastAsia"/>
                <w:szCs w:val="21"/>
              </w:rPr>
              <w:t xml:space="preserve">49 </w:t>
            </w:r>
          </w:p>
        </w:tc>
        <w:tc>
          <w:tcPr>
            <w:tcW w:w="1165" w:type="dxa"/>
          </w:tcPr>
          <w:p w:rsidR="00E06DBF" w:rsidRDefault="004035AA">
            <w:pPr>
              <w:widowControl/>
              <w:rPr>
                <w:rFonts w:ascii="宋体" w:hAnsi="宋体" w:cs="宋体"/>
                <w:szCs w:val="21"/>
              </w:rPr>
            </w:pPr>
            <w:r>
              <w:rPr>
                <w:rFonts w:ascii="宋体" w:hAnsi="宋体" w:cs="宋体" w:hint="eastAsia"/>
                <w:szCs w:val="21"/>
              </w:rPr>
              <w:t>≤</w:t>
            </w:r>
            <w:r>
              <w:rPr>
                <w:rFonts w:ascii="宋体" w:hAnsi="宋体" w:cs="宋体" w:hint="eastAsia"/>
                <w:szCs w:val="21"/>
              </w:rPr>
              <w:t>5cfu/cm</w:t>
            </w:r>
            <w:r>
              <w:rPr>
                <w:rFonts w:ascii="宋体" w:hAnsi="宋体" w:cs="宋体" w:hint="eastAsia"/>
                <w:szCs w:val="21"/>
              </w:rPr>
              <w:t>²</w:t>
            </w:r>
            <w:r>
              <w:rPr>
                <w:rFonts w:ascii="宋体" w:hAnsi="宋体" w:cs="宋体" w:hint="eastAsia"/>
                <w:szCs w:val="21"/>
              </w:rPr>
              <w:t xml:space="preserve"> </w:t>
            </w:r>
          </w:p>
        </w:tc>
        <w:tc>
          <w:tcPr>
            <w:tcW w:w="1635" w:type="dxa"/>
          </w:tcPr>
          <w:p w:rsidR="00E06DBF" w:rsidRDefault="004035AA">
            <w:pPr>
              <w:widowControl/>
              <w:rPr>
                <w:rFonts w:ascii="宋体" w:hAnsi="宋体" w:cs="宋体"/>
                <w:szCs w:val="21"/>
              </w:rPr>
            </w:pPr>
            <w:r>
              <w:rPr>
                <w:rFonts w:ascii="宋体" w:hAnsi="宋体" w:cs="宋体" w:hint="eastAsia"/>
                <w:szCs w:val="21"/>
              </w:rPr>
              <w:t>≤</w:t>
            </w:r>
            <w:r>
              <w:rPr>
                <w:rFonts w:ascii="宋体" w:hAnsi="宋体" w:cs="宋体" w:hint="eastAsia"/>
                <w:szCs w:val="21"/>
              </w:rPr>
              <w:t xml:space="preserve">4cfu </w:t>
            </w:r>
          </w:p>
        </w:tc>
        <w:tc>
          <w:tcPr>
            <w:tcW w:w="1165" w:type="dxa"/>
          </w:tcPr>
          <w:p w:rsidR="00E06DBF" w:rsidRDefault="004035AA">
            <w:pPr>
              <w:widowControl/>
              <w:rPr>
                <w:rFonts w:ascii="宋体" w:hAnsi="宋体" w:cs="宋体"/>
                <w:szCs w:val="21"/>
              </w:rPr>
            </w:pPr>
            <w:r>
              <w:rPr>
                <w:rFonts w:ascii="宋体" w:hAnsi="宋体" w:cs="宋体" w:hint="eastAsia"/>
                <w:szCs w:val="21"/>
              </w:rPr>
              <w:t>≤</w:t>
            </w:r>
            <w:r>
              <w:rPr>
                <w:rFonts w:ascii="宋体" w:hAnsi="宋体" w:cs="宋体" w:hint="eastAsia"/>
                <w:szCs w:val="21"/>
              </w:rPr>
              <w:t xml:space="preserve">150 </w:t>
            </w:r>
          </w:p>
        </w:tc>
        <w:tc>
          <w:tcPr>
            <w:tcW w:w="1215" w:type="dxa"/>
          </w:tcPr>
          <w:p w:rsidR="00E06DBF" w:rsidRDefault="004035AA">
            <w:pPr>
              <w:widowControl/>
              <w:rPr>
                <w:rFonts w:ascii="宋体" w:hAnsi="宋体" w:cs="宋体"/>
                <w:szCs w:val="21"/>
              </w:rPr>
            </w:pPr>
            <w:r>
              <w:rPr>
                <w:rFonts w:ascii="宋体" w:hAnsi="宋体" w:cs="宋体" w:hint="eastAsia"/>
                <w:szCs w:val="21"/>
              </w:rPr>
              <w:t>≤</w:t>
            </w:r>
            <w:r>
              <w:rPr>
                <w:rFonts w:ascii="宋体" w:hAnsi="宋体" w:cs="宋体" w:hint="eastAsia"/>
                <w:szCs w:val="21"/>
              </w:rPr>
              <w:t xml:space="preserve">3500 </w:t>
            </w:r>
          </w:p>
        </w:tc>
      </w:tr>
    </w:tbl>
    <w:p w:rsidR="00E06DBF" w:rsidRDefault="00E06DBF">
      <w:pPr>
        <w:pStyle w:val="ae"/>
        <w:spacing w:line="300" w:lineRule="auto"/>
        <w:ind w:leftChars="399" w:left="838" w:rightChars="1015" w:right="2131" w:firstLineChars="0" w:firstLine="0"/>
        <w:rPr>
          <w:rFonts w:ascii="Times New Roman"/>
        </w:rPr>
      </w:pPr>
    </w:p>
    <w:p w:rsidR="00E06DBF" w:rsidRDefault="004035AA">
      <w:pPr>
        <w:ind w:leftChars="399" w:left="838" w:rightChars="1015" w:right="2131"/>
      </w:pPr>
      <w:r>
        <w:t>注：室内环境其它空气指标，按国标</w:t>
      </w:r>
      <w:r>
        <w:t>“</w:t>
      </w:r>
      <w:r>
        <w:t>民用建筑工程室内环境污染控制规范</w:t>
      </w:r>
      <w:r>
        <w:t>”</w:t>
      </w:r>
      <w:r>
        <w:t>和</w:t>
      </w:r>
      <w:r>
        <w:t xml:space="preserve"> “</w:t>
      </w:r>
      <w:r>
        <w:t>环境空气质量标准</w:t>
      </w:r>
      <w:r>
        <w:t>”</w:t>
      </w:r>
      <w:r>
        <w:t>执行。</w:t>
      </w:r>
    </w:p>
    <w:p w:rsidR="00E06DBF" w:rsidRDefault="00E06DBF">
      <w:pPr>
        <w:pStyle w:val="ae"/>
        <w:spacing w:line="300" w:lineRule="auto"/>
        <w:ind w:leftChars="399" w:left="838" w:rightChars="1015" w:right="2131" w:firstLineChars="0" w:firstLine="0"/>
        <w:rPr>
          <w:rFonts w:ascii="Times New Roman"/>
        </w:rPr>
        <w:sectPr w:rsidR="00E06DBF">
          <w:pgSz w:w="16840" w:h="11910" w:orient="landscape"/>
          <w:pgMar w:top="1100" w:right="1503" w:bottom="278" w:left="1338" w:header="720" w:footer="720" w:gutter="0"/>
          <w:cols w:space="720"/>
        </w:sectPr>
      </w:pPr>
    </w:p>
    <w:p w:rsidR="00E06DBF" w:rsidRDefault="004035AA">
      <w:pPr>
        <w:spacing w:beforeLines="25" w:before="60" w:afterLines="50" w:after="120" w:line="300" w:lineRule="auto"/>
        <w:ind w:rightChars="15" w:right="31"/>
        <w:jc w:val="center"/>
        <w:outlineLvl w:val="1"/>
        <w:rPr>
          <w:rFonts w:ascii="Calibri" w:hAnsi="Calibri" w:cs="Times New Roman"/>
          <w:b/>
          <w:sz w:val="24"/>
        </w:rPr>
      </w:pPr>
      <w:bookmarkStart w:id="28" w:name="_Toc7861"/>
      <w:bookmarkStart w:id="29" w:name="_Toc98"/>
      <w:bookmarkStart w:id="30" w:name="_Toc13748"/>
      <w:bookmarkStart w:id="31" w:name="_Toc2299"/>
      <w:bookmarkStart w:id="32" w:name="_Toc3699"/>
      <w:r>
        <w:rPr>
          <w:rFonts w:ascii="Times New Roman" w:hAnsi="Times New Roman" w:cs="Times New Roman"/>
          <w:b/>
          <w:sz w:val="24"/>
        </w:rPr>
        <w:lastRenderedPageBreak/>
        <w:t>3.2</w:t>
      </w:r>
      <w:r>
        <w:rPr>
          <w:rFonts w:ascii="Calibri" w:hAnsi="Calibri" w:cs="Times New Roman"/>
          <w:b/>
          <w:sz w:val="24"/>
        </w:rPr>
        <w:t xml:space="preserve"> </w:t>
      </w:r>
      <w:r>
        <w:rPr>
          <w:rFonts w:ascii="Calibri" w:hAnsi="Calibri" w:cs="Times New Roman"/>
          <w:b/>
          <w:sz w:val="24"/>
        </w:rPr>
        <w:t>负压隔离病房节能措施</w:t>
      </w:r>
      <w:bookmarkEnd w:id="28"/>
      <w:bookmarkEnd w:id="29"/>
      <w:bookmarkEnd w:id="30"/>
      <w:bookmarkEnd w:id="31"/>
      <w:bookmarkEnd w:id="32"/>
    </w:p>
    <w:p w:rsidR="00E06DBF" w:rsidRDefault="004035AA">
      <w:pPr>
        <w:tabs>
          <w:tab w:val="left" w:pos="0"/>
        </w:tabs>
        <w:spacing w:beforeLines="25" w:before="60" w:line="300" w:lineRule="auto"/>
        <w:ind w:rightChars="15" w:right="31"/>
        <w:rPr>
          <w:rFonts w:ascii="Times New Roman" w:hAnsi="Times New Roman" w:cs="Times New Roman"/>
        </w:rPr>
      </w:pPr>
      <w:r>
        <w:rPr>
          <w:rFonts w:ascii="Times New Roman" w:hAnsi="Times New Roman" w:cs="Times New Roman" w:hint="eastAsia"/>
          <w:b/>
          <w:bCs/>
          <w:color w:val="050505"/>
          <w:kern w:val="0"/>
          <w:szCs w:val="21"/>
        </w:rPr>
        <w:t>3.2.1</w:t>
      </w:r>
      <w:r>
        <w:rPr>
          <w:rFonts w:ascii="Times New Roman" w:hAnsi="Times New Roman" w:cs="Times New Roman" w:hint="eastAsia"/>
        </w:rPr>
        <w:t xml:space="preserve">  </w:t>
      </w:r>
      <w:r>
        <w:rPr>
          <w:rFonts w:ascii="Times New Roman" w:hAnsi="Times New Roman" w:cs="Times New Roman"/>
        </w:rPr>
        <w:t>负压隔离病房消毒净化通风空调系统是医院的能耗大户。主要能耗来自于过滤和空气温湿度处理。需从设计阶段就着手节能设计。</w:t>
      </w:r>
    </w:p>
    <w:p w:rsidR="00E06DBF" w:rsidRDefault="004035AA">
      <w:pPr>
        <w:tabs>
          <w:tab w:val="left" w:pos="0"/>
        </w:tabs>
        <w:spacing w:beforeLines="25" w:before="60" w:line="300" w:lineRule="auto"/>
        <w:ind w:rightChars="15" w:right="31"/>
        <w:rPr>
          <w:rFonts w:ascii="Times New Roman" w:hAnsi="Times New Roman" w:cs="Times New Roman"/>
        </w:rPr>
      </w:pPr>
      <w:r>
        <w:rPr>
          <w:rFonts w:ascii="Times New Roman" w:hAnsi="Times New Roman" w:cs="Times New Roman" w:hint="eastAsia"/>
          <w:b/>
          <w:bCs/>
          <w:color w:val="050505"/>
          <w:kern w:val="0"/>
          <w:szCs w:val="21"/>
        </w:rPr>
        <w:t>3.2.2</w:t>
      </w:r>
      <w:r>
        <w:rPr>
          <w:rFonts w:hAnsi="宋体" w:cs="宋体" w:hint="eastAsia"/>
          <w:b/>
          <w:bCs/>
        </w:rPr>
        <w:t xml:space="preserve">  </w:t>
      </w:r>
      <w:r>
        <w:rPr>
          <w:rFonts w:ascii="Times New Roman" w:hAnsi="Times New Roman" w:cs="Times New Roman"/>
        </w:rPr>
        <w:t>对甲乙级隔离病房，需考虑负压隔离病房的运行模式，如收治传染病人状态或普通病人状态，无病人值班运行状态采取对应的节能运行模式。</w:t>
      </w:r>
    </w:p>
    <w:p w:rsidR="00E06DBF" w:rsidRDefault="004035AA">
      <w:pPr>
        <w:tabs>
          <w:tab w:val="left" w:pos="0"/>
        </w:tabs>
        <w:spacing w:beforeLines="25" w:before="60" w:line="300" w:lineRule="auto"/>
        <w:ind w:rightChars="15" w:right="31"/>
        <w:rPr>
          <w:rFonts w:ascii="Times New Roman" w:hAnsi="Times New Roman" w:cs="Times New Roman"/>
        </w:rPr>
      </w:pPr>
      <w:r>
        <w:rPr>
          <w:rFonts w:ascii="Times New Roman" w:hAnsi="Times New Roman" w:cs="Times New Roman" w:hint="eastAsia"/>
          <w:b/>
          <w:bCs/>
          <w:color w:val="050505"/>
          <w:kern w:val="0"/>
          <w:szCs w:val="21"/>
        </w:rPr>
        <w:t>3.2.3</w:t>
      </w:r>
      <w:r>
        <w:rPr>
          <w:rFonts w:hAnsi="宋体" w:cs="宋体" w:hint="eastAsia"/>
          <w:b/>
          <w:bCs/>
        </w:rPr>
        <w:t xml:space="preserve">  </w:t>
      </w:r>
      <w:r>
        <w:rPr>
          <w:rFonts w:ascii="Times New Roman" w:hAnsi="Times New Roman" w:cs="Times New Roman"/>
        </w:rPr>
        <w:t>设定温湿度技术要求是为医疗环境提供舒适度和抑制微生物繁殖。他，他们对能耗有重大影响，不应以超过实际所需的更严格控制指标进行控制。</w:t>
      </w:r>
    </w:p>
    <w:p w:rsidR="00E06DBF" w:rsidRDefault="004035AA">
      <w:pPr>
        <w:tabs>
          <w:tab w:val="left" w:pos="0"/>
        </w:tabs>
        <w:spacing w:beforeLines="25" w:before="60" w:line="300" w:lineRule="auto"/>
        <w:ind w:rightChars="15" w:right="31"/>
        <w:rPr>
          <w:rFonts w:ascii="Times New Roman" w:hAnsi="Times New Roman" w:cs="Times New Roman"/>
        </w:rPr>
      </w:pPr>
      <w:r>
        <w:rPr>
          <w:rFonts w:ascii="Times New Roman" w:hAnsi="Times New Roman" w:cs="Times New Roman" w:hint="eastAsia"/>
          <w:b/>
          <w:bCs/>
          <w:color w:val="050505"/>
          <w:kern w:val="0"/>
          <w:szCs w:val="21"/>
        </w:rPr>
        <w:t>3.2.4</w:t>
      </w:r>
      <w:r>
        <w:rPr>
          <w:rFonts w:hAnsi="宋体" w:cs="宋体" w:hint="eastAsia"/>
          <w:b/>
          <w:bCs/>
        </w:rPr>
        <w:t xml:space="preserve">  </w:t>
      </w:r>
      <w:r>
        <w:rPr>
          <w:rFonts w:ascii="Times New Roman" w:hAnsi="Times New Roman" w:cs="Times New Roman"/>
        </w:rPr>
        <w:t>在温湿度没有具体的严格受控要求的运行模式，温度一般不应高于（</w:t>
      </w:r>
      <w:r>
        <w:rPr>
          <w:rFonts w:ascii="Times New Roman" w:hAnsi="Times New Roman" w:cs="Times New Roman"/>
        </w:rPr>
        <w:t>20±4</w:t>
      </w:r>
      <w:r>
        <w:rPr>
          <w:rFonts w:ascii="Times New Roman" w:hAnsi="Times New Roman" w:cs="Times New Roman"/>
        </w:rPr>
        <w:t>）</w:t>
      </w:r>
      <w:r>
        <w:rPr>
          <w:rFonts w:ascii="Times New Roman" w:hAnsi="Times New Roman" w:cs="Times New Roman"/>
        </w:rPr>
        <w:t>℃</w:t>
      </w:r>
      <w:r>
        <w:rPr>
          <w:rFonts w:ascii="Times New Roman" w:hAnsi="Times New Roman" w:cs="Times New Roman"/>
        </w:rPr>
        <w:t>，</w:t>
      </w:r>
      <w:r>
        <w:rPr>
          <w:rFonts w:ascii="Times New Roman" w:hAnsi="Times New Roman" w:cs="Times New Roman"/>
        </w:rPr>
        <w:t xml:space="preserve"> </w:t>
      </w:r>
      <w:r>
        <w:rPr>
          <w:rFonts w:ascii="Times New Roman" w:hAnsi="Times New Roman" w:cs="Times New Roman"/>
        </w:rPr>
        <w:t>相对湿度</w:t>
      </w:r>
      <w:r>
        <w:rPr>
          <w:rFonts w:ascii="Times New Roman" w:hAnsi="Times New Roman" w:cs="Times New Roman"/>
        </w:rPr>
        <w:t xml:space="preserve"> </w:t>
      </w:r>
      <w:r>
        <w:rPr>
          <w:rFonts w:ascii="Times New Roman" w:hAnsi="Times New Roman" w:cs="Times New Roman"/>
        </w:rPr>
        <w:t>20%~70%</w:t>
      </w:r>
      <w:r>
        <w:rPr>
          <w:rFonts w:ascii="Times New Roman" w:hAnsi="Times New Roman" w:cs="Times New Roman"/>
        </w:rPr>
        <w:t>的范围内变动起伏。</w:t>
      </w:r>
    </w:p>
    <w:p w:rsidR="00E06DBF" w:rsidRDefault="004035AA">
      <w:pPr>
        <w:tabs>
          <w:tab w:val="left" w:pos="0"/>
        </w:tabs>
        <w:spacing w:beforeLines="25" w:before="60" w:line="300" w:lineRule="auto"/>
        <w:ind w:rightChars="15" w:right="31"/>
        <w:rPr>
          <w:rFonts w:ascii="Times New Roman" w:hAnsi="Times New Roman" w:cs="Times New Roman"/>
        </w:rPr>
      </w:pPr>
      <w:r>
        <w:rPr>
          <w:rFonts w:ascii="Times New Roman" w:hAnsi="Times New Roman" w:cs="Times New Roman" w:hint="eastAsia"/>
          <w:b/>
          <w:bCs/>
          <w:color w:val="050505"/>
          <w:kern w:val="0"/>
          <w:szCs w:val="21"/>
        </w:rPr>
        <w:t>3.2.5</w:t>
      </w:r>
      <w:r>
        <w:rPr>
          <w:rFonts w:hAnsi="宋体" w:cs="宋体" w:hint="eastAsia"/>
          <w:b/>
          <w:bCs/>
        </w:rPr>
        <w:t xml:space="preserve">  </w:t>
      </w:r>
      <w:r>
        <w:rPr>
          <w:rFonts w:ascii="Times New Roman" w:hAnsi="Times New Roman" w:cs="Times New Roman"/>
        </w:rPr>
        <w:t>选择风机的依据是，取得能源和送风之间的最佳平衡。要考虑到风机效率和驱动效率，风机特性，以对付过滤器阻力的增加。他们的效率有个宽范围，应选择那些能高效运行的风机。</w:t>
      </w:r>
      <w:r>
        <w:rPr>
          <w:rFonts w:ascii="Times New Roman" w:hAnsi="Times New Roman" w:cs="Times New Roman"/>
        </w:rPr>
        <w:t xml:space="preserve"> </w:t>
      </w:r>
    </w:p>
    <w:p w:rsidR="00E06DBF" w:rsidRDefault="004035AA">
      <w:pPr>
        <w:tabs>
          <w:tab w:val="left" w:pos="0"/>
        </w:tabs>
        <w:spacing w:beforeLines="25" w:before="60" w:line="300" w:lineRule="auto"/>
        <w:ind w:rightChars="15" w:right="31"/>
        <w:rPr>
          <w:rFonts w:ascii="Times New Roman" w:hAnsi="Times New Roman" w:cs="Times New Roman"/>
        </w:rPr>
      </w:pPr>
      <w:r>
        <w:rPr>
          <w:rFonts w:ascii="Times New Roman" w:hAnsi="Times New Roman" w:cs="Times New Roman" w:hint="eastAsia"/>
          <w:b/>
          <w:bCs/>
          <w:color w:val="050505"/>
          <w:kern w:val="0"/>
          <w:szCs w:val="21"/>
        </w:rPr>
        <w:t>3.2.6</w:t>
      </w:r>
      <w:r>
        <w:rPr>
          <w:rFonts w:hAnsi="宋体" w:cs="宋体" w:hint="eastAsia"/>
          <w:b/>
          <w:bCs/>
        </w:rPr>
        <w:t xml:space="preserve">  </w:t>
      </w:r>
      <w:r>
        <w:rPr>
          <w:rFonts w:ascii="Times New Roman" w:hAnsi="Times New Roman" w:cs="Times New Roman"/>
        </w:rPr>
        <w:t>带有一体式电机的直流驱动风机能效最高，最新一代使用</w:t>
      </w:r>
      <w:r>
        <w:rPr>
          <w:rFonts w:ascii="Times New Roman" w:hAnsi="Times New Roman" w:cs="Times New Roman"/>
        </w:rPr>
        <w:t xml:space="preserve"> EC </w:t>
      </w:r>
      <w:r>
        <w:rPr>
          <w:rFonts w:ascii="Times New Roman" w:hAnsi="Times New Roman" w:cs="Times New Roman"/>
        </w:rPr>
        <w:t>电机的直接驱动风机效率可达</w:t>
      </w:r>
      <w:r>
        <w:rPr>
          <w:rFonts w:ascii="Times New Roman" w:hAnsi="Times New Roman" w:cs="Times New Roman"/>
        </w:rPr>
        <w:t xml:space="preserve"> 80%.IE3 </w:t>
      </w:r>
      <w:r>
        <w:rPr>
          <w:rFonts w:ascii="Times New Roman" w:hAnsi="Times New Roman" w:cs="Times New Roman"/>
        </w:rPr>
        <w:t>是效率级别最高的电机，</w:t>
      </w:r>
      <w:r>
        <w:rPr>
          <w:rFonts w:ascii="Times New Roman" w:hAnsi="Times New Roman" w:cs="Times New Roman"/>
        </w:rPr>
        <w:t xml:space="preserve">IE2 </w:t>
      </w:r>
      <w:r>
        <w:rPr>
          <w:rFonts w:ascii="Times New Roman" w:hAnsi="Times New Roman" w:cs="Times New Roman"/>
        </w:rPr>
        <w:t>是中等效率的电机，</w:t>
      </w:r>
      <w:r>
        <w:rPr>
          <w:rFonts w:ascii="Times New Roman" w:hAnsi="Times New Roman" w:cs="Times New Roman"/>
        </w:rPr>
        <w:t xml:space="preserve">IE1 </w:t>
      </w:r>
      <w:r>
        <w:rPr>
          <w:rFonts w:ascii="Times New Roman" w:hAnsi="Times New Roman" w:cs="Times New Roman"/>
        </w:rPr>
        <w:t>电机效率低。同样情况下换成</w:t>
      </w:r>
      <w:r>
        <w:rPr>
          <w:rFonts w:ascii="Times New Roman" w:hAnsi="Times New Roman" w:cs="Times New Roman"/>
        </w:rPr>
        <w:t xml:space="preserve"> IE3 </w:t>
      </w:r>
      <w:r>
        <w:rPr>
          <w:rFonts w:ascii="Times New Roman" w:hAnsi="Times New Roman" w:cs="Times New Roman"/>
        </w:rPr>
        <w:t>电机可节能</w:t>
      </w:r>
      <w:r>
        <w:rPr>
          <w:rFonts w:ascii="Times New Roman" w:hAnsi="Times New Roman" w:cs="Times New Roman"/>
        </w:rPr>
        <w:t xml:space="preserve"> 4~5%</w:t>
      </w:r>
      <w:r>
        <w:rPr>
          <w:rFonts w:ascii="Times New Roman" w:hAnsi="Times New Roman" w:cs="Times New Roman"/>
        </w:rPr>
        <w:t>，见</w:t>
      </w:r>
      <w:r>
        <w:rPr>
          <w:rFonts w:ascii="Times New Roman" w:hAnsi="Times New Roman" w:cs="Times New Roman"/>
        </w:rPr>
        <w:t xml:space="preserve"> EN 60034-30</w:t>
      </w:r>
      <w:r>
        <w:rPr>
          <w:rFonts w:ascii="Times New Roman" w:hAnsi="Times New Roman" w:cs="Times New Roman"/>
        </w:rPr>
        <w:t>《旋转电机</w:t>
      </w:r>
      <w:r>
        <w:rPr>
          <w:rFonts w:ascii="Times New Roman" w:hAnsi="Times New Roman" w:cs="Times New Roman"/>
        </w:rPr>
        <w:t xml:space="preserve"> - </w:t>
      </w:r>
      <w:r>
        <w:rPr>
          <w:rFonts w:ascii="Times New Roman" w:hAnsi="Times New Roman" w:cs="Times New Roman"/>
        </w:rPr>
        <w:t>第</w:t>
      </w:r>
      <w:r>
        <w:rPr>
          <w:rFonts w:ascii="Times New Roman" w:hAnsi="Times New Roman" w:cs="Times New Roman"/>
        </w:rPr>
        <w:t>30</w:t>
      </w:r>
      <w:r>
        <w:rPr>
          <w:rFonts w:ascii="Times New Roman" w:hAnsi="Times New Roman" w:cs="Times New Roman"/>
        </w:rPr>
        <w:t>部分：单速效等级，三相</w:t>
      </w:r>
      <w:r>
        <w:rPr>
          <w:rFonts w:ascii="Times New Roman" w:hAnsi="Times New Roman" w:cs="Times New Roman"/>
        </w:rPr>
        <w:t>，笼式感应电动机》。</w:t>
      </w:r>
    </w:p>
    <w:p w:rsidR="00E06DBF" w:rsidRDefault="004035AA">
      <w:pPr>
        <w:tabs>
          <w:tab w:val="left" w:pos="0"/>
        </w:tabs>
        <w:spacing w:beforeLines="25" w:before="60" w:line="300" w:lineRule="auto"/>
        <w:ind w:rightChars="15" w:right="31"/>
        <w:rPr>
          <w:rFonts w:ascii="Times New Roman" w:hAnsi="Times New Roman" w:cs="Times New Roman"/>
        </w:rPr>
      </w:pPr>
      <w:r>
        <w:rPr>
          <w:rFonts w:ascii="Times New Roman" w:hAnsi="Times New Roman" w:cs="Times New Roman" w:hint="eastAsia"/>
          <w:b/>
          <w:bCs/>
          <w:color w:val="050505"/>
          <w:kern w:val="0"/>
          <w:szCs w:val="21"/>
        </w:rPr>
        <w:t>3.2.7</w:t>
      </w:r>
      <w:r>
        <w:rPr>
          <w:rFonts w:ascii="Times New Roman" w:hAnsi="Times New Roman" w:cs="Times New Roman" w:hint="eastAsia"/>
        </w:rPr>
        <w:t xml:space="preserve">  </w:t>
      </w:r>
      <w:r>
        <w:rPr>
          <w:rFonts w:ascii="Times New Roman" w:hAnsi="Times New Roman" w:cs="Times New Roman"/>
        </w:rPr>
        <w:t>所有的电机应配备变频，变流以及速度控制器，以便进行变风量或恒风量高效控制并对未来变化具有灵活性。</w:t>
      </w:r>
    </w:p>
    <w:p w:rsidR="00E06DBF" w:rsidRDefault="004035AA">
      <w:pPr>
        <w:tabs>
          <w:tab w:val="left" w:pos="0"/>
        </w:tabs>
        <w:spacing w:beforeLines="25" w:before="60" w:line="300" w:lineRule="auto"/>
        <w:ind w:rightChars="15" w:right="31"/>
        <w:rPr>
          <w:rFonts w:ascii="Times New Roman" w:hAnsi="Times New Roman" w:cs="Times New Roman"/>
        </w:rPr>
      </w:pPr>
      <w:r>
        <w:rPr>
          <w:rFonts w:ascii="Times New Roman" w:hAnsi="Times New Roman" w:cs="Times New Roman" w:hint="eastAsia"/>
          <w:b/>
          <w:bCs/>
          <w:color w:val="050505"/>
          <w:kern w:val="0"/>
          <w:szCs w:val="21"/>
        </w:rPr>
        <w:t>3.2.8</w:t>
      </w:r>
      <w:r>
        <w:rPr>
          <w:rFonts w:ascii="Times New Roman" w:hAnsi="Times New Roman" w:cs="Times New Roman" w:hint="eastAsia"/>
        </w:rPr>
        <w:t xml:space="preserve">  </w:t>
      </w:r>
      <w:r>
        <w:rPr>
          <w:rFonts w:ascii="Times New Roman" w:hAnsi="Times New Roman" w:cs="Times New Roman"/>
        </w:rPr>
        <w:t>最终过滤器的粒子过滤效率，不应比达到规定的环境颗粒物控制指标水平更高。为使风机能耗降低，过滤设计应使过滤系统阻力最小，最终过滤器应选择压降小寿命长的。</w:t>
      </w:r>
      <w:r>
        <w:rPr>
          <w:rFonts w:ascii="Times New Roman" w:hAnsi="Times New Roman" w:cs="Times New Roman"/>
        </w:rPr>
        <w:t xml:space="preserve"> </w:t>
      </w:r>
    </w:p>
    <w:p w:rsidR="00E06DBF" w:rsidRDefault="004035AA">
      <w:pPr>
        <w:tabs>
          <w:tab w:val="left" w:pos="0"/>
        </w:tabs>
        <w:spacing w:beforeLines="25" w:before="60" w:line="300" w:lineRule="auto"/>
        <w:ind w:rightChars="15" w:right="31"/>
        <w:rPr>
          <w:rFonts w:ascii="Times New Roman" w:hAnsi="Times New Roman" w:cs="Times New Roman"/>
        </w:rPr>
      </w:pPr>
      <w:r>
        <w:rPr>
          <w:rFonts w:ascii="Times New Roman" w:hAnsi="Times New Roman" w:cs="Times New Roman" w:hint="eastAsia"/>
          <w:b/>
          <w:bCs/>
          <w:color w:val="050505"/>
          <w:kern w:val="0"/>
          <w:szCs w:val="21"/>
        </w:rPr>
        <w:t>3.2.9</w:t>
      </w:r>
      <w:r>
        <w:rPr>
          <w:rFonts w:ascii="Times New Roman" w:hAnsi="Times New Roman" w:cs="Times New Roman" w:hint="eastAsia"/>
        </w:rPr>
        <w:t xml:space="preserve">  </w:t>
      </w:r>
      <w:r>
        <w:rPr>
          <w:rFonts w:ascii="Times New Roman" w:hAnsi="Times New Roman" w:cs="Times New Roman"/>
        </w:rPr>
        <w:t>在一定风量下，过滤材料面积大的过滤器比过滤材料面积小的压降更低。例如，</w:t>
      </w:r>
      <w:r>
        <w:rPr>
          <w:rFonts w:ascii="Times New Roman" w:hAnsi="Times New Roman" w:cs="Times New Roman"/>
        </w:rPr>
        <w:t xml:space="preserve"> </w:t>
      </w:r>
      <w:r>
        <w:rPr>
          <w:rFonts w:ascii="Times New Roman" w:hAnsi="Times New Roman" w:cs="Times New Roman"/>
        </w:rPr>
        <w:t>将高效过滤器的的厚度从</w:t>
      </w:r>
      <w:r>
        <w:rPr>
          <w:rFonts w:ascii="Times New Roman" w:hAnsi="Times New Roman" w:cs="Times New Roman"/>
        </w:rPr>
        <w:t xml:space="preserve"> 66mm </w:t>
      </w:r>
      <w:r>
        <w:rPr>
          <w:rFonts w:ascii="Times New Roman" w:hAnsi="Times New Roman" w:cs="Times New Roman"/>
        </w:rPr>
        <w:t>增加到</w:t>
      </w:r>
      <w:r>
        <w:rPr>
          <w:rFonts w:ascii="Times New Roman" w:hAnsi="Times New Roman" w:cs="Times New Roman"/>
        </w:rPr>
        <w:t xml:space="preserve"> 110mm</w:t>
      </w:r>
      <w:r>
        <w:rPr>
          <w:rFonts w:ascii="Times New Roman" w:hAnsi="Times New Roman" w:cs="Times New Roman"/>
        </w:rPr>
        <w:t>，过滤面积的加大使得压降可降低</w:t>
      </w:r>
      <w:r>
        <w:rPr>
          <w:rFonts w:ascii="Times New Roman" w:hAnsi="Times New Roman" w:cs="Times New Roman"/>
        </w:rPr>
        <w:t xml:space="preserve"> 40%</w:t>
      </w:r>
      <w:r>
        <w:rPr>
          <w:rFonts w:ascii="Times New Roman" w:hAnsi="Times New Roman" w:cs="Times New Roman"/>
        </w:rPr>
        <w:t>，寿命增加</w:t>
      </w:r>
      <w:r>
        <w:rPr>
          <w:rFonts w:ascii="Times New Roman" w:hAnsi="Times New Roman" w:cs="Times New Roman"/>
        </w:rPr>
        <w:t xml:space="preserve"> 2~5 </w:t>
      </w:r>
      <w:r>
        <w:rPr>
          <w:rFonts w:ascii="Times New Roman" w:hAnsi="Times New Roman" w:cs="Times New Roman"/>
        </w:rPr>
        <w:t>倍。</w:t>
      </w:r>
    </w:p>
    <w:p w:rsidR="00E06DBF" w:rsidRDefault="004035AA">
      <w:pPr>
        <w:tabs>
          <w:tab w:val="left" w:pos="0"/>
        </w:tabs>
        <w:spacing w:beforeLines="25" w:before="60" w:line="300" w:lineRule="auto"/>
        <w:ind w:rightChars="15" w:right="31"/>
        <w:rPr>
          <w:rFonts w:ascii="Times New Roman" w:hAnsi="Times New Roman" w:cs="Times New Roman"/>
        </w:rPr>
      </w:pPr>
      <w:r>
        <w:rPr>
          <w:rFonts w:ascii="Times New Roman" w:hAnsi="Times New Roman" w:cs="Times New Roman" w:hint="eastAsia"/>
          <w:b/>
          <w:bCs/>
          <w:color w:val="050505"/>
          <w:kern w:val="0"/>
          <w:szCs w:val="21"/>
        </w:rPr>
        <w:t>3.2.</w:t>
      </w:r>
      <w:r>
        <w:rPr>
          <w:rFonts w:ascii="Times New Roman" w:hAnsi="Times New Roman" w:cs="Times New Roman" w:hint="eastAsia"/>
          <w:b/>
          <w:bCs/>
          <w:color w:val="050505"/>
          <w:kern w:val="0"/>
          <w:szCs w:val="21"/>
        </w:rPr>
        <w:t>10</w:t>
      </w:r>
      <w:r>
        <w:rPr>
          <w:rFonts w:ascii="Times New Roman" w:hAnsi="Times New Roman" w:cs="Times New Roman" w:hint="eastAsia"/>
        </w:rPr>
        <w:t xml:space="preserve">  </w:t>
      </w:r>
      <w:r>
        <w:rPr>
          <w:rFonts w:ascii="Times New Roman" w:hAnsi="Times New Roman" w:cs="Times New Roman"/>
        </w:rPr>
        <w:t>在设计阶段，应使用寿命周期成本（</w:t>
      </w:r>
      <w:r>
        <w:rPr>
          <w:rFonts w:ascii="Times New Roman" w:hAnsi="Times New Roman" w:cs="Times New Roman"/>
        </w:rPr>
        <w:t>LLC</w:t>
      </w:r>
      <w:r>
        <w:rPr>
          <w:rFonts w:ascii="Times New Roman" w:hAnsi="Times New Roman" w:cs="Times New Roman"/>
        </w:rPr>
        <w:t>）模式，获得相应的选择性信息，如过滤器的选择，购买，能源消耗，安装成本，维护和处置。</w:t>
      </w:r>
      <w:bookmarkStart w:id="33" w:name="_Toc28193_WPSOffice_Level1"/>
      <w:bookmarkStart w:id="34" w:name="_Toc27329"/>
      <w:bookmarkStart w:id="35" w:name="_Toc2331372"/>
    </w:p>
    <w:p w:rsidR="00E06DBF" w:rsidRDefault="004035AA">
      <w:pPr>
        <w:widowControl/>
        <w:numPr>
          <w:ilvl w:val="255"/>
          <w:numId w:val="0"/>
        </w:numPr>
        <w:rPr>
          <w:rFonts w:ascii="Times New Roman" w:hAnsi="Times New Roman" w:cs="Times New Roman"/>
        </w:rPr>
      </w:pPr>
      <w:r>
        <w:rPr>
          <w:rFonts w:ascii="Times New Roman" w:hAnsi="Times New Roman" w:cs="Times New Roman"/>
        </w:rPr>
        <w:br w:type="page"/>
      </w:r>
    </w:p>
    <w:p w:rsidR="00E06DBF" w:rsidRDefault="004035AA">
      <w:pPr>
        <w:pStyle w:val="10"/>
        <w:keepNext/>
        <w:keepLines/>
        <w:widowControl/>
        <w:spacing w:before="10" w:beforeAutospacing="0" w:after="10" w:afterAutospacing="0" w:line="300" w:lineRule="auto"/>
        <w:ind w:rightChars="15" w:right="31"/>
        <w:jc w:val="center"/>
        <w:rPr>
          <w:rFonts w:ascii="Calibri" w:hAnsi="Calibri" w:hint="default"/>
          <w:sz w:val="28"/>
          <w:szCs w:val="28"/>
        </w:rPr>
      </w:pPr>
      <w:bookmarkStart w:id="36" w:name="_Toc5455"/>
      <w:bookmarkStart w:id="37" w:name="_Toc32024"/>
      <w:bookmarkStart w:id="38" w:name="_Toc6512"/>
      <w:bookmarkStart w:id="39" w:name="_Toc31212"/>
      <w:bookmarkStart w:id="40" w:name="_Toc5332"/>
      <w:r>
        <w:rPr>
          <w:rFonts w:ascii="Times New Roman" w:hAnsi="Times New Roman"/>
          <w:kern w:val="0"/>
          <w:sz w:val="28"/>
          <w:szCs w:val="22"/>
        </w:rPr>
        <w:lastRenderedPageBreak/>
        <w:t>4</w:t>
      </w:r>
      <w:r>
        <w:rPr>
          <w:rFonts w:ascii="Calibri" w:hAnsi="Calibri" w:hint="default"/>
          <w:sz w:val="28"/>
          <w:szCs w:val="28"/>
        </w:rPr>
        <w:t xml:space="preserve"> </w:t>
      </w:r>
      <w:r>
        <w:rPr>
          <w:rFonts w:ascii="Calibri" w:hAnsi="Calibri" w:hint="default"/>
          <w:sz w:val="28"/>
          <w:szCs w:val="28"/>
        </w:rPr>
        <w:t>空气处理设计</w:t>
      </w:r>
      <w:bookmarkEnd w:id="33"/>
      <w:bookmarkEnd w:id="34"/>
      <w:bookmarkEnd w:id="35"/>
      <w:bookmarkEnd w:id="36"/>
      <w:bookmarkEnd w:id="37"/>
      <w:bookmarkEnd w:id="38"/>
      <w:bookmarkEnd w:id="39"/>
      <w:bookmarkEnd w:id="40"/>
    </w:p>
    <w:p w:rsidR="00E06DBF" w:rsidRDefault="004035AA">
      <w:pPr>
        <w:spacing w:beforeLines="25" w:before="60" w:afterLines="50" w:after="120" w:line="300" w:lineRule="auto"/>
        <w:ind w:rightChars="15" w:right="31"/>
        <w:jc w:val="center"/>
        <w:outlineLvl w:val="1"/>
        <w:rPr>
          <w:rFonts w:ascii="Calibri" w:hAnsi="Calibri" w:cs="Times New Roman"/>
          <w:b/>
          <w:sz w:val="24"/>
        </w:rPr>
      </w:pPr>
      <w:bookmarkStart w:id="41" w:name="_Toc16954"/>
      <w:bookmarkStart w:id="42" w:name="_Toc15468"/>
      <w:bookmarkStart w:id="43" w:name="_Toc14808"/>
      <w:bookmarkStart w:id="44" w:name="_Toc2526"/>
      <w:bookmarkStart w:id="45" w:name="_Toc29386"/>
      <w:r>
        <w:rPr>
          <w:rFonts w:ascii="Times New Roman" w:hAnsi="Times New Roman" w:cs="Times New Roman" w:hint="eastAsia"/>
          <w:b/>
          <w:sz w:val="24"/>
        </w:rPr>
        <w:t>4.1</w:t>
      </w:r>
      <w:r>
        <w:rPr>
          <w:rFonts w:ascii="Calibri" w:hAnsi="Calibri" w:cs="Times New Roman"/>
          <w:b/>
          <w:sz w:val="24"/>
        </w:rPr>
        <w:t xml:space="preserve"> </w:t>
      </w:r>
      <w:r>
        <w:rPr>
          <w:rFonts w:ascii="Calibri" w:hAnsi="Calibri" w:cs="Times New Roman"/>
          <w:b/>
          <w:sz w:val="24"/>
        </w:rPr>
        <w:t>负压隔离病房布局设计</w:t>
      </w:r>
      <w:bookmarkEnd w:id="41"/>
      <w:bookmarkEnd w:id="42"/>
      <w:bookmarkEnd w:id="43"/>
      <w:bookmarkEnd w:id="44"/>
      <w:bookmarkEnd w:id="45"/>
    </w:p>
    <w:p w:rsidR="00E06DBF" w:rsidRDefault="004035AA">
      <w:pPr>
        <w:spacing w:beforeLines="25" w:before="60" w:line="300" w:lineRule="auto"/>
        <w:ind w:rightChars="15" w:right="31"/>
        <w:rPr>
          <w:rFonts w:ascii="Times New Roman" w:hAnsi="Times New Roman" w:cs="Times New Roman"/>
          <w:szCs w:val="22"/>
        </w:rPr>
      </w:pPr>
      <w:r>
        <w:rPr>
          <w:rFonts w:ascii="Times New Roman" w:hAnsi="Times New Roman" w:cs="Times New Roman" w:hint="eastAsia"/>
          <w:b/>
          <w:bCs/>
          <w:color w:val="050505"/>
          <w:kern w:val="0"/>
          <w:szCs w:val="21"/>
        </w:rPr>
        <w:t>4.1.1</w:t>
      </w:r>
      <w:r>
        <w:rPr>
          <w:rFonts w:ascii="Times New Roman" w:hAnsi="Times New Roman" w:cs="Times New Roman" w:hint="eastAsia"/>
          <w:szCs w:val="22"/>
        </w:rPr>
        <w:t xml:space="preserve">  </w:t>
      </w:r>
      <w:r>
        <w:rPr>
          <w:rFonts w:ascii="Times New Roman" w:hAnsi="Times New Roman" w:cs="Times New Roman"/>
          <w:szCs w:val="22"/>
        </w:rPr>
        <w:t>负压隔离病房应单独配置一个缓冲前室与卫生间，另包括相应的医护走廊、医生办公室、治疗室、护士站、污洗消毒间等辅助用房。</w:t>
      </w:r>
    </w:p>
    <w:p w:rsidR="00E06DBF" w:rsidRDefault="004035AA">
      <w:pPr>
        <w:spacing w:beforeLines="25" w:before="60" w:line="300" w:lineRule="auto"/>
        <w:ind w:rightChars="15" w:right="31"/>
        <w:rPr>
          <w:rFonts w:ascii="Times New Roman" w:hAnsi="Times New Roman" w:cs="Times New Roman"/>
          <w:szCs w:val="22"/>
        </w:rPr>
      </w:pPr>
      <w:r>
        <w:rPr>
          <w:rFonts w:ascii="Times New Roman" w:hAnsi="Times New Roman" w:cs="Times New Roman" w:hint="eastAsia"/>
          <w:b/>
          <w:bCs/>
          <w:color w:val="050505"/>
          <w:kern w:val="0"/>
          <w:szCs w:val="21"/>
        </w:rPr>
        <w:t>4.1.2</w:t>
      </w:r>
      <w:r>
        <w:rPr>
          <w:rFonts w:hAnsi="Times New Roman" w:cs="Times New Roman" w:hint="eastAsia"/>
          <w:b/>
          <w:bCs/>
          <w:szCs w:val="22"/>
        </w:rPr>
        <w:t xml:space="preserve"> </w:t>
      </w:r>
      <w:r>
        <w:rPr>
          <w:rFonts w:ascii="Times New Roman" w:hAnsi="Times New Roman" w:cs="Times New Roman" w:hint="eastAsia"/>
          <w:szCs w:val="22"/>
        </w:rPr>
        <w:t xml:space="preserve"> </w:t>
      </w:r>
      <w:r>
        <w:rPr>
          <w:rFonts w:ascii="Times New Roman" w:hAnsi="Times New Roman" w:cs="Times New Roman"/>
          <w:szCs w:val="22"/>
        </w:rPr>
        <w:t>隔离病区</w:t>
      </w:r>
      <w:r>
        <w:rPr>
          <w:rFonts w:ascii="Times New Roman" w:hAnsi="Times New Roman" w:cs="Times New Roman" w:hint="eastAsia"/>
          <w:szCs w:val="22"/>
        </w:rPr>
        <w:t>应</w:t>
      </w:r>
      <w:r>
        <w:rPr>
          <w:rFonts w:ascii="Times New Roman" w:hAnsi="Times New Roman" w:cs="Times New Roman"/>
          <w:szCs w:val="22"/>
        </w:rPr>
        <w:t>划分为半污染区和污染区。其中半污染区包括：病房与内走廊之间的缓冲区、医护人员走廊、治疗室、医生办公室、护士站等区域；污染区包括：隔离病房、卫生间、病人走廊以及污洗消毒间。</w:t>
      </w:r>
    </w:p>
    <w:p w:rsidR="00E06DBF" w:rsidRDefault="004035AA">
      <w:pPr>
        <w:spacing w:beforeLines="25" w:before="60" w:line="300" w:lineRule="auto"/>
        <w:ind w:rightChars="15" w:right="31"/>
        <w:rPr>
          <w:rFonts w:ascii="Times New Roman" w:hAnsi="Times New Roman" w:cs="Times New Roman"/>
          <w:szCs w:val="22"/>
        </w:rPr>
      </w:pPr>
      <w:r>
        <w:rPr>
          <w:rFonts w:ascii="Times New Roman" w:hAnsi="Times New Roman" w:cs="Times New Roman" w:hint="eastAsia"/>
          <w:b/>
          <w:bCs/>
          <w:color w:val="050505"/>
          <w:kern w:val="0"/>
          <w:szCs w:val="21"/>
        </w:rPr>
        <w:t>4.1.3</w:t>
      </w:r>
      <w:r>
        <w:rPr>
          <w:rFonts w:hAnsi="Times New Roman" w:cs="Times New Roman" w:hint="eastAsia"/>
          <w:b/>
          <w:bCs/>
          <w:szCs w:val="22"/>
        </w:rPr>
        <w:t xml:space="preserve"> </w:t>
      </w:r>
      <w:r>
        <w:rPr>
          <w:rFonts w:ascii="Times New Roman" w:hAnsi="Times New Roman" w:cs="Times New Roman" w:hint="eastAsia"/>
          <w:szCs w:val="22"/>
        </w:rPr>
        <w:t xml:space="preserve"> </w:t>
      </w:r>
      <w:r>
        <w:rPr>
          <w:rFonts w:ascii="Times New Roman" w:hAnsi="Times New Roman" w:cs="Times New Roman"/>
          <w:szCs w:val="22"/>
        </w:rPr>
        <w:t>负压隔离病房净高不宜低于</w:t>
      </w:r>
      <w:r>
        <w:rPr>
          <w:rFonts w:ascii="Times New Roman" w:hAnsi="Times New Roman" w:cs="Times New Roman"/>
          <w:szCs w:val="22"/>
        </w:rPr>
        <w:t>2.8m</w:t>
      </w:r>
      <w:r>
        <w:rPr>
          <w:rFonts w:ascii="Times New Roman" w:hAnsi="Times New Roman" w:cs="Times New Roman" w:hint="eastAsia"/>
          <w:szCs w:val="22"/>
        </w:rPr>
        <w:t>；</w:t>
      </w:r>
      <w:r>
        <w:rPr>
          <w:rFonts w:ascii="Times New Roman" w:hAnsi="Times New Roman" w:cs="Times New Roman"/>
          <w:szCs w:val="22"/>
        </w:rPr>
        <w:t>如无特殊要求，高度也不宜大于</w:t>
      </w:r>
      <w:r>
        <w:rPr>
          <w:rFonts w:ascii="Times New Roman" w:hAnsi="Times New Roman" w:cs="Times New Roman"/>
          <w:szCs w:val="22"/>
        </w:rPr>
        <w:t>3.0m</w:t>
      </w:r>
      <w:r>
        <w:rPr>
          <w:rFonts w:ascii="Times New Roman" w:hAnsi="Times New Roman" w:cs="Times New Roman"/>
          <w:szCs w:val="22"/>
        </w:rPr>
        <w:t>。</w:t>
      </w:r>
    </w:p>
    <w:p w:rsidR="00E06DBF" w:rsidRDefault="004035AA">
      <w:pPr>
        <w:spacing w:beforeLines="25" w:before="60" w:line="300" w:lineRule="auto"/>
        <w:ind w:rightChars="15" w:right="31"/>
        <w:rPr>
          <w:rFonts w:ascii="Times New Roman" w:hAnsi="Times New Roman" w:cs="Times New Roman"/>
          <w:szCs w:val="22"/>
        </w:rPr>
      </w:pPr>
      <w:r>
        <w:rPr>
          <w:rFonts w:ascii="Times New Roman" w:hAnsi="Times New Roman" w:cs="Times New Roman" w:hint="eastAsia"/>
          <w:b/>
          <w:bCs/>
          <w:color w:val="050505"/>
          <w:kern w:val="0"/>
          <w:szCs w:val="21"/>
        </w:rPr>
        <w:t>4.1.4</w:t>
      </w:r>
      <w:r>
        <w:rPr>
          <w:rFonts w:hAnsi="Times New Roman" w:cs="Times New Roman" w:hint="eastAsia"/>
          <w:b/>
          <w:bCs/>
          <w:szCs w:val="22"/>
        </w:rPr>
        <w:t xml:space="preserve"> </w:t>
      </w:r>
      <w:r>
        <w:rPr>
          <w:rFonts w:ascii="Times New Roman" w:hAnsi="Times New Roman" w:cs="Times New Roman" w:hint="eastAsia"/>
          <w:szCs w:val="22"/>
        </w:rPr>
        <w:t xml:space="preserve"> </w:t>
      </w:r>
      <w:r>
        <w:rPr>
          <w:rFonts w:ascii="Times New Roman" w:hAnsi="Times New Roman" w:cs="Times New Roman"/>
          <w:szCs w:val="22"/>
        </w:rPr>
        <w:t>通向外界的门应向外开启，内门应向静压大的一侧开启</w:t>
      </w:r>
      <w:r>
        <w:rPr>
          <w:rFonts w:ascii="Times New Roman" w:hAnsi="Times New Roman" w:cs="Times New Roman" w:hint="eastAsia"/>
          <w:szCs w:val="22"/>
        </w:rPr>
        <w:t>。</w:t>
      </w:r>
    </w:p>
    <w:p w:rsidR="00E06DBF" w:rsidRDefault="004035AA">
      <w:pPr>
        <w:spacing w:beforeLines="25" w:before="60" w:line="300" w:lineRule="auto"/>
        <w:ind w:rightChars="15" w:right="31"/>
        <w:rPr>
          <w:rFonts w:ascii="Times New Roman" w:hAnsi="Times New Roman" w:cs="Times New Roman"/>
          <w:szCs w:val="22"/>
        </w:rPr>
      </w:pPr>
      <w:r>
        <w:rPr>
          <w:rFonts w:ascii="Times New Roman" w:hAnsi="Times New Roman" w:cs="Times New Roman" w:hint="eastAsia"/>
          <w:b/>
          <w:bCs/>
          <w:color w:val="050505"/>
          <w:kern w:val="0"/>
          <w:szCs w:val="21"/>
        </w:rPr>
        <w:t>4.1.5</w:t>
      </w:r>
      <w:r>
        <w:rPr>
          <w:rFonts w:ascii="Times New Roman" w:hAnsi="Times New Roman" w:cs="Times New Roman" w:hint="eastAsia"/>
          <w:szCs w:val="22"/>
        </w:rPr>
        <w:t xml:space="preserve">  </w:t>
      </w:r>
      <w:r>
        <w:rPr>
          <w:rFonts w:ascii="Times New Roman" w:hAnsi="Times New Roman" w:cs="Times New Roman" w:hint="eastAsia"/>
          <w:szCs w:val="22"/>
        </w:rPr>
        <w:t>负</w:t>
      </w:r>
      <w:r>
        <w:rPr>
          <w:rFonts w:ascii="Times New Roman" w:hAnsi="Times New Roman" w:cs="Times New Roman"/>
          <w:szCs w:val="22"/>
        </w:rPr>
        <w:t>压隔离病房宜设为单人间；</w:t>
      </w:r>
      <w:r>
        <w:rPr>
          <w:rFonts w:ascii="Times New Roman" w:hAnsi="Times New Roman" w:cs="Times New Roman" w:hint="eastAsia"/>
          <w:szCs w:val="22"/>
        </w:rPr>
        <w:t>条件不许可时，</w:t>
      </w:r>
      <w:r>
        <w:rPr>
          <w:rFonts w:ascii="Times New Roman" w:hAnsi="Times New Roman" w:cs="Times New Roman"/>
          <w:szCs w:val="22"/>
        </w:rPr>
        <w:t>设为多人间不宜超过</w:t>
      </w:r>
      <w:r>
        <w:rPr>
          <w:rFonts w:ascii="Times New Roman" w:hAnsi="Times New Roman" w:cs="Times New Roman"/>
          <w:szCs w:val="22"/>
        </w:rPr>
        <w:t>3</w:t>
      </w:r>
      <w:r>
        <w:rPr>
          <w:rFonts w:ascii="Times New Roman" w:hAnsi="Times New Roman" w:cs="Times New Roman"/>
          <w:szCs w:val="22"/>
        </w:rPr>
        <w:t>人。</w:t>
      </w:r>
    </w:p>
    <w:p w:rsidR="00E06DBF" w:rsidRDefault="004035AA">
      <w:pPr>
        <w:spacing w:beforeLines="25" w:before="60" w:line="300" w:lineRule="auto"/>
        <w:ind w:rightChars="15" w:right="31"/>
        <w:rPr>
          <w:rFonts w:ascii="Times New Roman" w:hAnsi="Times New Roman" w:cs="Times New Roman"/>
          <w:szCs w:val="22"/>
        </w:rPr>
      </w:pPr>
      <w:r>
        <w:rPr>
          <w:rFonts w:ascii="Times New Roman" w:hAnsi="Times New Roman" w:cs="Times New Roman" w:hint="eastAsia"/>
          <w:b/>
          <w:bCs/>
          <w:color w:val="050505"/>
          <w:kern w:val="0"/>
          <w:szCs w:val="21"/>
        </w:rPr>
        <w:t>4.1.6</w:t>
      </w:r>
      <w:r>
        <w:rPr>
          <w:rFonts w:hAnsi="Times New Roman" w:cs="Times New Roman" w:hint="eastAsia"/>
          <w:b/>
          <w:bCs/>
          <w:szCs w:val="22"/>
        </w:rPr>
        <w:t xml:space="preserve"> </w:t>
      </w:r>
      <w:r>
        <w:rPr>
          <w:rFonts w:ascii="Times New Roman" w:hAnsi="Times New Roman" w:cs="Times New Roman" w:hint="eastAsia"/>
          <w:szCs w:val="22"/>
        </w:rPr>
        <w:t xml:space="preserve"> </w:t>
      </w:r>
      <w:r>
        <w:rPr>
          <w:rFonts w:ascii="Times New Roman" w:hAnsi="Times New Roman" w:cs="Times New Roman"/>
          <w:szCs w:val="22"/>
        </w:rPr>
        <w:t>各区之间宜设缓冲室。</w:t>
      </w:r>
    </w:p>
    <w:p w:rsidR="00E06DBF" w:rsidRDefault="004035AA">
      <w:pPr>
        <w:spacing w:beforeLines="25" w:before="60" w:afterLines="50" w:after="120" w:line="300" w:lineRule="auto"/>
        <w:ind w:rightChars="15" w:right="31"/>
        <w:jc w:val="center"/>
        <w:outlineLvl w:val="1"/>
        <w:rPr>
          <w:rFonts w:ascii="Calibri" w:hAnsi="Calibri" w:cs="Times New Roman"/>
          <w:b/>
          <w:sz w:val="24"/>
        </w:rPr>
      </w:pPr>
      <w:bookmarkStart w:id="46" w:name="_Toc14545"/>
      <w:bookmarkStart w:id="47" w:name="_Toc15578"/>
      <w:bookmarkStart w:id="48" w:name="_Toc9130"/>
      <w:bookmarkStart w:id="49" w:name="_Toc22670"/>
      <w:bookmarkStart w:id="50" w:name="_Toc22355"/>
      <w:r>
        <w:rPr>
          <w:rFonts w:ascii="Times New Roman" w:hAnsi="Times New Roman" w:cs="Times New Roman" w:hint="eastAsia"/>
          <w:b/>
          <w:sz w:val="24"/>
        </w:rPr>
        <w:t>4.2</w:t>
      </w:r>
      <w:r>
        <w:rPr>
          <w:rFonts w:ascii="Calibri" w:hAnsi="Calibri" w:cs="Times New Roman" w:hint="eastAsia"/>
          <w:b/>
          <w:sz w:val="24"/>
        </w:rPr>
        <w:t xml:space="preserve"> </w:t>
      </w:r>
      <w:r>
        <w:rPr>
          <w:rFonts w:ascii="Calibri" w:hAnsi="Calibri" w:cs="Times New Roman" w:hint="eastAsia"/>
          <w:b/>
          <w:sz w:val="24"/>
        </w:rPr>
        <w:t>负压隔离病房送排风处理系统设计</w:t>
      </w:r>
      <w:bookmarkEnd w:id="46"/>
      <w:bookmarkEnd w:id="47"/>
      <w:bookmarkEnd w:id="48"/>
      <w:bookmarkEnd w:id="49"/>
      <w:bookmarkEnd w:id="50"/>
    </w:p>
    <w:p w:rsidR="00E06DBF" w:rsidRDefault="004035AA">
      <w:pPr>
        <w:tabs>
          <w:tab w:val="left" w:pos="0"/>
        </w:tabs>
        <w:spacing w:beforeLines="25" w:before="60" w:line="300" w:lineRule="auto"/>
        <w:ind w:rightChars="15" w:right="31"/>
        <w:rPr>
          <w:rFonts w:ascii="Times New Roman" w:hAnsi="Times New Roman" w:cs="Times New Roman"/>
          <w:szCs w:val="22"/>
        </w:rPr>
      </w:pPr>
      <w:r>
        <w:rPr>
          <w:rFonts w:ascii="Times New Roman" w:hAnsi="Times New Roman" w:cs="Times New Roman" w:hint="eastAsia"/>
          <w:b/>
          <w:bCs/>
          <w:color w:val="050505"/>
          <w:kern w:val="0"/>
          <w:szCs w:val="21"/>
        </w:rPr>
        <w:t>4.2.1</w:t>
      </w:r>
      <w:r>
        <w:rPr>
          <w:rFonts w:hAnsi="Times New Roman" w:cs="Times New Roman" w:hint="eastAsia"/>
          <w:b/>
          <w:bCs/>
          <w:szCs w:val="22"/>
        </w:rPr>
        <w:t xml:space="preserve"> </w:t>
      </w:r>
      <w:r>
        <w:rPr>
          <w:rFonts w:ascii="Times New Roman" w:hAnsi="Times New Roman" w:cs="Times New Roman" w:hint="eastAsia"/>
          <w:szCs w:val="22"/>
        </w:rPr>
        <w:t xml:space="preserve"> </w:t>
      </w:r>
      <w:r>
        <w:rPr>
          <w:rFonts w:ascii="Times New Roman" w:hAnsi="Times New Roman" w:cs="Times New Roman"/>
          <w:szCs w:val="22"/>
        </w:rPr>
        <w:t>负压隔离病房应安装独立的隔离病房送排风系统，确保在隔离病房运行时气流由低风险区向高风险区流动，同时确保隔离病房空气只能通过规定的过滤器过滤和消毒后经专用的排风管道排出。</w:t>
      </w:r>
    </w:p>
    <w:p w:rsidR="00E06DBF" w:rsidRDefault="004035AA">
      <w:pPr>
        <w:tabs>
          <w:tab w:val="left" w:pos="0"/>
        </w:tabs>
        <w:spacing w:beforeLines="25" w:before="60" w:line="300" w:lineRule="auto"/>
        <w:ind w:rightChars="15" w:right="31"/>
        <w:rPr>
          <w:rFonts w:ascii="Times New Roman" w:hAnsi="Times New Roman" w:cs="Times New Roman"/>
          <w:szCs w:val="22"/>
        </w:rPr>
      </w:pPr>
      <w:r>
        <w:rPr>
          <w:rFonts w:ascii="Times New Roman" w:hAnsi="Times New Roman" w:cs="Times New Roman" w:hint="eastAsia"/>
          <w:b/>
          <w:bCs/>
          <w:color w:val="050505"/>
          <w:kern w:val="0"/>
          <w:szCs w:val="21"/>
        </w:rPr>
        <w:t>4.2.2</w:t>
      </w:r>
      <w:r>
        <w:rPr>
          <w:rFonts w:ascii="Times New Roman" w:hAnsi="Times New Roman" w:cs="Times New Roman" w:hint="eastAsia"/>
          <w:szCs w:val="22"/>
        </w:rPr>
        <w:t xml:space="preserve">  </w:t>
      </w:r>
      <w:r>
        <w:rPr>
          <w:rFonts w:ascii="Times New Roman" w:hAnsi="Times New Roman" w:cs="Times New Roman"/>
          <w:szCs w:val="22"/>
        </w:rPr>
        <w:t>负压隔离病房及其卫生间排风应采用可安全拆卸的零泄漏排风装置。</w:t>
      </w:r>
    </w:p>
    <w:p w:rsidR="00E06DBF" w:rsidRDefault="004035AA">
      <w:pPr>
        <w:tabs>
          <w:tab w:val="left" w:pos="0"/>
        </w:tabs>
        <w:spacing w:beforeLines="25" w:before="60" w:line="300" w:lineRule="auto"/>
        <w:ind w:rightChars="15" w:right="31"/>
        <w:rPr>
          <w:rFonts w:ascii="Times New Roman" w:hAnsi="Times New Roman" w:cs="Times New Roman"/>
          <w:szCs w:val="22"/>
        </w:rPr>
      </w:pPr>
      <w:r>
        <w:rPr>
          <w:rFonts w:ascii="Times New Roman" w:hAnsi="Times New Roman" w:cs="Times New Roman" w:hint="eastAsia"/>
          <w:b/>
          <w:bCs/>
          <w:color w:val="050505"/>
          <w:kern w:val="0"/>
          <w:szCs w:val="21"/>
        </w:rPr>
        <w:t>4.2.3</w:t>
      </w:r>
      <w:r>
        <w:rPr>
          <w:rFonts w:hAnsi="Times New Roman" w:cs="Times New Roman" w:hint="eastAsia"/>
          <w:b/>
          <w:bCs/>
          <w:szCs w:val="22"/>
        </w:rPr>
        <w:t xml:space="preserve"> </w:t>
      </w:r>
      <w:r>
        <w:rPr>
          <w:rFonts w:ascii="Times New Roman" w:hAnsi="Times New Roman" w:cs="Times New Roman" w:hint="eastAsia"/>
          <w:szCs w:val="22"/>
        </w:rPr>
        <w:t xml:space="preserve"> </w:t>
      </w:r>
      <w:r>
        <w:rPr>
          <w:rFonts w:ascii="Times New Roman" w:hAnsi="Times New Roman" w:cs="Times New Roman"/>
          <w:szCs w:val="22"/>
        </w:rPr>
        <w:t>负压隔离病房排风管出口应直接通向室外，应有逆止阀、防雨水措施：应远离进风口</w:t>
      </w:r>
      <w:r>
        <w:rPr>
          <w:rFonts w:ascii="Times New Roman" w:hAnsi="Times New Roman" w:cs="Times New Roman"/>
          <w:szCs w:val="22"/>
        </w:rPr>
        <w:t>20m</w:t>
      </w:r>
      <w:r>
        <w:rPr>
          <w:rFonts w:ascii="Times New Roman" w:hAnsi="Times New Roman" w:cs="Times New Roman"/>
          <w:szCs w:val="22"/>
        </w:rPr>
        <w:t>以上并处于其下风向，不足</w:t>
      </w:r>
      <w:r>
        <w:rPr>
          <w:rFonts w:ascii="Times New Roman" w:hAnsi="Times New Roman" w:cs="Times New Roman"/>
          <w:szCs w:val="22"/>
        </w:rPr>
        <w:t>20m</w:t>
      </w:r>
      <w:r>
        <w:rPr>
          <w:rFonts w:ascii="Times New Roman" w:hAnsi="Times New Roman" w:cs="Times New Roman"/>
          <w:szCs w:val="22"/>
        </w:rPr>
        <w:t>应设围挡。</w:t>
      </w:r>
    </w:p>
    <w:p w:rsidR="00E06DBF" w:rsidRDefault="004035AA">
      <w:pPr>
        <w:tabs>
          <w:tab w:val="left" w:pos="0"/>
        </w:tabs>
        <w:spacing w:beforeLines="25" w:before="60" w:line="300" w:lineRule="auto"/>
        <w:ind w:rightChars="15" w:right="31"/>
        <w:rPr>
          <w:rFonts w:ascii="Times New Roman" w:hAnsi="Times New Roman" w:cs="Times New Roman"/>
          <w:szCs w:val="22"/>
        </w:rPr>
      </w:pPr>
      <w:r>
        <w:rPr>
          <w:rFonts w:ascii="Times New Roman" w:hAnsi="Times New Roman" w:cs="Times New Roman" w:hint="eastAsia"/>
          <w:b/>
          <w:bCs/>
          <w:color w:val="050505"/>
          <w:kern w:val="0"/>
          <w:szCs w:val="21"/>
        </w:rPr>
        <w:t>4.2.4</w:t>
      </w:r>
      <w:r>
        <w:rPr>
          <w:rFonts w:ascii="Times New Roman" w:hAnsi="Times New Roman" w:cs="Times New Roman" w:hint="eastAsia"/>
          <w:szCs w:val="22"/>
        </w:rPr>
        <w:t xml:space="preserve">  </w:t>
      </w:r>
      <w:r>
        <w:rPr>
          <w:rFonts w:ascii="Times New Roman" w:hAnsi="Times New Roman" w:cs="Times New Roman"/>
          <w:szCs w:val="22"/>
        </w:rPr>
        <w:t>负压隔离病房通风系统的送风机与徘风机应联锁控制，启动通风系统时，应先启动系统排风机，后启动送风机；关停时，应先关闭系统送风机，后关闭系统排风机。</w:t>
      </w:r>
      <w:r>
        <w:rPr>
          <w:rFonts w:ascii="Times New Roman" w:hAnsi="Times New Roman" w:cs="Times New Roman"/>
          <w:szCs w:val="22"/>
        </w:rPr>
        <w:t xml:space="preserve"> </w:t>
      </w:r>
    </w:p>
    <w:p w:rsidR="00E06DBF" w:rsidRDefault="004035AA">
      <w:pPr>
        <w:tabs>
          <w:tab w:val="left" w:pos="0"/>
        </w:tabs>
        <w:spacing w:beforeLines="25" w:before="60" w:line="300" w:lineRule="auto"/>
        <w:ind w:rightChars="15" w:right="31"/>
        <w:rPr>
          <w:rFonts w:ascii="Times New Roman" w:hAnsi="Times New Roman" w:cs="Times New Roman"/>
          <w:szCs w:val="22"/>
        </w:rPr>
      </w:pPr>
      <w:r>
        <w:rPr>
          <w:rFonts w:ascii="Times New Roman" w:hAnsi="Times New Roman" w:cs="Times New Roman" w:hint="eastAsia"/>
          <w:b/>
          <w:bCs/>
          <w:color w:val="050505"/>
          <w:kern w:val="0"/>
          <w:szCs w:val="21"/>
        </w:rPr>
        <w:t>4.2.5</w:t>
      </w:r>
      <w:r>
        <w:rPr>
          <w:rFonts w:ascii="Times New Roman" w:hAnsi="Times New Roman" w:cs="Times New Roman" w:hint="eastAsia"/>
          <w:szCs w:val="22"/>
        </w:rPr>
        <w:t xml:space="preserve">  </w:t>
      </w:r>
      <w:r>
        <w:rPr>
          <w:rFonts w:ascii="Times New Roman" w:hAnsi="Times New Roman" w:cs="Times New Roman"/>
          <w:szCs w:val="22"/>
        </w:rPr>
        <w:t>隔离病房防护区房间内送风口和排风口的布置应符合定向气流趋势的原则，利于减少房间内的涡流和气流死角。</w:t>
      </w:r>
    </w:p>
    <w:p w:rsidR="00E06DBF" w:rsidRDefault="004035AA">
      <w:pPr>
        <w:tabs>
          <w:tab w:val="left" w:pos="0"/>
        </w:tabs>
        <w:spacing w:beforeLines="25" w:before="60" w:line="300" w:lineRule="auto"/>
        <w:ind w:rightChars="15" w:right="31"/>
        <w:rPr>
          <w:rFonts w:ascii="Times New Roman" w:hAnsi="Times New Roman" w:cs="Times New Roman"/>
          <w:szCs w:val="22"/>
        </w:rPr>
      </w:pPr>
      <w:r>
        <w:rPr>
          <w:rFonts w:ascii="Times New Roman" w:hAnsi="Times New Roman" w:cs="Times New Roman" w:hint="eastAsia"/>
          <w:b/>
          <w:bCs/>
          <w:color w:val="050505"/>
          <w:kern w:val="0"/>
          <w:szCs w:val="21"/>
        </w:rPr>
        <w:t>4.2.6</w:t>
      </w:r>
      <w:r>
        <w:rPr>
          <w:rFonts w:ascii="Times New Roman" w:hAnsi="Times New Roman" w:cs="Times New Roman" w:hint="eastAsia"/>
          <w:szCs w:val="22"/>
        </w:rPr>
        <w:t xml:space="preserve">  </w:t>
      </w:r>
      <w:r>
        <w:rPr>
          <w:rFonts w:ascii="Times New Roman" w:hAnsi="Times New Roman" w:cs="Times New Roman"/>
          <w:szCs w:val="22"/>
        </w:rPr>
        <w:t>隔离病房污染区和潜在污染</w:t>
      </w:r>
      <w:r>
        <w:rPr>
          <w:rFonts w:ascii="Times New Roman" w:hAnsi="Times New Roman" w:cs="Times New Roman"/>
          <w:szCs w:val="22"/>
        </w:rPr>
        <w:t>区排出的空气</w:t>
      </w:r>
      <w:r>
        <w:rPr>
          <w:rFonts w:ascii="Times New Roman" w:hAnsi="Times New Roman" w:cs="Times New Roman" w:hint="eastAsia"/>
          <w:szCs w:val="22"/>
        </w:rPr>
        <w:t>禁止</w:t>
      </w:r>
      <w:r>
        <w:rPr>
          <w:rFonts w:ascii="Times New Roman" w:hAnsi="Times New Roman" w:cs="Times New Roman"/>
          <w:szCs w:val="22"/>
        </w:rPr>
        <w:t>循环使用。</w:t>
      </w:r>
    </w:p>
    <w:p w:rsidR="00E06DBF" w:rsidRDefault="004035AA">
      <w:pPr>
        <w:tabs>
          <w:tab w:val="left" w:pos="0"/>
        </w:tabs>
        <w:spacing w:beforeLines="25" w:before="60" w:line="300" w:lineRule="auto"/>
        <w:ind w:rightChars="15" w:right="31"/>
        <w:rPr>
          <w:rFonts w:ascii="Times New Roman" w:hAnsi="Times New Roman" w:cs="Times New Roman"/>
          <w:szCs w:val="22"/>
        </w:rPr>
      </w:pPr>
      <w:r>
        <w:rPr>
          <w:rFonts w:ascii="Times New Roman" w:hAnsi="Times New Roman" w:cs="Times New Roman" w:hint="eastAsia"/>
          <w:b/>
          <w:bCs/>
          <w:color w:val="050505"/>
          <w:kern w:val="0"/>
          <w:szCs w:val="21"/>
        </w:rPr>
        <w:t>4.2.7</w:t>
      </w:r>
      <w:r>
        <w:rPr>
          <w:rFonts w:hAnsi="Times New Roman" w:cs="Times New Roman" w:hint="eastAsia"/>
          <w:b/>
          <w:bCs/>
          <w:szCs w:val="22"/>
        </w:rPr>
        <w:t xml:space="preserve"> </w:t>
      </w:r>
      <w:r>
        <w:rPr>
          <w:rFonts w:ascii="Times New Roman" w:hAnsi="Times New Roman" w:cs="Times New Roman" w:hint="eastAsia"/>
          <w:szCs w:val="22"/>
        </w:rPr>
        <w:t xml:space="preserve"> </w:t>
      </w:r>
      <w:r>
        <w:rPr>
          <w:rFonts w:ascii="Times New Roman" w:hAnsi="Times New Roman" w:cs="Times New Roman"/>
          <w:szCs w:val="22"/>
        </w:rPr>
        <w:t>甲级负压隔离病房污染区内医学检查室使用的生物安全柜应按产品的要求设计。安装生物安全柜和其排风管道，可以将生物安全柜排出的空气排入对应的隔离病房的排风管道系统。</w:t>
      </w:r>
      <w:r>
        <w:rPr>
          <w:rFonts w:ascii="Times New Roman" w:hAnsi="Times New Roman" w:cs="Times New Roman"/>
          <w:szCs w:val="22"/>
        </w:rPr>
        <w:t xml:space="preserve"> </w:t>
      </w:r>
    </w:p>
    <w:p w:rsidR="00E06DBF" w:rsidRDefault="004035AA">
      <w:pPr>
        <w:tabs>
          <w:tab w:val="left" w:pos="0"/>
        </w:tabs>
        <w:spacing w:beforeLines="25" w:before="60" w:line="300" w:lineRule="auto"/>
        <w:ind w:rightChars="15" w:right="31"/>
        <w:rPr>
          <w:rFonts w:ascii="Times New Roman" w:hAnsi="Times New Roman" w:cs="Times New Roman"/>
          <w:szCs w:val="22"/>
        </w:rPr>
      </w:pPr>
      <w:r>
        <w:rPr>
          <w:rFonts w:ascii="Times New Roman" w:hAnsi="Times New Roman" w:cs="Times New Roman" w:hint="eastAsia"/>
          <w:b/>
          <w:bCs/>
          <w:color w:val="050505"/>
          <w:kern w:val="0"/>
          <w:szCs w:val="21"/>
        </w:rPr>
        <w:t>4.2.8</w:t>
      </w:r>
      <w:r>
        <w:rPr>
          <w:rFonts w:hAnsi="Times New Roman" w:cs="Times New Roman" w:hint="eastAsia"/>
          <w:b/>
          <w:bCs/>
          <w:szCs w:val="22"/>
        </w:rPr>
        <w:t xml:space="preserve"> </w:t>
      </w:r>
      <w:r>
        <w:rPr>
          <w:rFonts w:ascii="Times New Roman" w:hAnsi="Times New Roman" w:cs="Times New Roman" w:hint="eastAsia"/>
          <w:szCs w:val="22"/>
        </w:rPr>
        <w:t xml:space="preserve"> </w:t>
      </w:r>
      <w:r>
        <w:rPr>
          <w:rFonts w:ascii="Times New Roman" w:hAnsi="Times New Roman" w:cs="Times New Roman"/>
          <w:szCs w:val="22"/>
        </w:rPr>
        <w:t>甲级隔离病房的送风应经过可原位消毒检漏的低阻力</w:t>
      </w:r>
      <w:r>
        <w:rPr>
          <w:rFonts w:ascii="Times New Roman" w:hAnsi="Times New Roman" w:cs="Times New Roman"/>
          <w:szCs w:val="22"/>
        </w:rPr>
        <w:t xml:space="preserve"> HEPA </w:t>
      </w:r>
      <w:r>
        <w:rPr>
          <w:rFonts w:ascii="Times New Roman" w:hAnsi="Times New Roman" w:cs="Times New Roman"/>
          <w:szCs w:val="22"/>
        </w:rPr>
        <w:t>过滤器过滤，宜同时安装中效过滤器。</w:t>
      </w:r>
    </w:p>
    <w:p w:rsidR="00E06DBF" w:rsidRDefault="004035AA">
      <w:pPr>
        <w:tabs>
          <w:tab w:val="left" w:pos="0"/>
        </w:tabs>
        <w:spacing w:beforeLines="25" w:before="60" w:line="300" w:lineRule="auto"/>
        <w:ind w:rightChars="15" w:right="31"/>
        <w:rPr>
          <w:rFonts w:ascii="Times New Roman" w:hAnsi="Times New Roman" w:cs="Times New Roman"/>
          <w:szCs w:val="22"/>
        </w:rPr>
      </w:pPr>
      <w:r>
        <w:rPr>
          <w:rFonts w:ascii="Times New Roman" w:hAnsi="Times New Roman" w:cs="Times New Roman" w:hint="eastAsia"/>
          <w:b/>
          <w:bCs/>
          <w:color w:val="050505"/>
          <w:kern w:val="0"/>
          <w:szCs w:val="21"/>
        </w:rPr>
        <w:t>4.2.9</w:t>
      </w:r>
      <w:r>
        <w:rPr>
          <w:rFonts w:ascii="Times New Roman" w:hAnsi="Times New Roman" w:cs="Times New Roman" w:hint="eastAsia"/>
          <w:szCs w:val="22"/>
        </w:rPr>
        <w:t xml:space="preserve">  </w:t>
      </w:r>
      <w:r>
        <w:rPr>
          <w:rFonts w:ascii="Times New Roman" w:hAnsi="Times New Roman" w:cs="Times New Roman"/>
          <w:szCs w:val="22"/>
        </w:rPr>
        <w:t>甲乙级隔离病房的排风应经过可原位消毒检漏的低阻</w:t>
      </w:r>
      <w:r>
        <w:rPr>
          <w:rFonts w:ascii="Times New Roman" w:hAnsi="Times New Roman" w:cs="Times New Roman"/>
          <w:szCs w:val="22"/>
        </w:rPr>
        <w:t xml:space="preserve"> HEPA </w:t>
      </w:r>
      <w:r>
        <w:rPr>
          <w:rFonts w:ascii="Times New Roman" w:hAnsi="Times New Roman" w:cs="Times New Roman"/>
          <w:szCs w:val="22"/>
        </w:rPr>
        <w:t>过滤器过滤（参见附录</w:t>
      </w:r>
      <w:r>
        <w:rPr>
          <w:rFonts w:ascii="Times New Roman" w:hAnsi="Times New Roman" w:cs="Times New Roman"/>
          <w:szCs w:val="22"/>
        </w:rPr>
        <w:t xml:space="preserve"> A</w:t>
      </w:r>
      <w:r>
        <w:rPr>
          <w:rFonts w:ascii="Times New Roman" w:hAnsi="Times New Roman" w:cs="Times New Roman"/>
          <w:szCs w:val="22"/>
        </w:rPr>
        <w:t>），宜在下游管道负压侧同时安装一次通过杀菌</w:t>
      </w:r>
      <w:r>
        <w:rPr>
          <w:rFonts w:ascii="Times New Roman" w:hAnsi="Times New Roman" w:cs="Times New Roman"/>
          <w:szCs w:val="22"/>
        </w:rPr>
        <w:t xml:space="preserve"> 99.9%</w:t>
      </w:r>
      <w:r>
        <w:rPr>
          <w:rFonts w:ascii="Times New Roman" w:hAnsi="Times New Roman" w:cs="Times New Roman"/>
          <w:szCs w:val="22"/>
        </w:rPr>
        <w:t>的管道紫外线消毒装置。</w:t>
      </w:r>
    </w:p>
    <w:p w:rsidR="00E06DBF" w:rsidRDefault="004035AA">
      <w:pPr>
        <w:tabs>
          <w:tab w:val="left" w:pos="0"/>
        </w:tabs>
        <w:spacing w:beforeLines="25" w:before="60" w:line="300" w:lineRule="auto"/>
        <w:ind w:rightChars="15" w:right="31"/>
        <w:rPr>
          <w:rFonts w:ascii="Times New Roman" w:hAnsi="Times New Roman" w:cs="Times New Roman"/>
          <w:szCs w:val="22"/>
        </w:rPr>
      </w:pPr>
      <w:r>
        <w:rPr>
          <w:rFonts w:ascii="Times New Roman" w:hAnsi="Times New Roman" w:cs="Times New Roman" w:hint="eastAsia"/>
          <w:b/>
          <w:bCs/>
          <w:color w:val="050505"/>
          <w:kern w:val="0"/>
          <w:szCs w:val="21"/>
        </w:rPr>
        <w:t>4.2.10</w:t>
      </w:r>
      <w:r>
        <w:rPr>
          <w:rFonts w:ascii="Times New Roman" w:hAnsi="Times New Roman" w:cs="Times New Roman" w:hint="eastAsia"/>
          <w:szCs w:val="22"/>
        </w:rPr>
        <w:t xml:space="preserve">  </w:t>
      </w:r>
      <w:r>
        <w:rPr>
          <w:rFonts w:ascii="Times New Roman" w:hAnsi="Times New Roman" w:cs="Times New Roman"/>
          <w:szCs w:val="22"/>
        </w:rPr>
        <w:t>隔离病房的外部排风口应设置在</w:t>
      </w:r>
      <w:r>
        <w:rPr>
          <w:rFonts w:ascii="Times New Roman" w:hAnsi="Times New Roman" w:cs="Times New Roman" w:hint="eastAsia"/>
          <w:szCs w:val="22"/>
        </w:rPr>
        <w:t>当地</w:t>
      </w:r>
      <w:r>
        <w:rPr>
          <w:rFonts w:ascii="Times New Roman" w:hAnsi="Times New Roman" w:cs="Times New Roman"/>
          <w:szCs w:val="22"/>
        </w:rPr>
        <w:t>主导风</w:t>
      </w:r>
      <w:r>
        <w:rPr>
          <w:rFonts w:ascii="Times New Roman" w:hAnsi="Times New Roman" w:cs="Times New Roman" w:hint="eastAsia"/>
          <w:szCs w:val="22"/>
        </w:rPr>
        <w:t>向</w:t>
      </w:r>
      <w:r>
        <w:rPr>
          <w:rFonts w:ascii="Times New Roman" w:hAnsi="Times New Roman" w:cs="Times New Roman"/>
          <w:szCs w:val="22"/>
        </w:rPr>
        <w:t>的下风向，与</w:t>
      </w:r>
      <w:r>
        <w:rPr>
          <w:rFonts w:ascii="Times New Roman" w:hAnsi="Times New Roman" w:cs="Times New Roman" w:hint="eastAsia"/>
          <w:szCs w:val="22"/>
        </w:rPr>
        <w:t>进</w:t>
      </w:r>
      <w:r>
        <w:rPr>
          <w:rFonts w:ascii="Times New Roman" w:hAnsi="Times New Roman" w:cs="Times New Roman"/>
          <w:szCs w:val="22"/>
        </w:rPr>
        <w:t>风口的直线距离应大于</w:t>
      </w:r>
      <w:r>
        <w:rPr>
          <w:rFonts w:ascii="Times New Roman" w:hAnsi="Times New Roman" w:cs="Times New Roman"/>
          <w:szCs w:val="22"/>
        </w:rPr>
        <w:t>12 m</w:t>
      </w:r>
      <w:r>
        <w:rPr>
          <w:rFonts w:ascii="Times New Roman" w:hAnsi="Times New Roman" w:cs="Times New Roman"/>
          <w:szCs w:val="22"/>
        </w:rPr>
        <w:t>，应至少高出本隔离病房所在建筑的顶部</w:t>
      </w:r>
      <w:r>
        <w:rPr>
          <w:rFonts w:ascii="Times New Roman" w:hAnsi="Times New Roman" w:cs="Times New Roman"/>
          <w:szCs w:val="22"/>
        </w:rPr>
        <w:t xml:space="preserve"> 3 m</w:t>
      </w:r>
      <w:r>
        <w:rPr>
          <w:rFonts w:ascii="Times New Roman" w:hAnsi="Times New Roman" w:cs="Times New Roman"/>
          <w:szCs w:val="22"/>
        </w:rPr>
        <w:t>，应有防风、防雨、防鼠、防虫设计，但不应影响气体向上空排放。排风口垂直向上排风，排风风速要突破屋顶空气滞留区，风速宜</w:t>
      </w:r>
      <w:r>
        <w:rPr>
          <w:rFonts w:ascii="Times New Roman" w:hAnsi="Times New Roman" w:cs="Times New Roman"/>
          <w:szCs w:val="22"/>
        </w:rPr>
        <w:t>≥15</w:t>
      </w:r>
      <w:r>
        <w:rPr>
          <w:rFonts w:ascii="Times New Roman" w:hAnsi="Times New Roman" w:cs="Times New Roman"/>
          <w:szCs w:val="22"/>
        </w:rPr>
        <w:t>米</w:t>
      </w:r>
      <w:r>
        <w:rPr>
          <w:rFonts w:ascii="Times New Roman" w:hAnsi="Times New Roman" w:cs="Times New Roman"/>
          <w:szCs w:val="22"/>
        </w:rPr>
        <w:t>/</w:t>
      </w:r>
      <w:r>
        <w:rPr>
          <w:rFonts w:ascii="Times New Roman" w:hAnsi="Times New Roman" w:cs="Times New Roman"/>
          <w:szCs w:val="22"/>
        </w:rPr>
        <w:t>秒。</w:t>
      </w:r>
    </w:p>
    <w:p w:rsidR="00E06DBF" w:rsidRDefault="004035AA">
      <w:pPr>
        <w:tabs>
          <w:tab w:val="left" w:pos="0"/>
        </w:tabs>
        <w:spacing w:beforeLines="25" w:before="60" w:line="300" w:lineRule="auto"/>
        <w:ind w:rightChars="15" w:right="31"/>
        <w:rPr>
          <w:rFonts w:ascii="Times New Roman" w:hAnsi="Times New Roman" w:cs="Times New Roman"/>
          <w:szCs w:val="22"/>
        </w:rPr>
      </w:pPr>
      <w:r>
        <w:rPr>
          <w:rFonts w:ascii="Times New Roman" w:hAnsi="Times New Roman" w:cs="Times New Roman" w:hint="eastAsia"/>
          <w:b/>
          <w:bCs/>
          <w:color w:val="050505"/>
          <w:kern w:val="0"/>
          <w:szCs w:val="21"/>
        </w:rPr>
        <w:t>4.2.11</w:t>
      </w:r>
      <w:r>
        <w:rPr>
          <w:rFonts w:hAnsi="Times New Roman" w:cs="Times New Roman" w:hint="eastAsia"/>
          <w:b/>
          <w:bCs/>
          <w:szCs w:val="22"/>
        </w:rPr>
        <w:t xml:space="preserve"> </w:t>
      </w:r>
      <w:r>
        <w:rPr>
          <w:rFonts w:ascii="Times New Roman" w:hAnsi="Times New Roman" w:cs="Times New Roman" w:hint="eastAsia"/>
          <w:szCs w:val="22"/>
        </w:rPr>
        <w:t xml:space="preserve"> </w:t>
      </w:r>
      <w:r>
        <w:rPr>
          <w:rFonts w:ascii="Times New Roman" w:hAnsi="Times New Roman" w:cs="Times New Roman"/>
          <w:szCs w:val="22"/>
        </w:rPr>
        <w:t>甲乙级隔离病房送风和排风</w:t>
      </w:r>
      <w:r>
        <w:rPr>
          <w:rFonts w:ascii="Times New Roman" w:hAnsi="Times New Roman" w:cs="Times New Roman"/>
          <w:szCs w:val="22"/>
        </w:rPr>
        <w:t xml:space="preserve"> HEPA </w:t>
      </w:r>
      <w:r>
        <w:rPr>
          <w:rFonts w:ascii="Times New Roman" w:hAnsi="Times New Roman" w:cs="Times New Roman"/>
          <w:szCs w:val="22"/>
        </w:rPr>
        <w:t>过滤单元的安装位置应尽可能靠近送风管道在隔离病房内的送风口端和排风管道在隔离病房内的排风口端。</w:t>
      </w:r>
    </w:p>
    <w:p w:rsidR="00E06DBF" w:rsidRDefault="004035AA">
      <w:pPr>
        <w:tabs>
          <w:tab w:val="left" w:pos="0"/>
        </w:tabs>
        <w:spacing w:beforeLines="25" w:before="60" w:line="300" w:lineRule="auto"/>
        <w:ind w:rightChars="15" w:right="31"/>
        <w:rPr>
          <w:rFonts w:ascii="Times New Roman" w:hAnsi="Times New Roman" w:cs="Times New Roman"/>
          <w:szCs w:val="22"/>
        </w:rPr>
      </w:pPr>
      <w:r>
        <w:rPr>
          <w:rFonts w:ascii="Times New Roman" w:hAnsi="Times New Roman" w:cs="Times New Roman" w:hint="eastAsia"/>
          <w:b/>
          <w:bCs/>
          <w:color w:val="050505"/>
          <w:kern w:val="0"/>
          <w:szCs w:val="21"/>
        </w:rPr>
        <w:t>4.2.12</w:t>
      </w:r>
      <w:r>
        <w:rPr>
          <w:rFonts w:hAnsi="Times New Roman" w:cs="Times New Roman" w:hint="eastAsia"/>
          <w:b/>
          <w:bCs/>
          <w:szCs w:val="22"/>
        </w:rPr>
        <w:t xml:space="preserve"> </w:t>
      </w:r>
      <w:r>
        <w:rPr>
          <w:rFonts w:ascii="Times New Roman" w:hAnsi="Times New Roman" w:cs="Times New Roman" w:hint="eastAsia"/>
          <w:szCs w:val="22"/>
        </w:rPr>
        <w:t xml:space="preserve"> </w:t>
      </w:r>
      <w:r>
        <w:rPr>
          <w:rFonts w:ascii="Times New Roman" w:hAnsi="Times New Roman" w:cs="Times New Roman" w:hint="eastAsia"/>
          <w:szCs w:val="22"/>
        </w:rPr>
        <w:t>设置</w:t>
      </w:r>
      <w:r>
        <w:rPr>
          <w:rFonts w:ascii="Times New Roman" w:hAnsi="Times New Roman" w:cs="Times New Roman"/>
          <w:szCs w:val="22"/>
        </w:rPr>
        <w:t>在隔离病房防护区外</w:t>
      </w:r>
      <w:r>
        <w:rPr>
          <w:rFonts w:ascii="Times New Roman" w:hAnsi="Times New Roman" w:cs="Times New Roman" w:hint="eastAsia"/>
          <w:szCs w:val="22"/>
        </w:rPr>
        <w:t>的</w:t>
      </w:r>
      <w:r>
        <w:rPr>
          <w:rFonts w:ascii="Times New Roman" w:hAnsi="Times New Roman" w:cs="Times New Roman"/>
          <w:szCs w:val="22"/>
        </w:rPr>
        <w:t>高效过滤器单元，其结构应牢固，应能承受</w:t>
      </w:r>
      <w:r>
        <w:rPr>
          <w:rFonts w:ascii="Times New Roman" w:hAnsi="Times New Roman" w:cs="Times New Roman"/>
          <w:szCs w:val="22"/>
        </w:rPr>
        <w:t xml:space="preserve"> 2500 Pa </w:t>
      </w:r>
      <w:r>
        <w:rPr>
          <w:rFonts w:ascii="Times New Roman" w:hAnsi="Times New Roman" w:cs="Times New Roman"/>
          <w:szCs w:val="22"/>
        </w:rPr>
        <w:t>的压差；高</w:t>
      </w:r>
      <w:r>
        <w:rPr>
          <w:rFonts w:ascii="Times New Roman" w:hAnsi="Times New Roman" w:cs="Times New Roman"/>
          <w:szCs w:val="22"/>
        </w:rPr>
        <w:t>效过滤器单元的整体密封性应达到在关闭所有通路并维持腔室内的温度在设计范围上限的条件下，若使空气压力维持在</w:t>
      </w:r>
      <w:r>
        <w:rPr>
          <w:rFonts w:ascii="Times New Roman" w:hAnsi="Times New Roman" w:cs="Times New Roman"/>
          <w:szCs w:val="22"/>
        </w:rPr>
        <w:t xml:space="preserve"> 1000 Pa </w:t>
      </w:r>
      <w:r>
        <w:rPr>
          <w:rFonts w:ascii="Times New Roman" w:hAnsi="Times New Roman" w:cs="Times New Roman"/>
          <w:szCs w:val="22"/>
        </w:rPr>
        <w:t>时，腔室内每分钟泄漏的空气量应不超过腔室净容积的</w:t>
      </w:r>
      <w:r>
        <w:rPr>
          <w:rFonts w:ascii="Times New Roman" w:hAnsi="Times New Roman" w:cs="Times New Roman"/>
          <w:szCs w:val="22"/>
        </w:rPr>
        <w:t xml:space="preserve"> 0.1%</w:t>
      </w:r>
      <w:r>
        <w:rPr>
          <w:rFonts w:ascii="Times New Roman" w:hAnsi="Times New Roman" w:cs="Times New Roman"/>
          <w:szCs w:val="22"/>
        </w:rPr>
        <w:t>。</w:t>
      </w:r>
    </w:p>
    <w:p w:rsidR="00E06DBF" w:rsidRDefault="004035AA">
      <w:pPr>
        <w:tabs>
          <w:tab w:val="left" w:pos="0"/>
        </w:tabs>
        <w:spacing w:beforeLines="25" w:before="60" w:line="300" w:lineRule="auto"/>
        <w:ind w:rightChars="15" w:right="31"/>
        <w:rPr>
          <w:rFonts w:ascii="Times New Roman" w:hAnsi="Times New Roman" w:cs="Times New Roman"/>
          <w:szCs w:val="22"/>
        </w:rPr>
      </w:pPr>
      <w:r>
        <w:rPr>
          <w:rFonts w:ascii="Times New Roman" w:hAnsi="Times New Roman" w:cs="Times New Roman" w:hint="eastAsia"/>
          <w:b/>
          <w:bCs/>
          <w:color w:val="050505"/>
          <w:kern w:val="0"/>
          <w:szCs w:val="21"/>
        </w:rPr>
        <w:t>4.2.13</w:t>
      </w:r>
      <w:r>
        <w:rPr>
          <w:rFonts w:ascii="Times New Roman" w:hAnsi="Times New Roman" w:cs="Times New Roman" w:hint="eastAsia"/>
          <w:szCs w:val="22"/>
        </w:rPr>
        <w:t xml:space="preserve">  </w:t>
      </w:r>
      <w:r>
        <w:rPr>
          <w:rFonts w:ascii="Times New Roman" w:hAnsi="Times New Roman" w:cs="Times New Roman"/>
          <w:szCs w:val="22"/>
        </w:rPr>
        <w:t>甲乙级隔离病房防护区送风和排风管道的关键节点</w:t>
      </w:r>
      <w:r>
        <w:rPr>
          <w:rFonts w:ascii="Times New Roman" w:hAnsi="Times New Roman" w:cs="Times New Roman" w:hint="eastAsia"/>
          <w:szCs w:val="22"/>
        </w:rPr>
        <w:t>应</w:t>
      </w:r>
      <w:r>
        <w:rPr>
          <w:rFonts w:ascii="Times New Roman" w:hAnsi="Times New Roman" w:cs="Times New Roman"/>
          <w:szCs w:val="22"/>
        </w:rPr>
        <w:t>安装</w:t>
      </w:r>
      <w:r>
        <w:rPr>
          <w:rFonts w:ascii="Times New Roman" w:hAnsi="Times New Roman" w:cs="Times New Roman" w:hint="eastAsia"/>
          <w:szCs w:val="22"/>
        </w:rPr>
        <w:t>可完全关闭的</w:t>
      </w:r>
      <w:r>
        <w:rPr>
          <w:rFonts w:ascii="Times New Roman" w:hAnsi="Times New Roman" w:cs="Times New Roman"/>
          <w:szCs w:val="22"/>
        </w:rPr>
        <w:t>零</w:t>
      </w:r>
      <w:r>
        <w:rPr>
          <w:rFonts w:ascii="Times New Roman" w:hAnsi="Times New Roman" w:cs="Times New Roman" w:hint="eastAsia"/>
          <w:szCs w:val="22"/>
        </w:rPr>
        <w:t>泄漏</w:t>
      </w:r>
      <w:r>
        <w:rPr>
          <w:rFonts w:ascii="Times New Roman" w:hAnsi="Times New Roman" w:cs="Times New Roman"/>
          <w:szCs w:val="22"/>
        </w:rPr>
        <w:t>型密闭阀。依据</w:t>
      </w:r>
      <w:r>
        <w:rPr>
          <w:rFonts w:ascii="Times New Roman" w:hAnsi="Times New Roman" w:cs="Times New Roman"/>
          <w:szCs w:val="22"/>
        </w:rPr>
        <w:t xml:space="preserve"> DIN3230-BO</w:t>
      </w:r>
      <w:r>
        <w:rPr>
          <w:rFonts w:ascii="Times New Roman" w:hAnsi="Times New Roman" w:cs="Times New Roman"/>
          <w:szCs w:val="22"/>
        </w:rPr>
        <w:t>《泄露率限制标准》选择密闭阀。</w:t>
      </w:r>
    </w:p>
    <w:p w:rsidR="00E06DBF" w:rsidRDefault="004035AA">
      <w:pPr>
        <w:tabs>
          <w:tab w:val="left" w:pos="0"/>
        </w:tabs>
        <w:spacing w:beforeLines="25" w:before="60" w:line="300" w:lineRule="auto"/>
        <w:ind w:rightChars="15" w:right="31"/>
        <w:rPr>
          <w:rFonts w:ascii="Times New Roman" w:hAnsi="Times New Roman" w:cs="Times New Roman"/>
          <w:szCs w:val="22"/>
        </w:rPr>
      </w:pPr>
      <w:r>
        <w:rPr>
          <w:rFonts w:ascii="Times New Roman" w:hAnsi="Times New Roman" w:cs="Times New Roman" w:hint="eastAsia"/>
          <w:b/>
          <w:bCs/>
          <w:color w:val="050505"/>
          <w:kern w:val="0"/>
          <w:szCs w:val="21"/>
        </w:rPr>
        <w:lastRenderedPageBreak/>
        <w:t>4.2.14</w:t>
      </w:r>
      <w:r>
        <w:rPr>
          <w:rFonts w:ascii="Times New Roman" w:hAnsi="Times New Roman" w:cs="Times New Roman" w:hint="eastAsia"/>
          <w:szCs w:val="22"/>
        </w:rPr>
        <w:t xml:space="preserve">  </w:t>
      </w:r>
      <w:r>
        <w:rPr>
          <w:rFonts w:ascii="Times New Roman" w:hAnsi="Times New Roman" w:cs="Times New Roman"/>
          <w:szCs w:val="22"/>
        </w:rPr>
        <w:t>甲乙级负压隔离病房区域的送风管道和排风管道应牢固、易消毒灭菌、耐</w:t>
      </w:r>
      <w:r>
        <w:rPr>
          <w:rFonts w:ascii="Times New Roman" w:hAnsi="Times New Roman" w:cs="Times New Roman"/>
          <w:szCs w:val="22"/>
        </w:rPr>
        <w:t xml:space="preserve"> </w:t>
      </w:r>
      <w:r>
        <w:rPr>
          <w:rFonts w:ascii="Times New Roman" w:hAnsi="Times New Roman" w:cs="Times New Roman"/>
          <w:szCs w:val="22"/>
        </w:rPr>
        <w:t>腐蚀、抗老化，防过压，宜使用焊接连接的不锈钢管道。</w:t>
      </w:r>
    </w:p>
    <w:p w:rsidR="00E06DBF" w:rsidRDefault="004035AA">
      <w:pPr>
        <w:tabs>
          <w:tab w:val="left" w:pos="0"/>
        </w:tabs>
        <w:spacing w:beforeLines="25" w:before="60" w:line="300" w:lineRule="auto"/>
        <w:ind w:rightChars="15" w:right="31"/>
        <w:rPr>
          <w:rFonts w:ascii="Times New Roman" w:hAnsi="Times New Roman" w:cs="Times New Roman"/>
          <w:szCs w:val="22"/>
        </w:rPr>
      </w:pPr>
      <w:r>
        <w:rPr>
          <w:rFonts w:ascii="Times New Roman" w:hAnsi="Times New Roman" w:cs="Times New Roman" w:hint="eastAsia"/>
          <w:b/>
          <w:bCs/>
          <w:color w:val="050505"/>
          <w:kern w:val="0"/>
          <w:szCs w:val="21"/>
        </w:rPr>
        <w:t>4.2.15</w:t>
      </w:r>
      <w:r>
        <w:rPr>
          <w:rFonts w:hAnsi="Times New Roman" w:cs="Times New Roman" w:hint="eastAsia"/>
          <w:b/>
          <w:bCs/>
          <w:szCs w:val="22"/>
        </w:rPr>
        <w:t xml:space="preserve"> </w:t>
      </w:r>
      <w:r>
        <w:rPr>
          <w:rFonts w:ascii="Times New Roman" w:hAnsi="Times New Roman" w:cs="Times New Roman" w:hint="eastAsia"/>
          <w:szCs w:val="22"/>
        </w:rPr>
        <w:t xml:space="preserve"> </w:t>
      </w:r>
      <w:r>
        <w:rPr>
          <w:rFonts w:ascii="Times New Roman" w:hAnsi="Times New Roman" w:cs="Times New Roman"/>
          <w:szCs w:val="22"/>
        </w:rPr>
        <w:t>甲乙级负压隔离病房区域的送</w:t>
      </w:r>
      <w:r>
        <w:rPr>
          <w:rFonts w:ascii="Times New Roman" w:hAnsi="Times New Roman" w:cs="Times New Roman"/>
          <w:szCs w:val="22"/>
        </w:rPr>
        <w:t>风管道和排风管道的密封性在关闭所有通路并维持管道内的温度在设计范围上限的条件下应达到</w:t>
      </w:r>
      <w:r>
        <w:rPr>
          <w:rFonts w:ascii="Times New Roman" w:hAnsi="Times New Roman" w:cs="Times New Roman" w:hint="eastAsia"/>
          <w:szCs w:val="22"/>
        </w:rPr>
        <w:t>以下要求</w:t>
      </w:r>
      <w:r>
        <w:rPr>
          <w:rFonts w:ascii="Times New Roman" w:hAnsi="Times New Roman" w:cs="Times New Roman"/>
          <w:szCs w:val="22"/>
        </w:rPr>
        <w:t>，若使空气压力维持在</w:t>
      </w:r>
      <w:r>
        <w:rPr>
          <w:rFonts w:ascii="Times New Roman" w:hAnsi="Times New Roman" w:cs="Times New Roman"/>
          <w:szCs w:val="22"/>
        </w:rPr>
        <w:t xml:space="preserve">±500 Pa </w:t>
      </w:r>
      <w:r>
        <w:rPr>
          <w:rFonts w:ascii="Times New Roman" w:hAnsi="Times New Roman" w:cs="Times New Roman"/>
          <w:szCs w:val="22"/>
        </w:rPr>
        <w:t>时，管道内每分钟泄漏的空气量应不超过管道内净容积的</w:t>
      </w:r>
      <w:r>
        <w:rPr>
          <w:rFonts w:ascii="Times New Roman" w:hAnsi="Times New Roman" w:cs="Times New Roman"/>
          <w:szCs w:val="22"/>
        </w:rPr>
        <w:t xml:space="preserve"> 0.2%</w:t>
      </w:r>
      <w:r>
        <w:rPr>
          <w:rFonts w:ascii="Times New Roman" w:hAnsi="Times New Roman" w:cs="Times New Roman"/>
          <w:szCs w:val="22"/>
        </w:rPr>
        <w:t>。在</w:t>
      </w:r>
      <w:r>
        <w:rPr>
          <w:rFonts w:ascii="Times New Roman" w:hAnsi="Times New Roman" w:cs="Times New Roman"/>
          <w:szCs w:val="22"/>
        </w:rPr>
        <w:t xml:space="preserve">±2000 Pa </w:t>
      </w:r>
      <w:r>
        <w:rPr>
          <w:rFonts w:ascii="Times New Roman" w:hAnsi="Times New Roman" w:cs="Times New Roman"/>
          <w:szCs w:val="22"/>
        </w:rPr>
        <w:t>时，风管</w:t>
      </w:r>
      <w:r>
        <w:rPr>
          <w:rFonts w:ascii="Times New Roman" w:hAnsi="Times New Roman" w:cs="Times New Roman" w:hint="eastAsia"/>
          <w:szCs w:val="22"/>
        </w:rPr>
        <w:t>应</w:t>
      </w:r>
      <w:r>
        <w:rPr>
          <w:rFonts w:ascii="Times New Roman" w:hAnsi="Times New Roman" w:cs="Times New Roman"/>
          <w:szCs w:val="22"/>
        </w:rPr>
        <w:t>无变形破裂。</w:t>
      </w:r>
    </w:p>
    <w:p w:rsidR="00E06DBF" w:rsidRDefault="004035AA">
      <w:pPr>
        <w:tabs>
          <w:tab w:val="left" w:pos="0"/>
        </w:tabs>
        <w:spacing w:beforeLines="25" w:before="60" w:line="300" w:lineRule="auto"/>
        <w:ind w:rightChars="15" w:right="31"/>
        <w:rPr>
          <w:rFonts w:ascii="Times New Roman" w:hAnsi="Times New Roman" w:cs="Times New Roman"/>
          <w:szCs w:val="22"/>
        </w:rPr>
      </w:pPr>
      <w:r>
        <w:rPr>
          <w:rFonts w:ascii="Times New Roman" w:hAnsi="Times New Roman" w:cs="Times New Roman" w:hint="eastAsia"/>
          <w:b/>
          <w:bCs/>
          <w:color w:val="050505"/>
          <w:kern w:val="0"/>
          <w:szCs w:val="21"/>
        </w:rPr>
        <w:t>4.2.16</w:t>
      </w:r>
      <w:r>
        <w:rPr>
          <w:rFonts w:hAnsi="Times New Roman" w:cs="Times New Roman" w:hint="eastAsia"/>
          <w:b/>
          <w:bCs/>
          <w:szCs w:val="22"/>
        </w:rPr>
        <w:t xml:space="preserve"> </w:t>
      </w:r>
      <w:r>
        <w:rPr>
          <w:rFonts w:ascii="Times New Roman" w:hAnsi="Times New Roman" w:cs="Times New Roman" w:hint="eastAsia"/>
          <w:szCs w:val="22"/>
        </w:rPr>
        <w:t xml:space="preserve"> </w:t>
      </w:r>
      <w:r>
        <w:rPr>
          <w:rFonts w:ascii="Times New Roman" w:hAnsi="Times New Roman" w:cs="Times New Roman"/>
          <w:szCs w:val="22"/>
        </w:rPr>
        <w:t>丙级负压隔离病房</w:t>
      </w:r>
      <w:r>
        <w:rPr>
          <w:rFonts w:ascii="Times New Roman" w:hAnsi="Times New Roman" w:cs="Times New Roman" w:hint="eastAsia"/>
          <w:szCs w:val="22"/>
        </w:rPr>
        <w:t>应</w:t>
      </w:r>
      <w:r>
        <w:rPr>
          <w:rFonts w:ascii="Times New Roman" w:hAnsi="Times New Roman" w:cs="Times New Roman"/>
          <w:szCs w:val="22"/>
        </w:rPr>
        <w:t>采用优质镀锌钢板风管。</w:t>
      </w:r>
    </w:p>
    <w:p w:rsidR="00E06DBF" w:rsidRDefault="004035AA">
      <w:pPr>
        <w:tabs>
          <w:tab w:val="left" w:pos="0"/>
        </w:tabs>
        <w:spacing w:beforeLines="25" w:before="60" w:line="300" w:lineRule="auto"/>
        <w:ind w:rightChars="15" w:right="31"/>
        <w:rPr>
          <w:rFonts w:ascii="Times New Roman" w:hAnsi="Times New Roman" w:cs="Times New Roman"/>
          <w:szCs w:val="22"/>
        </w:rPr>
      </w:pPr>
      <w:r>
        <w:rPr>
          <w:rFonts w:ascii="Times New Roman" w:hAnsi="Times New Roman" w:cs="Times New Roman" w:hint="eastAsia"/>
          <w:b/>
          <w:bCs/>
          <w:color w:val="050505"/>
          <w:kern w:val="0"/>
          <w:szCs w:val="21"/>
        </w:rPr>
        <w:t>4.2.17</w:t>
      </w:r>
      <w:r>
        <w:rPr>
          <w:rFonts w:ascii="Times New Roman" w:hAnsi="Times New Roman" w:cs="Times New Roman" w:hint="eastAsia"/>
          <w:szCs w:val="22"/>
        </w:rPr>
        <w:t xml:space="preserve">  </w:t>
      </w:r>
      <w:r>
        <w:rPr>
          <w:rFonts w:ascii="Times New Roman" w:hAnsi="Times New Roman" w:cs="Times New Roman"/>
          <w:szCs w:val="22"/>
        </w:rPr>
        <w:t>甲乙级负压隔离病房</w:t>
      </w:r>
      <w:r>
        <w:rPr>
          <w:rFonts w:ascii="Times New Roman" w:hAnsi="Times New Roman" w:cs="Times New Roman" w:hint="eastAsia"/>
          <w:szCs w:val="22"/>
        </w:rPr>
        <w:t>应</w:t>
      </w:r>
      <w:r>
        <w:rPr>
          <w:rFonts w:ascii="Times New Roman" w:hAnsi="Times New Roman" w:cs="Times New Roman"/>
          <w:szCs w:val="22"/>
        </w:rPr>
        <w:t>在送风，排风和新风支管安装阀体</w:t>
      </w:r>
      <w:r>
        <w:rPr>
          <w:rFonts w:ascii="Times New Roman" w:hAnsi="Times New Roman" w:cs="Times New Roman" w:hint="eastAsia"/>
          <w:szCs w:val="22"/>
        </w:rPr>
        <w:t>满足密闭要求</w:t>
      </w:r>
      <w:r>
        <w:rPr>
          <w:rFonts w:ascii="Times New Roman" w:hAnsi="Times New Roman" w:cs="Times New Roman"/>
          <w:szCs w:val="22"/>
        </w:rPr>
        <w:t>的变风量阀或定风量阀。丙级负压隔离病房需在送风，排风和新风支管安装定风量阀。</w:t>
      </w:r>
    </w:p>
    <w:p w:rsidR="00E06DBF" w:rsidRDefault="004035AA">
      <w:pPr>
        <w:tabs>
          <w:tab w:val="left" w:pos="0"/>
        </w:tabs>
        <w:spacing w:beforeLines="25" w:before="60" w:line="300" w:lineRule="auto"/>
        <w:ind w:rightChars="15" w:right="31"/>
        <w:rPr>
          <w:rFonts w:ascii="Times New Roman" w:hAnsi="Times New Roman" w:cs="Times New Roman"/>
          <w:szCs w:val="22"/>
        </w:rPr>
      </w:pPr>
      <w:r>
        <w:rPr>
          <w:rFonts w:ascii="Times New Roman" w:hAnsi="Times New Roman" w:cs="Times New Roman" w:hint="eastAsia"/>
          <w:b/>
          <w:bCs/>
          <w:color w:val="050505"/>
          <w:kern w:val="0"/>
          <w:szCs w:val="21"/>
        </w:rPr>
        <w:t>4.2.18</w:t>
      </w:r>
      <w:r>
        <w:rPr>
          <w:rFonts w:hAnsi="Times New Roman" w:cs="Times New Roman" w:hint="eastAsia"/>
          <w:b/>
          <w:bCs/>
          <w:szCs w:val="22"/>
        </w:rPr>
        <w:t xml:space="preserve">  </w:t>
      </w:r>
      <w:r>
        <w:rPr>
          <w:rFonts w:ascii="Times New Roman" w:hAnsi="Times New Roman" w:cs="Times New Roman"/>
          <w:szCs w:val="22"/>
        </w:rPr>
        <w:t>甲乙级空气处理机组</w:t>
      </w:r>
      <w:r>
        <w:rPr>
          <w:rFonts w:ascii="Times New Roman" w:hAnsi="Times New Roman" w:cs="Times New Roman" w:hint="eastAsia"/>
          <w:szCs w:val="22"/>
        </w:rPr>
        <w:t>宜</w:t>
      </w:r>
      <w:r>
        <w:rPr>
          <w:rFonts w:ascii="Times New Roman" w:hAnsi="Times New Roman" w:cs="Times New Roman"/>
          <w:szCs w:val="22"/>
        </w:rPr>
        <w:t>放置在经负压隔离的专用机房内。</w:t>
      </w:r>
    </w:p>
    <w:p w:rsidR="00E06DBF" w:rsidRDefault="004035AA">
      <w:pPr>
        <w:tabs>
          <w:tab w:val="left" w:pos="0"/>
        </w:tabs>
        <w:spacing w:beforeLines="25" w:before="60" w:line="300" w:lineRule="auto"/>
        <w:ind w:rightChars="15" w:right="31"/>
        <w:rPr>
          <w:rFonts w:ascii="Times New Roman" w:hAnsi="Times New Roman" w:cs="Times New Roman"/>
          <w:szCs w:val="22"/>
        </w:rPr>
      </w:pPr>
      <w:r>
        <w:rPr>
          <w:rFonts w:ascii="Times New Roman" w:hAnsi="Times New Roman" w:cs="Times New Roman" w:hint="eastAsia"/>
          <w:b/>
          <w:bCs/>
          <w:color w:val="050505"/>
          <w:kern w:val="0"/>
          <w:szCs w:val="21"/>
        </w:rPr>
        <w:t>4.2.19</w:t>
      </w:r>
      <w:r>
        <w:rPr>
          <w:rFonts w:hAnsi="Times New Roman" w:cs="Times New Roman" w:hint="eastAsia"/>
          <w:b/>
          <w:bCs/>
          <w:szCs w:val="22"/>
        </w:rPr>
        <w:t xml:space="preserve"> </w:t>
      </w:r>
      <w:r>
        <w:rPr>
          <w:rFonts w:ascii="Times New Roman" w:hAnsi="Times New Roman" w:cs="Times New Roman" w:hint="eastAsia"/>
          <w:szCs w:val="22"/>
        </w:rPr>
        <w:t xml:space="preserve"> </w:t>
      </w:r>
      <w:r>
        <w:rPr>
          <w:rFonts w:ascii="Times New Roman" w:hAnsi="Times New Roman" w:cs="Times New Roman" w:hint="eastAsia"/>
          <w:szCs w:val="22"/>
        </w:rPr>
        <w:t>甲乙级负压隔离病房应设置安全过滤泄压阀</w:t>
      </w:r>
      <w:r>
        <w:rPr>
          <w:rFonts w:ascii="Times New Roman" w:hAnsi="Times New Roman" w:cs="Times New Roman"/>
          <w:szCs w:val="22"/>
        </w:rPr>
        <w:t>防止送排风机故障或其它错误引起的室内压力过高或过低产生的建筑结构与风管压力事故</w:t>
      </w:r>
      <w:r>
        <w:rPr>
          <w:rFonts w:ascii="Times New Roman" w:hAnsi="Times New Roman" w:cs="Times New Roman" w:hint="eastAsia"/>
          <w:szCs w:val="22"/>
        </w:rPr>
        <w:t>。</w:t>
      </w:r>
    </w:p>
    <w:p w:rsidR="00E06DBF" w:rsidRDefault="004035AA">
      <w:pPr>
        <w:tabs>
          <w:tab w:val="left" w:pos="0"/>
        </w:tabs>
        <w:spacing w:beforeLines="25" w:before="60" w:line="300" w:lineRule="auto"/>
        <w:ind w:rightChars="15" w:right="31"/>
        <w:rPr>
          <w:rFonts w:ascii="Times New Roman" w:hAnsi="Times New Roman" w:cs="Times New Roman"/>
          <w:szCs w:val="22"/>
        </w:rPr>
      </w:pPr>
      <w:r>
        <w:rPr>
          <w:rFonts w:ascii="Times New Roman" w:hAnsi="Times New Roman" w:cs="Times New Roman" w:hint="eastAsia"/>
          <w:b/>
          <w:bCs/>
          <w:color w:val="050505"/>
          <w:kern w:val="0"/>
          <w:szCs w:val="21"/>
        </w:rPr>
        <w:t>4.2.20</w:t>
      </w:r>
      <w:r>
        <w:rPr>
          <w:rFonts w:hAnsi="Times New Roman" w:cs="Times New Roman" w:hint="eastAsia"/>
          <w:b/>
          <w:bCs/>
          <w:szCs w:val="22"/>
        </w:rPr>
        <w:t xml:space="preserve"> </w:t>
      </w:r>
      <w:r>
        <w:rPr>
          <w:rFonts w:ascii="Times New Roman" w:hAnsi="Times New Roman" w:cs="Times New Roman" w:hint="eastAsia"/>
          <w:szCs w:val="22"/>
        </w:rPr>
        <w:t xml:space="preserve"> </w:t>
      </w:r>
      <w:r>
        <w:rPr>
          <w:rFonts w:ascii="Times New Roman" w:hAnsi="Times New Roman" w:cs="Times New Roman"/>
          <w:szCs w:val="22"/>
        </w:rPr>
        <w:t>排风机位置的设置应确保在建筑内的排风管道内保持负压。</w:t>
      </w:r>
    </w:p>
    <w:p w:rsidR="00E06DBF" w:rsidRDefault="004035AA">
      <w:pPr>
        <w:tabs>
          <w:tab w:val="left" w:pos="0"/>
        </w:tabs>
        <w:spacing w:beforeLines="25" w:before="60" w:line="300" w:lineRule="auto"/>
        <w:ind w:rightChars="15" w:right="31"/>
        <w:rPr>
          <w:rFonts w:ascii="Times New Roman" w:hAnsi="Times New Roman" w:cs="Times New Roman"/>
          <w:szCs w:val="22"/>
        </w:rPr>
      </w:pPr>
      <w:r>
        <w:rPr>
          <w:rFonts w:ascii="Times New Roman" w:hAnsi="Times New Roman" w:cs="Times New Roman" w:hint="eastAsia"/>
          <w:b/>
          <w:bCs/>
          <w:color w:val="050505"/>
          <w:kern w:val="0"/>
          <w:szCs w:val="21"/>
        </w:rPr>
        <w:t>4.2.21</w:t>
      </w:r>
      <w:r>
        <w:rPr>
          <w:rFonts w:hAnsi="Times New Roman" w:cs="Times New Roman" w:hint="eastAsia"/>
          <w:b/>
          <w:bCs/>
          <w:szCs w:val="22"/>
        </w:rPr>
        <w:t xml:space="preserve"> </w:t>
      </w:r>
      <w:r>
        <w:rPr>
          <w:rFonts w:ascii="Times New Roman" w:hAnsi="Times New Roman" w:cs="Times New Roman" w:hint="eastAsia"/>
          <w:szCs w:val="22"/>
        </w:rPr>
        <w:t xml:space="preserve"> </w:t>
      </w:r>
      <w:r>
        <w:t>负压隔离病房室内空气微生物控制浓度与消毒净化换气次数和去除率关联资料，见附件</w:t>
      </w:r>
      <w:r>
        <w:rPr>
          <w:rFonts w:hint="eastAsia"/>
        </w:rPr>
        <w:t>B</w:t>
      </w:r>
      <w:r>
        <w:rPr>
          <w:rFonts w:hint="eastAsia"/>
        </w:rPr>
        <w:t>。</w:t>
      </w:r>
    </w:p>
    <w:p w:rsidR="00E06DBF" w:rsidRDefault="004035AA">
      <w:pPr>
        <w:spacing w:beforeLines="25" w:before="60" w:afterLines="50" w:after="120" w:line="300" w:lineRule="auto"/>
        <w:ind w:rightChars="15" w:right="31"/>
        <w:jc w:val="center"/>
        <w:outlineLvl w:val="1"/>
        <w:rPr>
          <w:rFonts w:ascii="Calibri" w:hAnsi="Calibri" w:cs="Times New Roman"/>
          <w:b/>
          <w:sz w:val="24"/>
        </w:rPr>
      </w:pPr>
      <w:bookmarkStart w:id="51" w:name="_Toc23240"/>
      <w:bookmarkStart w:id="52" w:name="_Toc14279"/>
      <w:bookmarkStart w:id="53" w:name="_Toc7485"/>
      <w:bookmarkStart w:id="54" w:name="_Toc9196"/>
      <w:bookmarkStart w:id="55" w:name="_Toc20481"/>
      <w:r>
        <w:rPr>
          <w:rFonts w:ascii="Times New Roman" w:hAnsi="Times New Roman" w:cs="Times New Roman" w:hint="eastAsia"/>
          <w:b/>
          <w:sz w:val="24"/>
        </w:rPr>
        <w:t>4.3</w:t>
      </w:r>
      <w:r>
        <w:rPr>
          <w:rFonts w:ascii="Calibri" w:hAnsi="Calibri" w:cs="Times New Roman" w:hint="eastAsia"/>
          <w:b/>
          <w:sz w:val="24"/>
        </w:rPr>
        <w:t xml:space="preserve"> </w:t>
      </w:r>
      <w:r>
        <w:rPr>
          <w:rFonts w:ascii="Calibri" w:hAnsi="Calibri" w:cs="Times New Roman" w:hint="eastAsia"/>
          <w:b/>
          <w:sz w:val="24"/>
        </w:rPr>
        <w:t>负压隔离病房气流控制设计</w:t>
      </w:r>
      <w:bookmarkEnd w:id="51"/>
      <w:bookmarkEnd w:id="52"/>
      <w:bookmarkEnd w:id="53"/>
      <w:bookmarkEnd w:id="54"/>
      <w:bookmarkEnd w:id="55"/>
    </w:p>
    <w:p w:rsidR="00E06DBF" w:rsidRDefault="004035AA">
      <w:pPr>
        <w:tabs>
          <w:tab w:val="left" w:pos="0"/>
        </w:tabs>
        <w:spacing w:beforeLines="25" w:before="60" w:line="300" w:lineRule="auto"/>
        <w:ind w:rightChars="15" w:right="31"/>
        <w:rPr>
          <w:rFonts w:ascii="Times New Roman" w:hAnsi="Times New Roman" w:cs="Times New Roman"/>
          <w:szCs w:val="22"/>
        </w:rPr>
      </w:pPr>
      <w:r>
        <w:rPr>
          <w:rFonts w:ascii="Times New Roman" w:hAnsi="Times New Roman" w:cs="Times New Roman" w:hint="eastAsia"/>
          <w:b/>
          <w:bCs/>
          <w:color w:val="050505"/>
          <w:kern w:val="0"/>
          <w:szCs w:val="21"/>
        </w:rPr>
        <w:t>4.3.1</w:t>
      </w:r>
      <w:r>
        <w:rPr>
          <w:rFonts w:hAnsi="Times New Roman" w:cs="Times New Roman" w:hint="eastAsia"/>
          <w:b/>
          <w:bCs/>
          <w:szCs w:val="22"/>
        </w:rPr>
        <w:t xml:space="preserve"> </w:t>
      </w:r>
      <w:r>
        <w:rPr>
          <w:rFonts w:ascii="Times New Roman" w:hAnsi="Times New Roman" w:cs="Times New Roman" w:hint="eastAsia"/>
          <w:szCs w:val="22"/>
        </w:rPr>
        <w:t xml:space="preserve"> </w:t>
      </w:r>
      <w:r>
        <w:rPr>
          <w:rFonts w:ascii="Times New Roman" w:hAnsi="Times New Roman" w:cs="Times New Roman"/>
          <w:szCs w:val="22"/>
        </w:rPr>
        <w:t>负压隔离病房应采用上送下侧回气流组织</w:t>
      </w:r>
      <w:r>
        <w:rPr>
          <w:rFonts w:ascii="Times New Roman" w:hAnsi="Times New Roman" w:cs="Times New Roman" w:hint="eastAsia"/>
          <w:szCs w:val="22"/>
        </w:rPr>
        <w:t>。</w:t>
      </w:r>
    </w:p>
    <w:p w:rsidR="00E06DBF" w:rsidRDefault="004035AA">
      <w:pPr>
        <w:tabs>
          <w:tab w:val="left" w:pos="0"/>
        </w:tabs>
        <w:spacing w:beforeLines="25" w:before="60" w:line="300" w:lineRule="auto"/>
        <w:ind w:rightChars="15" w:right="31"/>
        <w:rPr>
          <w:rFonts w:ascii="Times New Roman" w:hAnsi="Times New Roman" w:cs="Times New Roman"/>
          <w:szCs w:val="22"/>
        </w:rPr>
      </w:pPr>
      <w:r>
        <w:rPr>
          <w:rFonts w:ascii="Times New Roman" w:hAnsi="Times New Roman" w:cs="Times New Roman" w:hint="eastAsia"/>
          <w:b/>
          <w:bCs/>
          <w:color w:val="050505"/>
          <w:kern w:val="0"/>
          <w:szCs w:val="21"/>
        </w:rPr>
        <w:t>4.3.2</w:t>
      </w:r>
      <w:r>
        <w:rPr>
          <w:rFonts w:hAnsi="Times New Roman" w:cs="Times New Roman" w:hint="eastAsia"/>
          <w:b/>
          <w:bCs/>
          <w:szCs w:val="22"/>
        </w:rPr>
        <w:t xml:space="preserve"> </w:t>
      </w:r>
      <w:r>
        <w:rPr>
          <w:rFonts w:ascii="Times New Roman" w:hAnsi="Times New Roman" w:cs="Times New Roman" w:hint="eastAsia"/>
          <w:szCs w:val="22"/>
        </w:rPr>
        <w:t xml:space="preserve"> </w:t>
      </w:r>
      <w:r>
        <w:rPr>
          <w:rFonts w:ascii="Times New Roman" w:hAnsi="Times New Roman" w:cs="Times New Roman"/>
          <w:szCs w:val="22"/>
        </w:rPr>
        <w:t>负压病房与其所在病区内气流，应为定向气流，从清洁流向污染。</w:t>
      </w:r>
    </w:p>
    <w:p w:rsidR="00E06DBF" w:rsidRDefault="004035AA">
      <w:pPr>
        <w:tabs>
          <w:tab w:val="left" w:pos="0"/>
        </w:tabs>
        <w:spacing w:beforeLines="25" w:before="60" w:line="300" w:lineRule="auto"/>
        <w:ind w:rightChars="15" w:right="31"/>
        <w:rPr>
          <w:rFonts w:ascii="Times New Roman" w:hAnsi="Times New Roman" w:cs="Times New Roman"/>
          <w:szCs w:val="22"/>
        </w:rPr>
      </w:pPr>
      <w:r>
        <w:rPr>
          <w:rFonts w:ascii="Times New Roman" w:hAnsi="Times New Roman" w:cs="Times New Roman" w:hint="eastAsia"/>
          <w:b/>
          <w:bCs/>
          <w:color w:val="050505"/>
          <w:kern w:val="0"/>
          <w:szCs w:val="21"/>
        </w:rPr>
        <w:t>4.3.3</w:t>
      </w:r>
      <w:r>
        <w:rPr>
          <w:rFonts w:hAnsi="Times New Roman" w:cs="Times New Roman" w:hint="eastAsia"/>
          <w:b/>
          <w:bCs/>
          <w:szCs w:val="22"/>
        </w:rPr>
        <w:t xml:space="preserve"> </w:t>
      </w:r>
      <w:r>
        <w:rPr>
          <w:rFonts w:ascii="Times New Roman" w:hAnsi="Times New Roman" w:cs="Times New Roman" w:hint="eastAsia"/>
          <w:szCs w:val="22"/>
        </w:rPr>
        <w:t xml:space="preserve"> </w:t>
      </w:r>
      <w:r>
        <w:rPr>
          <w:rFonts w:ascii="Times New Roman" w:hAnsi="Times New Roman" w:cs="Times New Roman"/>
          <w:szCs w:val="22"/>
        </w:rPr>
        <w:t>污染区内的气流组织应有利于气流由被污染风险低的空间向被污染风险高的空间流动，最大限度减少污染因子在区域内滞留，减少室内回流与涡流流向被污染风险低的空间。</w:t>
      </w:r>
      <w:r>
        <w:rPr>
          <w:rFonts w:ascii="Times New Roman" w:hAnsi="Times New Roman" w:cs="Times New Roman"/>
          <w:szCs w:val="22"/>
        </w:rPr>
        <w:t xml:space="preserve"> </w:t>
      </w:r>
    </w:p>
    <w:p w:rsidR="00E06DBF" w:rsidRDefault="004035AA">
      <w:pPr>
        <w:tabs>
          <w:tab w:val="left" w:pos="0"/>
        </w:tabs>
        <w:spacing w:beforeLines="25" w:before="60" w:line="300" w:lineRule="auto"/>
        <w:ind w:rightChars="15" w:right="31"/>
        <w:rPr>
          <w:rFonts w:ascii="Times New Roman" w:hAnsi="Times New Roman" w:cs="Times New Roman"/>
          <w:szCs w:val="22"/>
        </w:rPr>
      </w:pPr>
      <w:r>
        <w:rPr>
          <w:rFonts w:ascii="Times New Roman" w:hAnsi="Times New Roman" w:cs="Times New Roman" w:hint="eastAsia"/>
          <w:b/>
          <w:bCs/>
          <w:color w:val="050505"/>
          <w:kern w:val="0"/>
          <w:szCs w:val="21"/>
        </w:rPr>
        <w:t>4.3.4</w:t>
      </w:r>
      <w:r>
        <w:rPr>
          <w:rFonts w:hAnsi="Times New Roman" w:cs="Times New Roman" w:hint="eastAsia"/>
          <w:b/>
          <w:bCs/>
          <w:szCs w:val="22"/>
        </w:rPr>
        <w:t xml:space="preserve"> </w:t>
      </w:r>
      <w:r>
        <w:rPr>
          <w:rFonts w:ascii="Times New Roman" w:hAnsi="Times New Roman" w:cs="Times New Roman" w:hint="eastAsia"/>
          <w:szCs w:val="22"/>
        </w:rPr>
        <w:t xml:space="preserve"> </w:t>
      </w:r>
      <w:r>
        <w:rPr>
          <w:rFonts w:ascii="Times New Roman" w:hAnsi="Times New Roman" w:cs="Times New Roman"/>
          <w:szCs w:val="22"/>
        </w:rPr>
        <w:t>主、次送风口面积比</w:t>
      </w:r>
      <w:r>
        <w:rPr>
          <w:rFonts w:ascii="Times New Roman" w:hAnsi="Times New Roman" w:cs="Times New Roman" w:hint="eastAsia"/>
          <w:szCs w:val="22"/>
        </w:rPr>
        <w:t>应</w:t>
      </w:r>
      <w:r>
        <w:rPr>
          <w:rFonts w:ascii="Times New Roman" w:hAnsi="Times New Roman" w:cs="Times New Roman"/>
          <w:szCs w:val="22"/>
        </w:rPr>
        <w:t>为</w:t>
      </w:r>
      <w:r>
        <w:rPr>
          <w:rFonts w:ascii="Times New Roman" w:hAnsi="Times New Roman" w:cs="Times New Roman"/>
          <w:szCs w:val="22"/>
        </w:rPr>
        <w:t>2:1~3:</w:t>
      </w:r>
      <w:r>
        <w:rPr>
          <w:rFonts w:ascii="Times New Roman" w:hAnsi="Times New Roman" w:cs="Times New Roman" w:hint="eastAsia"/>
          <w:szCs w:val="22"/>
        </w:rPr>
        <w:t>1</w:t>
      </w:r>
      <w:r>
        <w:rPr>
          <w:rFonts w:ascii="Times New Roman" w:hAnsi="Times New Roman" w:cs="Times New Roman"/>
          <w:szCs w:val="22"/>
        </w:rPr>
        <w:t>.</w:t>
      </w:r>
      <w:r>
        <w:rPr>
          <w:rFonts w:ascii="Times New Roman" w:hAnsi="Times New Roman" w:cs="Times New Roman"/>
          <w:szCs w:val="22"/>
        </w:rPr>
        <w:t>出口风速不宜低于</w:t>
      </w:r>
      <w:r>
        <w:rPr>
          <w:rFonts w:ascii="Times New Roman" w:hAnsi="Times New Roman" w:cs="Times New Roman" w:hint="eastAsia"/>
          <w:szCs w:val="22"/>
        </w:rPr>
        <w:t>0</w:t>
      </w:r>
      <w:r>
        <w:rPr>
          <w:rFonts w:ascii="Times New Roman" w:hAnsi="Times New Roman" w:cs="Times New Roman"/>
          <w:szCs w:val="22"/>
        </w:rPr>
        <w:t>.13m/s</w:t>
      </w:r>
      <w:r>
        <w:rPr>
          <w:rFonts w:ascii="Times New Roman" w:hAnsi="Times New Roman" w:cs="Times New Roman"/>
          <w:szCs w:val="22"/>
        </w:rPr>
        <w:t>。</w:t>
      </w:r>
    </w:p>
    <w:p w:rsidR="00E06DBF" w:rsidRDefault="004035AA">
      <w:pPr>
        <w:tabs>
          <w:tab w:val="left" w:pos="0"/>
        </w:tabs>
        <w:spacing w:beforeLines="25" w:before="60" w:line="300" w:lineRule="auto"/>
        <w:ind w:rightChars="15" w:right="31"/>
        <w:rPr>
          <w:rFonts w:ascii="Times New Roman" w:hAnsi="Times New Roman" w:cs="Times New Roman"/>
          <w:szCs w:val="22"/>
        </w:rPr>
      </w:pPr>
      <w:r>
        <w:rPr>
          <w:rFonts w:ascii="Times New Roman" w:hAnsi="Times New Roman" w:cs="Times New Roman" w:hint="eastAsia"/>
          <w:b/>
          <w:bCs/>
          <w:color w:val="050505"/>
          <w:kern w:val="0"/>
          <w:szCs w:val="21"/>
        </w:rPr>
        <w:t>4.3.5</w:t>
      </w:r>
      <w:r>
        <w:rPr>
          <w:rFonts w:hAnsi="Times New Roman" w:cs="Times New Roman" w:hint="eastAsia"/>
          <w:b/>
          <w:bCs/>
          <w:szCs w:val="22"/>
        </w:rPr>
        <w:t xml:space="preserve"> </w:t>
      </w:r>
      <w:r>
        <w:rPr>
          <w:rFonts w:ascii="Times New Roman" w:hAnsi="Times New Roman" w:cs="Times New Roman" w:hint="eastAsia"/>
          <w:szCs w:val="22"/>
        </w:rPr>
        <w:t xml:space="preserve"> </w:t>
      </w:r>
      <w:r>
        <w:rPr>
          <w:rFonts w:ascii="Times New Roman" w:hAnsi="Times New Roman" w:cs="Times New Roman"/>
          <w:szCs w:val="22"/>
        </w:rPr>
        <w:t>送风口宜采用双层百叶形式。</w:t>
      </w:r>
    </w:p>
    <w:p w:rsidR="00E06DBF" w:rsidRDefault="004035AA">
      <w:pPr>
        <w:tabs>
          <w:tab w:val="left" w:pos="0"/>
        </w:tabs>
        <w:spacing w:beforeLines="25" w:before="60" w:line="300" w:lineRule="auto"/>
        <w:ind w:rightChars="15" w:right="31"/>
        <w:rPr>
          <w:rFonts w:ascii="Times New Roman" w:hAnsi="Times New Roman" w:cs="Times New Roman"/>
          <w:szCs w:val="22"/>
        </w:rPr>
      </w:pPr>
      <w:r>
        <w:rPr>
          <w:rFonts w:ascii="Times New Roman" w:hAnsi="Times New Roman" w:cs="Times New Roman" w:hint="eastAsia"/>
          <w:b/>
          <w:bCs/>
          <w:color w:val="050505"/>
          <w:kern w:val="0"/>
          <w:szCs w:val="21"/>
        </w:rPr>
        <w:t>4.3.6</w:t>
      </w:r>
      <w:r>
        <w:rPr>
          <w:rFonts w:hAnsi="Times New Roman" w:cs="Times New Roman" w:hint="eastAsia"/>
          <w:b/>
          <w:bCs/>
          <w:szCs w:val="22"/>
        </w:rPr>
        <w:t xml:space="preserve"> </w:t>
      </w:r>
      <w:r>
        <w:rPr>
          <w:rFonts w:ascii="Times New Roman" w:hAnsi="Times New Roman" w:cs="Times New Roman" w:hint="eastAsia"/>
          <w:szCs w:val="22"/>
        </w:rPr>
        <w:t xml:space="preserve"> </w:t>
      </w:r>
      <w:r>
        <w:rPr>
          <w:rFonts w:ascii="Times New Roman" w:hAnsi="Times New Roman" w:cs="Times New Roman"/>
          <w:szCs w:val="22"/>
        </w:rPr>
        <w:t>回（排）风口应采用可调单层坚百叶形式。应设在与送风口相对的床头下侧。风口进口面上边沿应不高于地面</w:t>
      </w:r>
      <w:r>
        <w:rPr>
          <w:rFonts w:ascii="Times New Roman" w:hAnsi="Times New Roman" w:cs="Times New Roman"/>
          <w:szCs w:val="22"/>
        </w:rPr>
        <w:t>0.6m</w:t>
      </w:r>
      <w:r>
        <w:rPr>
          <w:rFonts w:ascii="Times New Roman" w:hAnsi="Times New Roman" w:cs="Times New Roman"/>
          <w:szCs w:val="22"/>
        </w:rPr>
        <w:t>，下边沿应高于地面</w:t>
      </w:r>
      <w:r>
        <w:rPr>
          <w:rFonts w:ascii="Times New Roman" w:hAnsi="Times New Roman" w:cs="Times New Roman"/>
          <w:szCs w:val="22"/>
        </w:rPr>
        <w:t>0.1m</w:t>
      </w:r>
      <w:r>
        <w:rPr>
          <w:rFonts w:ascii="Times New Roman" w:hAnsi="Times New Roman" w:cs="Times New Roman"/>
          <w:szCs w:val="22"/>
        </w:rPr>
        <w:t>。回（排）风口风速应不大于</w:t>
      </w:r>
      <w:r>
        <w:rPr>
          <w:rFonts w:ascii="Times New Roman" w:hAnsi="Times New Roman" w:cs="Times New Roman"/>
          <w:szCs w:val="22"/>
        </w:rPr>
        <w:t>1.5m/s</w:t>
      </w:r>
      <w:r>
        <w:rPr>
          <w:rFonts w:ascii="Times New Roman" w:hAnsi="Times New Roman" w:cs="Times New Roman"/>
          <w:szCs w:val="22"/>
        </w:rPr>
        <w:t>。</w:t>
      </w:r>
    </w:p>
    <w:p w:rsidR="00E06DBF" w:rsidRDefault="004035AA">
      <w:pPr>
        <w:tabs>
          <w:tab w:val="left" w:pos="0"/>
        </w:tabs>
        <w:spacing w:beforeLines="25" w:before="60" w:line="300" w:lineRule="auto"/>
        <w:ind w:rightChars="15" w:right="31"/>
        <w:rPr>
          <w:rFonts w:ascii="Times New Roman" w:hAnsi="Times New Roman" w:cs="Times New Roman"/>
          <w:szCs w:val="22"/>
        </w:rPr>
      </w:pPr>
      <w:r>
        <w:rPr>
          <w:rFonts w:ascii="Times New Roman" w:hAnsi="Times New Roman" w:cs="Times New Roman" w:hint="eastAsia"/>
          <w:b/>
          <w:bCs/>
          <w:color w:val="050505"/>
          <w:kern w:val="0"/>
          <w:szCs w:val="21"/>
        </w:rPr>
        <w:t>4.3.7</w:t>
      </w:r>
      <w:r>
        <w:rPr>
          <w:rFonts w:hAnsi="Times New Roman" w:cs="Times New Roman" w:hint="eastAsia"/>
          <w:b/>
          <w:bCs/>
          <w:szCs w:val="22"/>
        </w:rPr>
        <w:t xml:space="preserve"> </w:t>
      </w:r>
      <w:r>
        <w:rPr>
          <w:rFonts w:ascii="Times New Roman" w:hAnsi="Times New Roman" w:cs="Times New Roman" w:hint="eastAsia"/>
          <w:szCs w:val="22"/>
        </w:rPr>
        <w:t xml:space="preserve"> </w:t>
      </w:r>
      <w:r>
        <w:rPr>
          <w:rFonts w:ascii="Times New Roman" w:hAnsi="Times New Roman" w:cs="Times New Roman"/>
          <w:szCs w:val="22"/>
        </w:rPr>
        <w:t>在病床位置上方附近不应设中央空调净化消毒系统送风口。</w:t>
      </w:r>
    </w:p>
    <w:p w:rsidR="00E06DBF" w:rsidRDefault="004035AA">
      <w:pPr>
        <w:tabs>
          <w:tab w:val="left" w:pos="0"/>
        </w:tabs>
        <w:spacing w:beforeLines="25" w:before="60" w:line="300" w:lineRule="auto"/>
        <w:ind w:rightChars="15" w:right="31"/>
        <w:rPr>
          <w:rFonts w:ascii="Times New Roman" w:hAnsi="Times New Roman" w:cs="Times New Roman"/>
          <w:szCs w:val="22"/>
        </w:rPr>
      </w:pPr>
      <w:r>
        <w:rPr>
          <w:rFonts w:ascii="Times New Roman" w:hAnsi="Times New Roman" w:cs="Times New Roman" w:hint="eastAsia"/>
          <w:b/>
          <w:bCs/>
          <w:color w:val="050505"/>
          <w:kern w:val="0"/>
          <w:szCs w:val="21"/>
        </w:rPr>
        <w:t>4.3.8</w:t>
      </w:r>
      <w:r>
        <w:rPr>
          <w:rFonts w:hAnsi="Times New Roman" w:cs="Times New Roman" w:hint="eastAsia"/>
          <w:b/>
          <w:bCs/>
          <w:szCs w:val="22"/>
        </w:rPr>
        <w:t xml:space="preserve"> </w:t>
      </w:r>
      <w:r>
        <w:rPr>
          <w:rFonts w:ascii="Times New Roman" w:hAnsi="Times New Roman" w:cs="Times New Roman" w:hint="eastAsia"/>
          <w:szCs w:val="22"/>
        </w:rPr>
        <w:t xml:space="preserve"> </w:t>
      </w:r>
      <w:r>
        <w:rPr>
          <w:rFonts w:ascii="Times New Roman" w:hAnsi="Times New Roman" w:cs="Times New Roman"/>
          <w:szCs w:val="22"/>
        </w:rPr>
        <w:t>高效过滤器排风口应设在室内被污染风险最高的区域，不应有排风障碍。</w:t>
      </w:r>
    </w:p>
    <w:p w:rsidR="00E06DBF" w:rsidRDefault="004035AA">
      <w:pPr>
        <w:tabs>
          <w:tab w:val="left" w:pos="0"/>
        </w:tabs>
        <w:spacing w:beforeLines="25" w:before="60" w:line="300" w:lineRule="auto"/>
        <w:ind w:rightChars="15" w:right="31"/>
        <w:rPr>
          <w:rFonts w:ascii="Times New Roman" w:hAnsi="Times New Roman" w:cs="Times New Roman"/>
          <w:szCs w:val="22"/>
        </w:rPr>
      </w:pPr>
      <w:r>
        <w:rPr>
          <w:rFonts w:ascii="Times New Roman" w:hAnsi="Times New Roman" w:cs="Times New Roman" w:hint="eastAsia"/>
          <w:b/>
          <w:bCs/>
          <w:color w:val="050505"/>
          <w:kern w:val="0"/>
          <w:szCs w:val="21"/>
        </w:rPr>
        <w:t>4.3.9</w:t>
      </w:r>
      <w:r>
        <w:rPr>
          <w:rFonts w:hAnsi="Times New Roman" w:cs="Times New Roman" w:hint="eastAsia"/>
          <w:b/>
          <w:bCs/>
          <w:szCs w:val="22"/>
        </w:rPr>
        <w:t xml:space="preserve"> </w:t>
      </w:r>
      <w:r>
        <w:rPr>
          <w:rFonts w:ascii="Times New Roman" w:hAnsi="Times New Roman" w:cs="Times New Roman" w:hint="eastAsia"/>
          <w:szCs w:val="22"/>
        </w:rPr>
        <w:t xml:space="preserve"> </w:t>
      </w:r>
      <w:r>
        <w:rPr>
          <w:rFonts w:ascii="Times New Roman" w:hAnsi="Times New Roman" w:cs="Times New Roman"/>
          <w:szCs w:val="22"/>
        </w:rPr>
        <w:t>内循环消毒净化机的气流组织不受此条款限制。</w:t>
      </w:r>
    </w:p>
    <w:p w:rsidR="00E06DBF" w:rsidRDefault="004035AA">
      <w:pPr>
        <w:tabs>
          <w:tab w:val="left" w:pos="0"/>
        </w:tabs>
        <w:spacing w:beforeLines="25" w:before="60" w:line="300" w:lineRule="auto"/>
        <w:ind w:rightChars="15" w:right="31"/>
        <w:rPr>
          <w:rFonts w:ascii="Times New Roman" w:hAnsi="Times New Roman" w:cs="Times New Roman"/>
          <w:szCs w:val="22"/>
        </w:rPr>
      </w:pPr>
      <w:r>
        <w:rPr>
          <w:rFonts w:ascii="Times New Roman" w:hAnsi="Times New Roman" w:cs="Times New Roman" w:hint="eastAsia"/>
          <w:b/>
          <w:bCs/>
          <w:color w:val="050505"/>
          <w:kern w:val="0"/>
          <w:szCs w:val="21"/>
        </w:rPr>
        <w:t>4.3.10</w:t>
      </w:r>
      <w:r>
        <w:rPr>
          <w:rFonts w:hAnsi="Times New Roman" w:cs="Times New Roman" w:hint="eastAsia"/>
          <w:b/>
          <w:bCs/>
          <w:szCs w:val="22"/>
        </w:rPr>
        <w:t xml:space="preserve"> </w:t>
      </w:r>
      <w:r>
        <w:rPr>
          <w:rFonts w:ascii="Times New Roman" w:hAnsi="Times New Roman" w:cs="Times New Roman" w:hint="eastAsia"/>
          <w:szCs w:val="22"/>
        </w:rPr>
        <w:t xml:space="preserve"> </w:t>
      </w:r>
      <w:r>
        <w:rPr>
          <w:rFonts w:ascii="Times New Roman" w:hAnsi="Times New Roman" w:cs="Times New Roman" w:hint="eastAsia"/>
          <w:szCs w:val="22"/>
        </w:rPr>
        <w:t>有条件时可采用</w:t>
      </w:r>
      <w:r>
        <w:rPr>
          <w:rFonts w:ascii="Times New Roman" w:hAnsi="Times New Roman" w:cs="Times New Roman" w:hint="eastAsia"/>
          <w:szCs w:val="22"/>
        </w:rPr>
        <w:t>CFD</w:t>
      </w:r>
      <w:r>
        <w:rPr>
          <w:rFonts w:ascii="Times New Roman" w:hAnsi="Times New Roman" w:cs="Times New Roman" w:hint="eastAsia"/>
          <w:szCs w:val="22"/>
        </w:rPr>
        <w:t>数字模拟软件进行气流组织模拟，确定气流流动符合设计要求。</w:t>
      </w:r>
    </w:p>
    <w:p w:rsidR="00E06DBF" w:rsidRDefault="004035AA">
      <w:pPr>
        <w:spacing w:beforeLines="25" w:before="60" w:afterLines="50" w:after="120" w:line="300" w:lineRule="auto"/>
        <w:ind w:rightChars="15" w:right="31"/>
        <w:jc w:val="center"/>
        <w:outlineLvl w:val="1"/>
        <w:rPr>
          <w:rFonts w:ascii="Calibri" w:hAnsi="Calibri" w:cs="Times New Roman"/>
          <w:b/>
          <w:sz w:val="24"/>
        </w:rPr>
      </w:pPr>
      <w:bookmarkStart w:id="56" w:name="_Toc23564"/>
      <w:bookmarkStart w:id="57" w:name="_Toc6291"/>
      <w:bookmarkStart w:id="58" w:name="_Toc13524"/>
      <w:bookmarkStart w:id="59" w:name="_Toc7540"/>
      <w:bookmarkStart w:id="60" w:name="_Toc12629"/>
      <w:r>
        <w:rPr>
          <w:rFonts w:ascii="Times New Roman" w:hAnsi="Times New Roman" w:cs="Times New Roman" w:hint="eastAsia"/>
          <w:b/>
          <w:sz w:val="24"/>
        </w:rPr>
        <w:t>4.4</w:t>
      </w:r>
      <w:r>
        <w:rPr>
          <w:rFonts w:ascii="Calibri" w:hAnsi="Calibri" w:cs="Times New Roman" w:hint="eastAsia"/>
          <w:b/>
          <w:sz w:val="24"/>
        </w:rPr>
        <w:t xml:space="preserve"> </w:t>
      </w:r>
      <w:r>
        <w:rPr>
          <w:rFonts w:ascii="Calibri" w:hAnsi="Calibri" w:cs="Times New Roman" w:hint="eastAsia"/>
          <w:b/>
          <w:sz w:val="24"/>
        </w:rPr>
        <w:t>负压隔离病房建筑装饰设计</w:t>
      </w:r>
      <w:bookmarkEnd w:id="56"/>
      <w:bookmarkEnd w:id="57"/>
      <w:bookmarkEnd w:id="58"/>
      <w:bookmarkEnd w:id="59"/>
      <w:bookmarkEnd w:id="60"/>
    </w:p>
    <w:p w:rsidR="00E06DBF" w:rsidRDefault="004035AA">
      <w:pPr>
        <w:tabs>
          <w:tab w:val="left" w:pos="840"/>
        </w:tabs>
        <w:spacing w:beforeLines="25" w:before="60" w:line="300" w:lineRule="auto"/>
        <w:ind w:rightChars="15" w:right="31"/>
        <w:rPr>
          <w:rFonts w:ascii="Times New Roman" w:hAnsi="Times New Roman" w:cs="Times New Roman"/>
          <w:szCs w:val="22"/>
        </w:rPr>
      </w:pPr>
      <w:r>
        <w:rPr>
          <w:rFonts w:ascii="Times New Roman" w:hAnsi="Times New Roman" w:cs="Times New Roman" w:hint="eastAsia"/>
          <w:b/>
          <w:bCs/>
          <w:color w:val="050505"/>
          <w:kern w:val="0"/>
          <w:szCs w:val="21"/>
        </w:rPr>
        <w:t>4.4.1</w:t>
      </w:r>
      <w:r>
        <w:rPr>
          <w:rFonts w:hAnsi="Times New Roman" w:cs="Times New Roman" w:hint="eastAsia"/>
          <w:b/>
          <w:bCs/>
          <w:szCs w:val="22"/>
        </w:rPr>
        <w:t xml:space="preserve">  </w:t>
      </w:r>
      <w:r>
        <w:rPr>
          <w:rFonts w:ascii="Times New Roman" w:hAnsi="Times New Roman" w:cs="Times New Roman"/>
          <w:szCs w:val="22"/>
        </w:rPr>
        <w:t>负压隔离病房的建筑装饰应遵循不产尘、不易积尘、耐腐蚀、耐碰撞、不开裂、防潮防霉容易清洁、环保节能和符合防火要求的总原则。</w:t>
      </w:r>
    </w:p>
    <w:p w:rsidR="00E06DBF" w:rsidRDefault="004035AA">
      <w:pPr>
        <w:tabs>
          <w:tab w:val="left" w:pos="840"/>
        </w:tabs>
        <w:spacing w:beforeLines="25" w:before="60" w:line="300" w:lineRule="auto"/>
        <w:ind w:rightChars="15" w:right="31"/>
        <w:rPr>
          <w:rFonts w:ascii="Times New Roman" w:hAnsi="Times New Roman" w:cs="Times New Roman"/>
          <w:szCs w:val="22"/>
        </w:rPr>
      </w:pPr>
      <w:r>
        <w:rPr>
          <w:rFonts w:ascii="Times New Roman" w:hAnsi="Times New Roman" w:cs="Times New Roman" w:hint="eastAsia"/>
          <w:b/>
          <w:bCs/>
          <w:color w:val="050505"/>
          <w:kern w:val="0"/>
          <w:szCs w:val="21"/>
        </w:rPr>
        <w:t xml:space="preserve">4.4.2 </w:t>
      </w:r>
      <w:r>
        <w:rPr>
          <w:rFonts w:hAnsi="Times New Roman" w:cs="Times New Roman" w:hint="eastAsia"/>
          <w:b/>
          <w:bCs/>
          <w:szCs w:val="22"/>
        </w:rPr>
        <w:t xml:space="preserve"> </w:t>
      </w:r>
      <w:r>
        <w:rPr>
          <w:rFonts w:ascii="Times New Roman" w:hAnsi="Times New Roman" w:cs="Times New Roman"/>
          <w:szCs w:val="22"/>
        </w:rPr>
        <w:t>负压隔离病房围护结构间的缝隙和在围护结构上</w:t>
      </w:r>
      <w:r>
        <w:rPr>
          <w:rFonts w:ascii="Times New Roman" w:hAnsi="Times New Roman" w:cs="Times New Roman"/>
          <w:szCs w:val="22"/>
        </w:rPr>
        <w:t>固定、穿越形成的缝踪</w:t>
      </w:r>
      <w:r>
        <w:rPr>
          <w:rFonts w:ascii="Times New Roman" w:hAnsi="Times New Roman" w:cs="Times New Roman"/>
          <w:szCs w:val="22"/>
        </w:rPr>
        <w:t>,</w:t>
      </w:r>
      <w:r>
        <w:rPr>
          <w:rFonts w:ascii="Times New Roman" w:hAnsi="Times New Roman" w:cs="Times New Roman"/>
          <w:szCs w:val="22"/>
        </w:rPr>
        <w:t>均应密封。</w:t>
      </w:r>
    </w:p>
    <w:p w:rsidR="00E06DBF" w:rsidRDefault="004035AA">
      <w:pPr>
        <w:tabs>
          <w:tab w:val="left" w:pos="840"/>
        </w:tabs>
        <w:spacing w:beforeLines="25" w:before="60" w:line="300" w:lineRule="auto"/>
        <w:ind w:rightChars="15" w:right="31"/>
        <w:rPr>
          <w:rFonts w:ascii="Times New Roman" w:hAnsi="Times New Roman" w:cs="Times New Roman"/>
          <w:szCs w:val="22"/>
        </w:rPr>
      </w:pPr>
      <w:r>
        <w:rPr>
          <w:rFonts w:ascii="Times New Roman" w:hAnsi="Times New Roman" w:cs="Times New Roman" w:hint="eastAsia"/>
          <w:b/>
          <w:bCs/>
          <w:color w:val="050505"/>
          <w:kern w:val="0"/>
          <w:szCs w:val="21"/>
        </w:rPr>
        <w:t>4.4.3</w:t>
      </w:r>
      <w:r>
        <w:rPr>
          <w:rFonts w:hAnsi="Times New Roman" w:cs="Times New Roman" w:hint="eastAsia"/>
          <w:b/>
          <w:bCs/>
          <w:szCs w:val="22"/>
        </w:rPr>
        <w:t xml:space="preserve">  </w:t>
      </w:r>
      <w:r>
        <w:rPr>
          <w:rFonts w:ascii="Times New Roman" w:hAnsi="Times New Roman" w:cs="Times New Roman"/>
          <w:szCs w:val="22"/>
        </w:rPr>
        <w:t>负压隔离病房内与室内空气直接接触的外露材料不得使用木材和石膏。</w:t>
      </w:r>
    </w:p>
    <w:p w:rsidR="00E06DBF" w:rsidRDefault="004035AA">
      <w:pPr>
        <w:tabs>
          <w:tab w:val="left" w:pos="840"/>
        </w:tabs>
        <w:spacing w:beforeLines="25" w:before="60" w:line="300" w:lineRule="auto"/>
        <w:ind w:rightChars="15" w:right="31"/>
        <w:rPr>
          <w:rFonts w:ascii="Times New Roman" w:hAnsi="Times New Roman" w:cs="Times New Roman"/>
          <w:szCs w:val="22"/>
        </w:rPr>
      </w:pPr>
      <w:r>
        <w:rPr>
          <w:rFonts w:ascii="Times New Roman" w:hAnsi="Times New Roman" w:cs="Times New Roman" w:hint="eastAsia"/>
          <w:b/>
          <w:bCs/>
          <w:color w:val="050505"/>
          <w:kern w:val="0"/>
          <w:szCs w:val="21"/>
        </w:rPr>
        <w:t>4.4.4</w:t>
      </w:r>
      <w:r>
        <w:rPr>
          <w:rFonts w:hAnsi="Times New Roman" w:cs="Times New Roman" w:hint="eastAsia"/>
          <w:b/>
          <w:bCs/>
          <w:szCs w:val="22"/>
        </w:rPr>
        <w:t xml:space="preserve">  </w:t>
      </w:r>
      <w:r>
        <w:rPr>
          <w:rFonts w:ascii="Times New Roman" w:hAnsi="Times New Roman" w:cs="Times New Roman"/>
          <w:szCs w:val="22"/>
        </w:rPr>
        <w:t>负压隔离病房内使用的装饰材料应无味无毒</w:t>
      </w:r>
      <w:r>
        <w:rPr>
          <w:rFonts w:ascii="Times New Roman" w:hAnsi="Times New Roman" w:cs="Times New Roman"/>
          <w:szCs w:val="22"/>
        </w:rPr>
        <w:t>,</w:t>
      </w:r>
      <w:r>
        <w:rPr>
          <w:rFonts w:ascii="Times New Roman" w:hAnsi="Times New Roman" w:cs="Times New Roman"/>
          <w:szCs w:val="22"/>
        </w:rPr>
        <w:t>并应符合现行国家标准《民用建筑工程室内环境污染控制规范》</w:t>
      </w:r>
      <w:r>
        <w:rPr>
          <w:rFonts w:ascii="Times New Roman" w:hAnsi="Times New Roman" w:cs="Times New Roman"/>
          <w:szCs w:val="22"/>
        </w:rPr>
        <w:t>GB50325</w:t>
      </w:r>
      <w:r>
        <w:rPr>
          <w:rFonts w:ascii="Times New Roman" w:hAnsi="Times New Roman" w:cs="Times New Roman"/>
          <w:szCs w:val="22"/>
        </w:rPr>
        <w:t>的有关规定。</w:t>
      </w:r>
    </w:p>
    <w:p w:rsidR="00E06DBF" w:rsidRDefault="004035AA">
      <w:pPr>
        <w:tabs>
          <w:tab w:val="left" w:pos="840"/>
        </w:tabs>
        <w:spacing w:beforeLines="25" w:before="60" w:line="300" w:lineRule="auto"/>
        <w:ind w:rightChars="15" w:right="31"/>
        <w:rPr>
          <w:rFonts w:ascii="Times New Roman" w:hAnsi="Times New Roman" w:cs="Times New Roman"/>
          <w:szCs w:val="22"/>
        </w:rPr>
      </w:pPr>
      <w:r>
        <w:rPr>
          <w:rFonts w:ascii="Times New Roman" w:hAnsi="Times New Roman" w:cs="Times New Roman" w:hint="eastAsia"/>
          <w:b/>
          <w:bCs/>
          <w:color w:val="050505"/>
          <w:kern w:val="0"/>
          <w:szCs w:val="21"/>
        </w:rPr>
        <w:t>4.4.5</w:t>
      </w:r>
      <w:r>
        <w:rPr>
          <w:rFonts w:hAnsi="Times New Roman" w:cs="Times New Roman" w:hint="eastAsia"/>
          <w:b/>
          <w:bCs/>
          <w:szCs w:val="22"/>
        </w:rPr>
        <w:t xml:space="preserve">  </w:t>
      </w:r>
      <w:r>
        <w:rPr>
          <w:rFonts w:ascii="Times New Roman" w:hAnsi="Times New Roman" w:cs="Times New Roman"/>
          <w:szCs w:val="22"/>
        </w:rPr>
        <w:t>负压隔离病房应采取防静电措施。洁净手术室内所有饰面材料的表面电阻值应在</w:t>
      </w:r>
      <w:r>
        <w:rPr>
          <w:rFonts w:ascii="Times New Roman" w:hAnsi="Times New Roman" w:cs="Times New Roman"/>
          <w:szCs w:val="22"/>
        </w:rPr>
        <w:t>10</w:t>
      </w:r>
      <w:r>
        <w:rPr>
          <w:rFonts w:ascii="Times New Roman" w:hAnsi="Times New Roman" w:cs="Times New Roman"/>
          <w:szCs w:val="22"/>
          <w:vertAlign w:val="superscript"/>
        </w:rPr>
        <w:t>6</w:t>
      </w:r>
      <w:r>
        <w:rPr>
          <w:rFonts w:ascii="Times New Roman" w:hAnsi="Times New Roman" w:cs="Times New Roman"/>
          <w:szCs w:val="22"/>
        </w:rPr>
        <w:t>Ω~10</w:t>
      </w:r>
      <w:r>
        <w:rPr>
          <w:rFonts w:ascii="Times New Roman" w:hAnsi="Times New Roman" w:cs="Times New Roman"/>
          <w:szCs w:val="22"/>
          <w:vertAlign w:val="superscript"/>
        </w:rPr>
        <w:t>10</w:t>
      </w:r>
      <w:r>
        <w:rPr>
          <w:rFonts w:ascii="Times New Roman" w:hAnsi="Times New Roman" w:cs="Times New Roman"/>
          <w:szCs w:val="22"/>
        </w:rPr>
        <w:t>Ω</w:t>
      </w:r>
      <w:r>
        <w:rPr>
          <w:rFonts w:ascii="Times New Roman" w:hAnsi="Times New Roman" w:cs="Times New Roman"/>
          <w:szCs w:val="22"/>
        </w:rPr>
        <w:t>之间。</w:t>
      </w:r>
    </w:p>
    <w:p w:rsidR="00E06DBF" w:rsidRDefault="004035AA">
      <w:pPr>
        <w:tabs>
          <w:tab w:val="left" w:pos="840"/>
        </w:tabs>
        <w:spacing w:beforeLines="25" w:before="60" w:line="300" w:lineRule="auto"/>
        <w:ind w:rightChars="15" w:right="31"/>
        <w:rPr>
          <w:rFonts w:ascii="Times New Roman" w:hAnsi="Times New Roman" w:cs="Times New Roman"/>
          <w:szCs w:val="22"/>
        </w:rPr>
      </w:pPr>
      <w:r>
        <w:rPr>
          <w:rFonts w:ascii="Times New Roman" w:hAnsi="Times New Roman" w:cs="Times New Roman" w:hint="eastAsia"/>
          <w:b/>
          <w:bCs/>
          <w:color w:val="050505"/>
          <w:kern w:val="0"/>
          <w:szCs w:val="21"/>
        </w:rPr>
        <w:t>4.4.6</w:t>
      </w:r>
      <w:r>
        <w:rPr>
          <w:rFonts w:hAnsi="Times New Roman" w:cs="Times New Roman" w:hint="eastAsia"/>
          <w:b/>
          <w:bCs/>
          <w:szCs w:val="22"/>
        </w:rPr>
        <w:t xml:space="preserve">  </w:t>
      </w:r>
      <w:r>
        <w:rPr>
          <w:rFonts w:ascii="Times New Roman" w:hAnsi="Times New Roman" w:cs="Times New Roman"/>
          <w:szCs w:val="22"/>
        </w:rPr>
        <w:t>负压隔离病房的吊顶及吊挂件</w:t>
      </w:r>
      <w:r>
        <w:rPr>
          <w:rFonts w:ascii="Times New Roman" w:hAnsi="Times New Roman" w:cs="Times New Roman"/>
          <w:szCs w:val="22"/>
        </w:rPr>
        <w:t>,</w:t>
      </w:r>
      <w:r>
        <w:rPr>
          <w:rFonts w:ascii="Times New Roman" w:hAnsi="Times New Roman" w:cs="Times New Roman"/>
          <w:szCs w:val="22"/>
        </w:rPr>
        <w:t>应采取牢固的固定措施。负压隔离病房吊顶上不应开设人孔。检修孔可开在洁净区走廊上</w:t>
      </w:r>
      <w:r>
        <w:rPr>
          <w:rFonts w:ascii="Times New Roman" w:hAnsi="Times New Roman" w:cs="Times New Roman"/>
          <w:szCs w:val="22"/>
        </w:rPr>
        <w:t>,</w:t>
      </w:r>
      <w:r>
        <w:rPr>
          <w:rFonts w:ascii="Times New Roman" w:hAnsi="Times New Roman" w:cs="Times New Roman"/>
          <w:szCs w:val="22"/>
        </w:rPr>
        <w:t>并应采取密封措施。</w:t>
      </w:r>
    </w:p>
    <w:p w:rsidR="00E06DBF" w:rsidRDefault="004035AA">
      <w:pPr>
        <w:widowControl/>
        <w:numPr>
          <w:ilvl w:val="255"/>
          <w:numId w:val="0"/>
        </w:numPr>
        <w:rPr>
          <w:rFonts w:ascii="Times New Roman" w:hAnsi="Times New Roman" w:cs="Times New Roman"/>
          <w:szCs w:val="22"/>
        </w:rPr>
      </w:pPr>
      <w:r>
        <w:rPr>
          <w:rFonts w:ascii="Times New Roman" w:hAnsi="Times New Roman" w:cs="Times New Roman"/>
          <w:szCs w:val="22"/>
        </w:rPr>
        <w:lastRenderedPageBreak/>
        <w:br w:type="page"/>
      </w:r>
    </w:p>
    <w:p w:rsidR="00E06DBF" w:rsidRDefault="004035AA">
      <w:pPr>
        <w:pStyle w:val="10"/>
        <w:keepNext/>
        <w:keepLines/>
        <w:widowControl/>
        <w:spacing w:before="10" w:beforeAutospacing="0" w:after="10" w:afterAutospacing="0" w:line="300" w:lineRule="auto"/>
        <w:jc w:val="center"/>
        <w:rPr>
          <w:rFonts w:ascii="Calibri" w:hAnsi="Calibri" w:hint="default"/>
          <w:sz w:val="28"/>
          <w:szCs w:val="28"/>
        </w:rPr>
      </w:pPr>
      <w:bookmarkStart w:id="61" w:name="_Toc2331373"/>
      <w:bookmarkStart w:id="62" w:name="_Toc21224_WPSOffice_Level1"/>
      <w:bookmarkStart w:id="63" w:name="_Toc17769"/>
      <w:bookmarkStart w:id="64" w:name="_Toc3114"/>
      <w:bookmarkStart w:id="65" w:name="_Toc21563"/>
      <w:bookmarkStart w:id="66" w:name="_Toc2664"/>
      <w:bookmarkStart w:id="67" w:name="_Toc5948"/>
      <w:bookmarkStart w:id="68" w:name="_Toc968"/>
      <w:r>
        <w:rPr>
          <w:rFonts w:ascii="Times New Roman" w:hAnsi="Times New Roman"/>
          <w:kern w:val="0"/>
          <w:sz w:val="28"/>
          <w:szCs w:val="22"/>
        </w:rPr>
        <w:lastRenderedPageBreak/>
        <w:t>5</w:t>
      </w:r>
      <w:r>
        <w:rPr>
          <w:rFonts w:ascii="Calibri" w:hAnsi="Calibri"/>
          <w:sz w:val="28"/>
          <w:szCs w:val="28"/>
        </w:rPr>
        <w:t xml:space="preserve"> </w:t>
      </w:r>
      <w:r>
        <w:rPr>
          <w:rFonts w:ascii="Calibri" w:hAnsi="Calibri" w:hint="default"/>
          <w:sz w:val="28"/>
          <w:szCs w:val="28"/>
        </w:rPr>
        <w:t>系统与设备</w:t>
      </w:r>
      <w:bookmarkEnd w:id="61"/>
      <w:bookmarkEnd w:id="62"/>
      <w:bookmarkEnd w:id="63"/>
      <w:bookmarkEnd w:id="64"/>
      <w:bookmarkEnd w:id="65"/>
      <w:bookmarkEnd w:id="66"/>
      <w:bookmarkEnd w:id="67"/>
      <w:bookmarkEnd w:id="68"/>
    </w:p>
    <w:p w:rsidR="00E06DBF" w:rsidRDefault="004035AA">
      <w:pPr>
        <w:spacing w:beforeLines="25" w:before="60" w:afterLines="50" w:after="120" w:line="300" w:lineRule="auto"/>
        <w:jc w:val="center"/>
        <w:outlineLvl w:val="1"/>
        <w:rPr>
          <w:rFonts w:ascii="Calibri" w:hAnsi="Calibri" w:cs="Times New Roman"/>
          <w:b/>
          <w:sz w:val="24"/>
        </w:rPr>
      </w:pPr>
      <w:bookmarkStart w:id="69" w:name="_Toc16847"/>
      <w:bookmarkStart w:id="70" w:name="_Toc20191"/>
      <w:bookmarkStart w:id="71" w:name="_Toc24484"/>
      <w:bookmarkStart w:id="72" w:name="_Toc19077"/>
      <w:bookmarkStart w:id="73" w:name="_Toc8878"/>
      <w:r>
        <w:rPr>
          <w:rFonts w:ascii="Times New Roman" w:hAnsi="Times New Roman" w:cs="Times New Roman" w:hint="eastAsia"/>
          <w:b/>
          <w:sz w:val="24"/>
        </w:rPr>
        <w:t>5.1</w:t>
      </w:r>
      <w:r>
        <w:rPr>
          <w:rFonts w:ascii="Calibri" w:hAnsi="Calibri" w:cs="Times New Roman" w:hint="eastAsia"/>
          <w:b/>
          <w:sz w:val="24"/>
        </w:rPr>
        <w:t xml:space="preserve"> </w:t>
      </w:r>
      <w:r>
        <w:rPr>
          <w:rFonts w:ascii="Calibri" w:hAnsi="Calibri" w:cs="Times New Roman" w:hint="eastAsia"/>
          <w:b/>
          <w:sz w:val="24"/>
        </w:rPr>
        <w:t>负压隔离病房空调系统</w:t>
      </w:r>
      <w:bookmarkEnd w:id="69"/>
      <w:bookmarkEnd w:id="70"/>
      <w:bookmarkEnd w:id="71"/>
      <w:bookmarkEnd w:id="72"/>
      <w:bookmarkEnd w:id="73"/>
    </w:p>
    <w:p w:rsidR="00E06DBF" w:rsidRDefault="004035AA">
      <w:pPr>
        <w:tabs>
          <w:tab w:val="left" w:pos="0"/>
        </w:tabs>
        <w:spacing w:beforeLines="25" w:before="60" w:line="300" w:lineRule="auto"/>
        <w:rPr>
          <w:rFonts w:ascii="Times New Roman" w:hAnsi="Times New Roman" w:cs="Times New Roman"/>
          <w:szCs w:val="22"/>
        </w:rPr>
      </w:pPr>
      <w:r>
        <w:rPr>
          <w:rFonts w:ascii="Times New Roman" w:hAnsi="Times New Roman" w:cs="Times New Roman" w:hint="eastAsia"/>
          <w:b/>
          <w:bCs/>
          <w:color w:val="050505"/>
          <w:kern w:val="0"/>
          <w:szCs w:val="21"/>
        </w:rPr>
        <w:t>5.1.1</w:t>
      </w:r>
      <w:r>
        <w:rPr>
          <w:rFonts w:hAnsi="Times New Roman" w:cs="Times New Roman" w:hint="eastAsia"/>
          <w:b/>
          <w:bCs/>
          <w:szCs w:val="22"/>
        </w:rPr>
        <w:t xml:space="preserve">  </w:t>
      </w:r>
      <w:r>
        <w:rPr>
          <w:rFonts w:ascii="Times New Roman" w:hAnsi="Times New Roman" w:cs="Times New Roman"/>
          <w:szCs w:val="22"/>
        </w:rPr>
        <w:t>甲级和乙级负压隔离病房污染区应采用以病房为单元的独立送风和排风的消毒净化空气处理系统，新风</w:t>
      </w:r>
      <w:r>
        <w:rPr>
          <w:rFonts w:ascii="Times New Roman" w:hAnsi="Times New Roman" w:cs="Times New Roman" w:hint="eastAsia"/>
          <w:szCs w:val="22"/>
        </w:rPr>
        <w:t>宜</w:t>
      </w:r>
      <w:r>
        <w:rPr>
          <w:rFonts w:ascii="Times New Roman" w:hAnsi="Times New Roman" w:cs="Times New Roman"/>
          <w:szCs w:val="22"/>
        </w:rPr>
        <w:t>集中供给。</w:t>
      </w:r>
    </w:p>
    <w:p w:rsidR="00E06DBF" w:rsidRDefault="004035AA">
      <w:pPr>
        <w:tabs>
          <w:tab w:val="left" w:pos="0"/>
        </w:tabs>
        <w:spacing w:beforeLines="25" w:before="60" w:line="300" w:lineRule="auto"/>
        <w:rPr>
          <w:rFonts w:ascii="Times New Roman" w:hAnsi="Times New Roman" w:cs="Times New Roman"/>
          <w:szCs w:val="22"/>
        </w:rPr>
      </w:pPr>
      <w:r>
        <w:rPr>
          <w:rFonts w:ascii="Times New Roman" w:hAnsi="Times New Roman" w:cs="Times New Roman" w:hint="eastAsia"/>
          <w:b/>
          <w:bCs/>
          <w:color w:val="050505"/>
          <w:kern w:val="0"/>
          <w:szCs w:val="21"/>
        </w:rPr>
        <w:t>5.1.2</w:t>
      </w:r>
      <w:r>
        <w:rPr>
          <w:rFonts w:hAnsi="Times New Roman" w:cs="Times New Roman" w:hint="eastAsia"/>
          <w:b/>
          <w:bCs/>
          <w:szCs w:val="22"/>
        </w:rPr>
        <w:t xml:space="preserve">  </w:t>
      </w:r>
      <w:r>
        <w:rPr>
          <w:rFonts w:ascii="Times New Roman" w:hAnsi="Times New Roman" w:cs="Times New Roman"/>
          <w:szCs w:val="22"/>
        </w:rPr>
        <w:t>甲级和乙级负压隔离病房的潜在污染区，清洁区和污染区包括走廊和内部房间的通风空调系统应相互独立，避免交叉污染。</w:t>
      </w:r>
    </w:p>
    <w:p w:rsidR="00E06DBF" w:rsidRDefault="004035AA">
      <w:pPr>
        <w:tabs>
          <w:tab w:val="left" w:pos="0"/>
        </w:tabs>
        <w:spacing w:beforeLines="25" w:before="60" w:line="300" w:lineRule="auto"/>
        <w:rPr>
          <w:rFonts w:ascii="Times New Roman" w:hAnsi="Times New Roman" w:cs="Times New Roman"/>
          <w:szCs w:val="22"/>
        </w:rPr>
      </w:pPr>
      <w:r>
        <w:rPr>
          <w:rFonts w:ascii="Times New Roman" w:hAnsi="Times New Roman" w:cs="Times New Roman" w:hint="eastAsia"/>
          <w:b/>
          <w:bCs/>
          <w:color w:val="050505"/>
          <w:kern w:val="0"/>
          <w:szCs w:val="21"/>
        </w:rPr>
        <w:t>5.1.3</w:t>
      </w:r>
      <w:r>
        <w:rPr>
          <w:rFonts w:hAnsi="Times New Roman" w:cs="Times New Roman" w:hint="eastAsia"/>
          <w:b/>
          <w:bCs/>
          <w:szCs w:val="22"/>
        </w:rPr>
        <w:t xml:space="preserve">  </w:t>
      </w:r>
      <w:r>
        <w:rPr>
          <w:rFonts w:ascii="Times New Roman" w:hAnsi="Times New Roman" w:cs="Times New Roman"/>
          <w:szCs w:val="22"/>
        </w:rPr>
        <w:t>丙级负压隔离病房污染区和潜在污染</w:t>
      </w:r>
      <w:r>
        <w:rPr>
          <w:rFonts w:ascii="Times New Roman" w:hAnsi="Times New Roman" w:cs="Times New Roman" w:hint="eastAsia"/>
          <w:szCs w:val="22"/>
        </w:rPr>
        <w:t>宜</w:t>
      </w:r>
      <w:r>
        <w:rPr>
          <w:rFonts w:ascii="Times New Roman" w:hAnsi="Times New Roman" w:cs="Times New Roman"/>
          <w:szCs w:val="22"/>
        </w:rPr>
        <w:t>分别采用以集中新风，集中排风加末端独立空调内循环消毒净化空调通风系统。</w:t>
      </w:r>
    </w:p>
    <w:p w:rsidR="00E06DBF" w:rsidRDefault="004035AA">
      <w:pPr>
        <w:tabs>
          <w:tab w:val="left" w:pos="0"/>
        </w:tabs>
        <w:spacing w:beforeLines="25" w:before="60" w:line="300" w:lineRule="auto"/>
        <w:rPr>
          <w:rFonts w:ascii="Times New Roman" w:hAnsi="Times New Roman" w:cs="Times New Roman"/>
          <w:szCs w:val="22"/>
        </w:rPr>
      </w:pPr>
      <w:r>
        <w:rPr>
          <w:rFonts w:ascii="Times New Roman" w:hAnsi="Times New Roman" w:cs="Times New Roman" w:hint="eastAsia"/>
          <w:b/>
          <w:bCs/>
          <w:color w:val="050505"/>
          <w:kern w:val="0"/>
          <w:szCs w:val="21"/>
        </w:rPr>
        <w:t>5.1.4</w:t>
      </w:r>
      <w:r>
        <w:rPr>
          <w:rFonts w:hAnsi="Times New Roman" w:cs="Times New Roman" w:hint="eastAsia"/>
          <w:b/>
          <w:bCs/>
          <w:szCs w:val="22"/>
        </w:rPr>
        <w:t xml:space="preserve">  </w:t>
      </w:r>
      <w:r>
        <w:rPr>
          <w:rFonts w:ascii="Times New Roman" w:hAnsi="Times New Roman" w:cs="Times New Roman"/>
          <w:szCs w:val="22"/>
        </w:rPr>
        <w:t>净化空调系统应</w:t>
      </w:r>
      <w:r>
        <w:rPr>
          <w:rFonts w:ascii="Times New Roman" w:hAnsi="Times New Roman" w:cs="Times New Roman"/>
          <w:szCs w:val="22"/>
        </w:rPr>
        <w:t>24h</w:t>
      </w:r>
      <w:r>
        <w:rPr>
          <w:rFonts w:ascii="Times New Roman" w:hAnsi="Times New Roman" w:cs="Times New Roman"/>
          <w:szCs w:val="22"/>
        </w:rPr>
        <w:t>运行。夜间风量应设在低挡，送风口速度不应大于</w:t>
      </w:r>
      <w:r>
        <w:rPr>
          <w:rFonts w:ascii="Times New Roman" w:hAnsi="Times New Roman" w:cs="Times New Roman"/>
          <w:szCs w:val="22"/>
        </w:rPr>
        <w:t>0.15m/s</w:t>
      </w:r>
      <w:r>
        <w:rPr>
          <w:rFonts w:ascii="Times New Roman" w:hAnsi="Times New Roman" w:cs="Times New Roman"/>
          <w:szCs w:val="22"/>
        </w:rPr>
        <w:t>。</w:t>
      </w:r>
    </w:p>
    <w:p w:rsidR="00E06DBF" w:rsidRDefault="004035AA">
      <w:pPr>
        <w:tabs>
          <w:tab w:val="left" w:pos="0"/>
        </w:tabs>
        <w:spacing w:beforeLines="25" w:before="60" w:line="300" w:lineRule="auto"/>
        <w:rPr>
          <w:rFonts w:ascii="Times New Roman" w:hAnsi="Times New Roman" w:cs="Times New Roman"/>
          <w:szCs w:val="22"/>
        </w:rPr>
      </w:pPr>
      <w:r>
        <w:rPr>
          <w:rFonts w:ascii="Times New Roman" w:hAnsi="Times New Roman" w:cs="Times New Roman" w:hint="eastAsia"/>
          <w:b/>
          <w:bCs/>
          <w:color w:val="050505"/>
          <w:kern w:val="0"/>
          <w:szCs w:val="21"/>
        </w:rPr>
        <w:t>5.1.5</w:t>
      </w:r>
      <w:r>
        <w:rPr>
          <w:rFonts w:hAnsi="Times New Roman" w:cs="Times New Roman" w:hint="eastAsia"/>
          <w:b/>
          <w:bCs/>
          <w:szCs w:val="22"/>
        </w:rPr>
        <w:t xml:space="preserve">  </w:t>
      </w:r>
      <w:r>
        <w:rPr>
          <w:rFonts w:ascii="Times New Roman" w:hAnsi="Times New Roman" w:cs="Times New Roman"/>
          <w:szCs w:val="22"/>
        </w:rPr>
        <w:t>不应在新建的甲乙级隔离病房防护区内安装分体空调。</w:t>
      </w:r>
      <w:r>
        <w:rPr>
          <w:rFonts w:ascii="Times New Roman" w:hAnsi="Times New Roman" w:cs="Times New Roman"/>
          <w:szCs w:val="22"/>
        </w:rPr>
        <w:t xml:space="preserve"> </w:t>
      </w:r>
    </w:p>
    <w:p w:rsidR="00E06DBF" w:rsidRDefault="004035AA">
      <w:pPr>
        <w:spacing w:beforeLines="25" w:before="60" w:afterLines="50" w:after="120" w:line="300" w:lineRule="auto"/>
        <w:jc w:val="center"/>
        <w:outlineLvl w:val="1"/>
        <w:rPr>
          <w:rFonts w:ascii="Calibri" w:hAnsi="Calibri" w:cs="Times New Roman"/>
          <w:b/>
          <w:sz w:val="24"/>
        </w:rPr>
      </w:pPr>
      <w:bookmarkStart w:id="74" w:name="_Toc1413"/>
      <w:bookmarkStart w:id="75" w:name="_Toc23940"/>
      <w:bookmarkStart w:id="76" w:name="_Toc9933"/>
      <w:bookmarkStart w:id="77" w:name="_Toc9198"/>
      <w:bookmarkStart w:id="78" w:name="_Toc17284"/>
      <w:r>
        <w:rPr>
          <w:rFonts w:ascii="Times New Roman" w:hAnsi="Times New Roman" w:cs="Times New Roman" w:hint="eastAsia"/>
          <w:b/>
          <w:sz w:val="24"/>
        </w:rPr>
        <w:t>5.2</w:t>
      </w:r>
      <w:r>
        <w:rPr>
          <w:rFonts w:ascii="Calibri" w:hAnsi="Calibri" w:cs="Times New Roman" w:hint="eastAsia"/>
          <w:b/>
          <w:sz w:val="24"/>
        </w:rPr>
        <w:t xml:space="preserve"> </w:t>
      </w:r>
      <w:r>
        <w:rPr>
          <w:rFonts w:ascii="Calibri" w:hAnsi="Calibri" w:cs="Times New Roman" w:hint="eastAsia"/>
          <w:b/>
          <w:sz w:val="24"/>
        </w:rPr>
        <w:t>负压隔离病房空调系统调试与检测</w:t>
      </w:r>
      <w:bookmarkEnd w:id="74"/>
      <w:bookmarkEnd w:id="75"/>
      <w:bookmarkEnd w:id="76"/>
      <w:bookmarkEnd w:id="77"/>
      <w:bookmarkEnd w:id="78"/>
    </w:p>
    <w:p w:rsidR="00E06DBF" w:rsidRDefault="004035AA">
      <w:pPr>
        <w:tabs>
          <w:tab w:val="left" w:pos="0"/>
        </w:tabs>
        <w:spacing w:beforeLines="25" w:before="60" w:line="300" w:lineRule="auto"/>
        <w:rPr>
          <w:rFonts w:ascii="Times New Roman" w:hAnsi="Times New Roman" w:cs="Times New Roman"/>
          <w:color w:val="FF0000"/>
          <w:szCs w:val="22"/>
        </w:rPr>
      </w:pPr>
      <w:r>
        <w:rPr>
          <w:rFonts w:ascii="Times New Roman" w:hAnsi="Times New Roman" w:cs="Times New Roman" w:hint="eastAsia"/>
          <w:b/>
          <w:bCs/>
          <w:color w:val="050505"/>
          <w:kern w:val="0"/>
          <w:szCs w:val="21"/>
        </w:rPr>
        <w:t>5.2.1</w:t>
      </w:r>
      <w:r>
        <w:rPr>
          <w:rFonts w:hAnsi="Times New Roman" w:cs="Times New Roman" w:hint="eastAsia"/>
          <w:b/>
          <w:bCs/>
          <w:szCs w:val="22"/>
        </w:rPr>
        <w:t xml:space="preserve">  </w:t>
      </w:r>
      <w:r>
        <w:rPr>
          <w:rFonts w:ascii="Times New Roman" w:hAnsi="Times New Roman" w:cs="Times New Roman"/>
          <w:szCs w:val="22"/>
        </w:rPr>
        <w:t>消毒净化空调空气处理系统的调试应包括单机试车，子系统试运转和综合系统联动试运转及调试。子系统包括：</w:t>
      </w:r>
      <w:r>
        <w:rPr>
          <w:rFonts w:ascii="Times New Roman" w:hAnsi="Times New Roman" w:cs="Times New Roman"/>
          <w:szCs w:val="22"/>
        </w:rPr>
        <w:t>1</w:t>
      </w:r>
      <w:r>
        <w:rPr>
          <w:rFonts w:ascii="Times New Roman" w:hAnsi="Times New Roman" w:cs="Times New Roman"/>
          <w:szCs w:val="22"/>
        </w:rPr>
        <w:t>）排风处理系统；</w:t>
      </w:r>
      <w:r>
        <w:rPr>
          <w:rFonts w:ascii="Times New Roman" w:hAnsi="Times New Roman" w:cs="Times New Roman"/>
          <w:szCs w:val="22"/>
        </w:rPr>
        <w:t>2</w:t>
      </w:r>
      <w:r>
        <w:rPr>
          <w:rFonts w:ascii="Times New Roman" w:hAnsi="Times New Roman" w:cs="Times New Roman"/>
          <w:szCs w:val="22"/>
        </w:rPr>
        <w:t>）新风处理系统；</w:t>
      </w:r>
      <w:r>
        <w:rPr>
          <w:rFonts w:ascii="Times New Roman" w:hAnsi="Times New Roman" w:cs="Times New Roman"/>
          <w:szCs w:val="22"/>
        </w:rPr>
        <w:t>3</w:t>
      </w:r>
      <w:r>
        <w:rPr>
          <w:rFonts w:ascii="Times New Roman" w:hAnsi="Times New Roman" w:cs="Times New Roman"/>
          <w:szCs w:val="22"/>
        </w:rPr>
        <w:t>）送风处理系统；</w:t>
      </w:r>
      <w:r>
        <w:rPr>
          <w:rFonts w:ascii="Times New Roman" w:hAnsi="Times New Roman" w:cs="Times New Roman"/>
          <w:szCs w:val="22"/>
        </w:rPr>
        <w:t>4</w:t>
      </w:r>
      <w:r>
        <w:rPr>
          <w:rFonts w:ascii="Times New Roman" w:hAnsi="Times New Roman" w:cs="Times New Roman"/>
          <w:szCs w:val="22"/>
        </w:rPr>
        <w:t>）中央空调动态消毒系统；</w:t>
      </w:r>
      <w:r>
        <w:rPr>
          <w:rFonts w:ascii="Times New Roman" w:hAnsi="Times New Roman" w:cs="Times New Roman"/>
          <w:szCs w:val="22"/>
        </w:rPr>
        <w:t>5</w:t>
      </w:r>
      <w:r>
        <w:rPr>
          <w:rFonts w:ascii="Times New Roman" w:hAnsi="Times New Roman" w:cs="Times New Roman"/>
          <w:szCs w:val="22"/>
        </w:rPr>
        <w:t>）负压梯度控制系统；</w:t>
      </w:r>
      <w:r>
        <w:rPr>
          <w:rFonts w:ascii="Times New Roman" w:hAnsi="Times New Roman" w:cs="Times New Roman"/>
          <w:szCs w:val="22"/>
        </w:rPr>
        <w:t>6</w:t>
      </w:r>
      <w:r>
        <w:rPr>
          <w:rFonts w:ascii="Times New Roman" w:hAnsi="Times New Roman" w:cs="Times New Roman"/>
          <w:szCs w:val="22"/>
        </w:rPr>
        <w:t>）温湿度处理系统；</w:t>
      </w:r>
      <w:r>
        <w:rPr>
          <w:rFonts w:ascii="Times New Roman" w:hAnsi="Times New Roman" w:cs="Times New Roman"/>
          <w:szCs w:val="22"/>
        </w:rPr>
        <w:t>7</w:t>
      </w:r>
      <w:r>
        <w:rPr>
          <w:rFonts w:ascii="Times New Roman" w:hAnsi="Times New Roman" w:cs="Times New Roman"/>
          <w:szCs w:val="22"/>
        </w:rPr>
        <w:t>）冷热源系统；</w:t>
      </w:r>
      <w:r>
        <w:rPr>
          <w:rFonts w:ascii="Times New Roman" w:hAnsi="Times New Roman" w:cs="Times New Roman"/>
          <w:szCs w:val="22"/>
        </w:rPr>
        <w:t>8</w:t>
      </w:r>
      <w:r>
        <w:rPr>
          <w:rFonts w:ascii="Times New Roman" w:hAnsi="Times New Roman" w:cs="Times New Roman"/>
          <w:szCs w:val="22"/>
        </w:rPr>
        <w:t>）自动控制子系统；</w:t>
      </w:r>
      <w:r>
        <w:rPr>
          <w:rFonts w:ascii="Times New Roman" w:hAnsi="Times New Roman" w:cs="Times New Roman"/>
          <w:szCs w:val="22"/>
        </w:rPr>
        <w:t>9</w:t>
      </w:r>
      <w:r>
        <w:rPr>
          <w:rFonts w:ascii="Times New Roman" w:hAnsi="Times New Roman" w:cs="Times New Roman"/>
          <w:szCs w:val="22"/>
        </w:rPr>
        <w:t>）内循环净化消毒系统；</w:t>
      </w:r>
      <w:r>
        <w:rPr>
          <w:rFonts w:ascii="Times New Roman" w:hAnsi="Times New Roman" w:cs="Times New Roman"/>
          <w:szCs w:val="22"/>
        </w:rPr>
        <w:t>10</w:t>
      </w:r>
      <w:r>
        <w:rPr>
          <w:rFonts w:ascii="Times New Roman" w:hAnsi="Times New Roman" w:cs="Times New Roman"/>
          <w:szCs w:val="22"/>
        </w:rPr>
        <w:t>）应急处理系统。</w:t>
      </w:r>
      <w:r>
        <w:rPr>
          <w:rFonts w:ascii="Times New Roman" w:hAnsi="Times New Roman" w:cs="Times New Roman"/>
          <w:szCs w:val="22"/>
        </w:rPr>
        <w:t xml:space="preserve"> </w:t>
      </w:r>
    </w:p>
    <w:p w:rsidR="00E06DBF" w:rsidRDefault="004035AA">
      <w:pPr>
        <w:tabs>
          <w:tab w:val="left" w:pos="0"/>
        </w:tabs>
        <w:spacing w:beforeLines="25" w:before="60" w:line="300" w:lineRule="auto"/>
        <w:rPr>
          <w:rFonts w:ascii="Times New Roman" w:hAnsi="Times New Roman" w:cs="Times New Roman"/>
          <w:szCs w:val="22"/>
        </w:rPr>
      </w:pPr>
      <w:r>
        <w:rPr>
          <w:rFonts w:ascii="Times New Roman" w:hAnsi="Times New Roman" w:cs="Times New Roman" w:hint="eastAsia"/>
          <w:b/>
          <w:bCs/>
          <w:color w:val="050505"/>
          <w:kern w:val="0"/>
          <w:szCs w:val="21"/>
        </w:rPr>
        <w:t>5.2.2</w:t>
      </w:r>
      <w:r>
        <w:rPr>
          <w:rFonts w:hAnsi="Times New Roman" w:cs="Times New Roman" w:hint="eastAsia"/>
          <w:b/>
          <w:bCs/>
          <w:szCs w:val="22"/>
        </w:rPr>
        <w:t xml:space="preserve">  </w:t>
      </w:r>
      <w:r>
        <w:rPr>
          <w:rFonts w:ascii="Times New Roman" w:hAnsi="Times New Roman" w:cs="Times New Roman"/>
          <w:szCs w:val="22"/>
        </w:rPr>
        <w:t>系统调试所使用的仪器仪表的性能、精度应满足调试要求，并应在标定证书有效期内。</w:t>
      </w:r>
      <w:r>
        <w:rPr>
          <w:rFonts w:ascii="Times New Roman" w:hAnsi="Times New Roman" w:cs="Times New Roman"/>
          <w:szCs w:val="22"/>
        </w:rPr>
        <w:t xml:space="preserve"> </w:t>
      </w:r>
    </w:p>
    <w:p w:rsidR="00E06DBF" w:rsidRDefault="004035AA">
      <w:pPr>
        <w:tabs>
          <w:tab w:val="left" w:pos="0"/>
        </w:tabs>
        <w:spacing w:beforeLines="25" w:before="60" w:line="300" w:lineRule="auto"/>
        <w:rPr>
          <w:rFonts w:ascii="Times New Roman" w:hAnsi="Times New Roman" w:cs="Times New Roman"/>
          <w:color w:val="FF0000"/>
          <w:szCs w:val="22"/>
        </w:rPr>
      </w:pPr>
      <w:r>
        <w:rPr>
          <w:rFonts w:ascii="Times New Roman" w:hAnsi="Times New Roman" w:cs="Times New Roman" w:hint="eastAsia"/>
          <w:b/>
          <w:bCs/>
          <w:color w:val="050505"/>
          <w:kern w:val="0"/>
          <w:szCs w:val="21"/>
        </w:rPr>
        <w:t>5.2.3</w:t>
      </w:r>
      <w:r>
        <w:rPr>
          <w:rFonts w:hAnsi="Times New Roman" w:cs="Times New Roman" w:hint="eastAsia"/>
          <w:b/>
          <w:bCs/>
          <w:szCs w:val="22"/>
        </w:rPr>
        <w:t xml:space="preserve">  </w:t>
      </w:r>
      <w:r>
        <w:rPr>
          <w:rFonts w:ascii="Times New Roman" w:hAnsi="Times New Roman" w:cs="Times New Roman"/>
          <w:szCs w:val="22"/>
        </w:rPr>
        <w:t>综合系统的联动试运转和调试前应具备下列条件：</w:t>
      </w:r>
      <w:r>
        <w:rPr>
          <w:rFonts w:ascii="Times New Roman" w:hAnsi="Times New Roman" w:cs="Times New Roman"/>
          <w:szCs w:val="22"/>
        </w:rPr>
        <w:t>1</w:t>
      </w:r>
      <w:r>
        <w:rPr>
          <w:rFonts w:ascii="Times New Roman" w:hAnsi="Times New Roman" w:cs="Times New Roman"/>
          <w:szCs w:val="22"/>
        </w:rPr>
        <w:t>）系统内各种设备应已进行了单机试车，并应验收合格；</w:t>
      </w:r>
      <w:r>
        <w:rPr>
          <w:rFonts w:ascii="Times New Roman" w:hAnsi="Times New Roman" w:cs="Times New Roman"/>
          <w:szCs w:val="22"/>
        </w:rPr>
        <w:t>2</w:t>
      </w:r>
      <w:r>
        <w:rPr>
          <w:rFonts w:ascii="Times New Roman" w:hAnsi="Times New Roman" w:cs="Times New Roman"/>
          <w:szCs w:val="22"/>
        </w:rPr>
        <w:t>）所需的供暖、供冷的相关冷（热）源应正常运转；</w:t>
      </w:r>
      <w:r>
        <w:rPr>
          <w:rFonts w:ascii="Times New Roman" w:hAnsi="Times New Roman" w:cs="Times New Roman"/>
          <w:szCs w:val="22"/>
        </w:rPr>
        <w:t>3</w:t>
      </w:r>
      <w:r>
        <w:rPr>
          <w:rFonts w:ascii="Times New Roman" w:hAnsi="Times New Roman" w:cs="Times New Roman"/>
          <w:szCs w:val="22"/>
        </w:rPr>
        <w:t>）子系统试运转和调试正常运转。</w:t>
      </w:r>
      <w:r>
        <w:rPr>
          <w:rFonts w:ascii="Times New Roman" w:hAnsi="Times New Roman" w:cs="Times New Roman"/>
          <w:szCs w:val="22"/>
        </w:rPr>
        <w:t>4</w:t>
      </w:r>
      <w:r>
        <w:rPr>
          <w:rFonts w:ascii="Times New Roman" w:hAnsi="Times New Roman" w:cs="Times New Roman"/>
          <w:szCs w:val="22"/>
        </w:rPr>
        <w:t>）应急供电系统正常工作</w:t>
      </w:r>
      <w:r>
        <w:rPr>
          <w:rFonts w:ascii="Times New Roman" w:hAnsi="Times New Roman" w:cs="Times New Roman" w:hint="eastAsia"/>
          <w:szCs w:val="22"/>
        </w:rPr>
        <w:t>。</w:t>
      </w:r>
      <w:r>
        <w:rPr>
          <w:rFonts w:ascii="Times New Roman" w:hAnsi="Times New Roman" w:cs="Times New Roman"/>
          <w:szCs w:val="22"/>
        </w:rPr>
        <w:t xml:space="preserve"> 5</w:t>
      </w:r>
      <w:r>
        <w:rPr>
          <w:rFonts w:ascii="Times New Roman" w:hAnsi="Times New Roman" w:cs="Times New Roman"/>
          <w:szCs w:val="22"/>
        </w:rPr>
        <w:t>）隔离病区内环境和消毒净化空调空气处理系统已彻底清洁。</w:t>
      </w:r>
      <w:r>
        <w:rPr>
          <w:rFonts w:ascii="Times New Roman" w:hAnsi="Times New Roman" w:cs="Times New Roman"/>
          <w:szCs w:val="22"/>
        </w:rPr>
        <w:t>6</w:t>
      </w:r>
      <w:r>
        <w:rPr>
          <w:rFonts w:ascii="Times New Roman" w:hAnsi="Times New Roman" w:cs="Times New Roman"/>
          <w:szCs w:val="22"/>
        </w:rPr>
        <w:t>）高效过滤装置应安装并检漏合格</w:t>
      </w:r>
      <w:r>
        <w:rPr>
          <w:rFonts w:ascii="Times New Roman" w:hAnsi="Times New Roman" w:cs="Times New Roman" w:hint="eastAsia"/>
          <w:szCs w:val="22"/>
        </w:rPr>
        <w:t>。</w:t>
      </w:r>
      <w:r>
        <w:rPr>
          <w:rFonts w:ascii="Times New Roman" w:hAnsi="Times New Roman" w:cs="Times New Roman"/>
          <w:szCs w:val="22"/>
        </w:rPr>
        <w:t>7</w:t>
      </w:r>
      <w:r>
        <w:rPr>
          <w:rFonts w:ascii="Times New Roman" w:hAnsi="Times New Roman" w:cs="Times New Roman"/>
          <w:szCs w:val="22"/>
        </w:rPr>
        <w:t>）消毒净化空调系统已进行</w:t>
      </w:r>
      <w:r>
        <w:rPr>
          <w:rFonts w:ascii="Times New Roman" w:hAnsi="Times New Roman" w:cs="Times New Roman"/>
          <w:szCs w:val="22"/>
        </w:rPr>
        <w:t xml:space="preserve"> 24 </w:t>
      </w:r>
      <w:r>
        <w:rPr>
          <w:rFonts w:ascii="Times New Roman" w:hAnsi="Times New Roman" w:cs="Times New Roman"/>
          <w:szCs w:val="22"/>
        </w:rPr>
        <w:t>小时试运转达到稳定运行。</w:t>
      </w:r>
      <w:r>
        <w:rPr>
          <w:rFonts w:ascii="Times New Roman" w:hAnsi="Times New Roman" w:cs="Times New Roman"/>
          <w:szCs w:val="22"/>
        </w:rPr>
        <w:t xml:space="preserve"> </w:t>
      </w:r>
    </w:p>
    <w:p w:rsidR="00E06DBF" w:rsidRDefault="004035AA">
      <w:pPr>
        <w:tabs>
          <w:tab w:val="left" w:pos="0"/>
        </w:tabs>
        <w:spacing w:beforeLines="25" w:before="60" w:line="300" w:lineRule="auto"/>
        <w:rPr>
          <w:rFonts w:ascii="Times New Roman" w:hAnsi="Times New Roman" w:cs="Times New Roman"/>
          <w:color w:val="FF0000"/>
          <w:szCs w:val="22"/>
        </w:rPr>
      </w:pPr>
      <w:r>
        <w:rPr>
          <w:rFonts w:ascii="Times New Roman" w:hAnsi="Times New Roman" w:cs="Times New Roman" w:hint="eastAsia"/>
          <w:b/>
          <w:bCs/>
          <w:color w:val="050505"/>
          <w:kern w:val="0"/>
          <w:szCs w:val="21"/>
        </w:rPr>
        <w:t>5.2.4</w:t>
      </w:r>
      <w:r>
        <w:rPr>
          <w:rFonts w:hAnsi="Times New Roman" w:cs="Times New Roman" w:hint="eastAsia"/>
          <w:b/>
          <w:bCs/>
          <w:szCs w:val="22"/>
        </w:rPr>
        <w:t xml:space="preserve">  </w:t>
      </w:r>
      <w:r>
        <w:rPr>
          <w:rFonts w:ascii="Times New Roman" w:hAnsi="Times New Roman" w:cs="Times New Roman"/>
          <w:szCs w:val="22"/>
        </w:rPr>
        <w:t>消毒净化空调系统的各种设备的单机试运转应符合现行国家标准。</w:t>
      </w:r>
      <w:r>
        <w:rPr>
          <w:rFonts w:ascii="Times New Roman" w:hAnsi="Times New Roman" w:cs="Times New Roman"/>
          <w:szCs w:val="22"/>
        </w:rPr>
        <w:t xml:space="preserve"> </w:t>
      </w:r>
    </w:p>
    <w:p w:rsidR="00E06DBF" w:rsidRDefault="004035AA">
      <w:pPr>
        <w:tabs>
          <w:tab w:val="left" w:pos="0"/>
        </w:tabs>
        <w:spacing w:beforeLines="25" w:before="60" w:line="300" w:lineRule="auto"/>
        <w:rPr>
          <w:rFonts w:ascii="Times New Roman" w:hAnsi="Times New Roman" w:cs="Times New Roman"/>
          <w:color w:val="FF0000"/>
          <w:szCs w:val="22"/>
        </w:rPr>
      </w:pPr>
      <w:r>
        <w:rPr>
          <w:rFonts w:ascii="Times New Roman" w:hAnsi="Times New Roman" w:cs="Times New Roman" w:hint="eastAsia"/>
          <w:b/>
          <w:bCs/>
          <w:color w:val="050505"/>
          <w:kern w:val="0"/>
          <w:szCs w:val="21"/>
        </w:rPr>
        <w:t>5.2.5</w:t>
      </w:r>
      <w:r>
        <w:rPr>
          <w:rFonts w:hAnsi="Times New Roman" w:cs="Times New Roman" w:hint="eastAsia"/>
          <w:b/>
          <w:bCs/>
          <w:szCs w:val="22"/>
        </w:rPr>
        <w:t xml:space="preserve">  </w:t>
      </w:r>
      <w:r>
        <w:rPr>
          <w:rFonts w:ascii="Times New Roman" w:hAnsi="Times New Roman" w:cs="Times New Roman"/>
          <w:szCs w:val="22"/>
        </w:rPr>
        <w:t>送风量，排风量和新风量的测试结果应为设计风量的</w:t>
      </w:r>
      <w:r>
        <w:rPr>
          <w:rFonts w:ascii="Times New Roman" w:hAnsi="Times New Roman" w:cs="Times New Roman"/>
          <w:szCs w:val="22"/>
        </w:rPr>
        <w:t>±5%</w:t>
      </w:r>
      <w:r>
        <w:rPr>
          <w:rFonts w:ascii="Times New Roman" w:hAnsi="Times New Roman" w:cs="Times New Roman"/>
          <w:szCs w:val="22"/>
        </w:rPr>
        <w:t>以内，相对标准偏差不应大于</w:t>
      </w:r>
      <w:r>
        <w:rPr>
          <w:rFonts w:ascii="Times New Roman" w:hAnsi="Times New Roman" w:cs="Times New Roman"/>
          <w:szCs w:val="22"/>
        </w:rPr>
        <w:t xml:space="preserve"> 15%</w:t>
      </w:r>
      <w:r>
        <w:rPr>
          <w:rFonts w:ascii="Times New Roman" w:hAnsi="Times New Roman" w:cs="Times New Roman"/>
          <w:szCs w:val="22"/>
        </w:rPr>
        <w:t>。全数检测。</w:t>
      </w:r>
    </w:p>
    <w:p w:rsidR="00E06DBF" w:rsidRDefault="004035AA">
      <w:pPr>
        <w:tabs>
          <w:tab w:val="left" w:pos="0"/>
        </w:tabs>
        <w:spacing w:beforeLines="25" w:before="60" w:line="300" w:lineRule="auto"/>
        <w:rPr>
          <w:rFonts w:ascii="Times New Roman" w:hAnsi="Times New Roman" w:cs="Times New Roman"/>
          <w:szCs w:val="22"/>
        </w:rPr>
      </w:pPr>
      <w:r>
        <w:rPr>
          <w:rFonts w:ascii="Times New Roman" w:hAnsi="Times New Roman" w:cs="Times New Roman" w:hint="eastAsia"/>
          <w:b/>
          <w:bCs/>
          <w:color w:val="050505"/>
          <w:kern w:val="0"/>
          <w:szCs w:val="21"/>
        </w:rPr>
        <w:t>5.2.6</w:t>
      </w:r>
      <w:r>
        <w:rPr>
          <w:rFonts w:hAnsi="Times New Roman" w:cs="Times New Roman" w:hint="eastAsia"/>
          <w:b/>
          <w:bCs/>
          <w:szCs w:val="22"/>
        </w:rPr>
        <w:t xml:space="preserve">  </w:t>
      </w:r>
      <w:r>
        <w:rPr>
          <w:rFonts w:ascii="Times New Roman" w:hAnsi="Times New Roman" w:cs="Times New Roman"/>
          <w:szCs w:val="22"/>
        </w:rPr>
        <w:t>各房间的相对压差值测试结果应不小于设计值，且不大于设计值</w:t>
      </w:r>
      <w:r>
        <w:rPr>
          <w:rFonts w:ascii="Times New Roman" w:hAnsi="Times New Roman" w:cs="Times New Roman"/>
          <w:szCs w:val="22"/>
        </w:rPr>
        <w:t xml:space="preserve"> 10%</w:t>
      </w:r>
      <w:r>
        <w:rPr>
          <w:rFonts w:ascii="Times New Roman" w:hAnsi="Times New Roman" w:cs="Times New Roman"/>
          <w:szCs w:val="22"/>
        </w:rPr>
        <w:t>。全数检测。</w:t>
      </w:r>
      <w:r>
        <w:rPr>
          <w:rFonts w:ascii="Times New Roman" w:hAnsi="Times New Roman" w:cs="Times New Roman"/>
          <w:szCs w:val="22"/>
        </w:rPr>
        <w:t xml:space="preserve"> </w:t>
      </w:r>
    </w:p>
    <w:p w:rsidR="00E06DBF" w:rsidRDefault="004035AA">
      <w:pPr>
        <w:tabs>
          <w:tab w:val="left" w:pos="0"/>
        </w:tabs>
        <w:spacing w:beforeLines="25" w:before="60" w:line="300" w:lineRule="auto"/>
        <w:rPr>
          <w:rFonts w:ascii="Times New Roman" w:hAnsi="Times New Roman" w:cs="Times New Roman"/>
          <w:color w:val="FF0000"/>
          <w:szCs w:val="22"/>
        </w:rPr>
      </w:pPr>
      <w:r>
        <w:rPr>
          <w:rFonts w:ascii="Times New Roman" w:hAnsi="Times New Roman" w:cs="Times New Roman" w:hint="eastAsia"/>
          <w:b/>
          <w:bCs/>
          <w:color w:val="050505"/>
          <w:kern w:val="0"/>
          <w:szCs w:val="21"/>
        </w:rPr>
        <w:t>5.2.7</w:t>
      </w:r>
      <w:r>
        <w:rPr>
          <w:rFonts w:hAnsi="Times New Roman" w:cs="Times New Roman" w:hint="eastAsia"/>
          <w:b/>
          <w:bCs/>
          <w:szCs w:val="22"/>
        </w:rPr>
        <w:t xml:space="preserve">  </w:t>
      </w:r>
      <w:r>
        <w:rPr>
          <w:rFonts w:ascii="Times New Roman" w:hAnsi="Times New Roman" w:cs="Times New Roman"/>
          <w:szCs w:val="22"/>
        </w:rPr>
        <w:t>颗粒物浓度测试结果满足设计要求。全数检测。</w:t>
      </w:r>
      <w:r>
        <w:rPr>
          <w:rFonts w:ascii="Times New Roman" w:hAnsi="Times New Roman" w:cs="Times New Roman"/>
          <w:szCs w:val="22"/>
        </w:rPr>
        <w:t xml:space="preserve"> </w:t>
      </w:r>
    </w:p>
    <w:p w:rsidR="00E06DBF" w:rsidRDefault="004035AA">
      <w:pPr>
        <w:tabs>
          <w:tab w:val="left" w:pos="0"/>
        </w:tabs>
        <w:spacing w:beforeLines="25" w:before="60" w:line="300" w:lineRule="auto"/>
        <w:rPr>
          <w:rFonts w:ascii="Times New Roman" w:hAnsi="Times New Roman" w:cs="Times New Roman"/>
          <w:color w:val="FF0000"/>
          <w:szCs w:val="22"/>
        </w:rPr>
      </w:pPr>
      <w:r>
        <w:rPr>
          <w:rFonts w:ascii="Times New Roman" w:hAnsi="Times New Roman" w:cs="Times New Roman" w:hint="eastAsia"/>
          <w:b/>
          <w:bCs/>
          <w:color w:val="050505"/>
          <w:kern w:val="0"/>
          <w:szCs w:val="21"/>
        </w:rPr>
        <w:t xml:space="preserve">5.2.8 </w:t>
      </w:r>
      <w:r>
        <w:rPr>
          <w:rFonts w:hAnsi="Times New Roman" w:cs="Times New Roman" w:hint="eastAsia"/>
          <w:b/>
          <w:bCs/>
          <w:szCs w:val="22"/>
        </w:rPr>
        <w:t xml:space="preserve"> </w:t>
      </w:r>
      <w:r>
        <w:rPr>
          <w:rFonts w:ascii="Times New Roman" w:hAnsi="Times New Roman" w:cs="Times New Roman"/>
          <w:szCs w:val="22"/>
        </w:rPr>
        <w:t>气流流向检测结果应满足气流由清洁区流向潜在污染区，潜在污染区流向污染区。全数检测。</w:t>
      </w:r>
      <w:r>
        <w:rPr>
          <w:rFonts w:ascii="Times New Roman" w:hAnsi="Times New Roman" w:cs="Times New Roman"/>
          <w:szCs w:val="22"/>
        </w:rPr>
        <w:t xml:space="preserve"> </w:t>
      </w:r>
    </w:p>
    <w:p w:rsidR="00E06DBF" w:rsidRDefault="004035AA">
      <w:pPr>
        <w:tabs>
          <w:tab w:val="left" w:pos="0"/>
        </w:tabs>
        <w:spacing w:beforeLines="25" w:before="60" w:line="300" w:lineRule="auto"/>
        <w:rPr>
          <w:rFonts w:ascii="Times New Roman" w:hAnsi="Times New Roman" w:cs="Times New Roman"/>
          <w:color w:val="FF0000"/>
          <w:szCs w:val="22"/>
        </w:rPr>
      </w:pPr>
      <w:r>
        <w:rPr>
          <w:rFonts w:ascii="Times New Roman" w:hAnsi="Times New Roman" w:cs="Times New Roman" w:hint="eastAsia"/>
          <w:b/>
          <w:bCs/>
          <w:color w:val="050505"/>
          <w:kern w:val="0"/>
          <w:szCs w:val="21"/>
        </w:rPr>
        <w:t>5.2.9</w:t>
      </w:r>
      <w:r>
        <w:rPr>
          <w:rFonts w:hAnsi="Times New Roman" w:cs="Times New Roman" w:hint="eastAsia"/>
          <w:b/>
          <w:bCs/>
          <w:szCs w:val="22"/>
        </w:rPr>
        <w:t xml:space="preserve">  </w:t>
      </w:r>
      <w:r>
        <w:rPr>
          <w:rFonts w:ascii="Times New Roman" w:hAnsi="Times New Roman" w:cs="Times New Roman"/>
          <w:szCs w:val="22"/>
        </w:rPr>
        <w:t>空气细菌数和表面细菌数测试结果满足设计要求，全数检测。</w:t>
      </w:r>
    </w:p>
    <w:p w:rsidR="00E06DBF" w:rsidRDefault="004035AA">
      <w:pPr>
        <w:spacing w:beforeLines="25" w:before="60" w:afterLines="50" w:after="120" w:line="300" w:lineRule="auto"/>
        <w:jc w:val="center"/>
        <w:outlineLvl w:val="1"/>
        <w:rPr>
          <w:rFonts w:ascii="Calibri" w:hAnsi="Calibri" w:cs="Times New Roman"/>
          <w:b/>
          <w:sz w:val="24"/>
        </w:rPr>
      </w:pPr>
      <w:bookmarkStart w:id="79" w:name="_Toc17854"/>
      <w:bookmarkStart w:id="80" w:name="_Toc32369"/>
      <w:bookmarkStart w:id="81" w:name="_Toc5476"/>
      <w:bookmarkStart w:id="82" w:name="_Toc7773"/>
      <w:bookmarkStart w:id="83" w:name="_Toc22764"/>
      <w:r>
        <w:rPr>
          <w:rFonts w:ascii="Times New Roman" w:hAnsi="Times New Roman" w:cs="Times New Roman" w:hint="eastAsia"/>
          <w:b/>
          <w:sz w:val="24"/>
        </w:rPr>
        <w:t>5.3</w:t>
      </w:r>
      <w:r>
        <w:rPr>
          <w:rFonts w:ascii="Calibri" w:hAnsi="Calibri" w:cs="Times New Roman" w:hint="eastAsia"/>
          <w:b/>
          <w:sz w:val="24"/>
        </w:rPr>
        <w:t xml:space="preserve"> </w:t>
      </w:r>
      <w:r>
        <w:rPr>
          <w:rFonts w:ascii="Calibri" w:hAnsi="Calibri" w:cs="Times New Roman" w:hint="eastAsia"/>
          <w:b/>
          <w:sz w:val="24"/>
        </w:rPr>
        <w:t>新风与送风空气处理机组</w:t>
      </w:r>
      <w:bookmarkEnd w:id="79"/>
      <w:bookmarkEnd w:id="80"/>
      <w:bookmarkEnd w:id="81"/>
      <w:bookmarkEnd w:id="82"/>
      <w:bookmarkEnd w:id="83"/>
    </w:p>
    <w:p w:rsidR="00E06DBF" w:rsidRDefault="004035AA">
      <w:pPr>
        <w:tabs>
          <w:tab w:val="left" w:pos="0"/>
        </w:tabs>
        <w:spacing w:beforeLines="25" w:before="60" w:line="300" w:lineRule="auto"/>
        <w:rPr>
          <w:rFonts w:ascii="Times New Roman" w:hAnsi="Times New Roman" w:cs="Times New Roman"/>
          <w:szCs w:val="22"/>
        </w:rPr>
      </w:pPr>
      <w:r>
        <w:rPr>
          <w:rFonts w:ascii="Times New Roman" w:hAnsi="Times New Roman" w:cs="Times New Roman" w:hint="eastAsia"/>
          <w:b/>
          <w:bCs/>
          <w:color w:val="050505"/>
          <w:kern w:val="0"/>
          <w:szCs w:val="21"/>
        </w:rPr>
        <w:t>5.3.1</w:t>
      </w:r>
      <w:r>
        <w:rPr>
          <w:rFonts w:hAnsi="Times New Roman" w:cs="Times New Roman" w:hint="eastAsia"/>
          <w:b/>
          <w:bCs/>
          <w:szCs w:val="22"/>
        </w:rPr>
        <w:t xml:space="preserve">  </w:t>
      </w:r>
      <w:r>
        <w:rPr>
          <w:rFonts w:ascii="Times New Roman" w:hAnsi="Times New Roman" w:cs="Times New Roman"/>
          <w:szCs w:val="22"/>
        </w:rPr>
        <w:t>新风空气处理机组内保持</w:t>
      </w:r>
      <w:r>
        <w:rPr>
          <w:rFonts w:ascii="Times New Roman" w:hAnsi="Times New Roman" w:cs="Times New Roman"/>
          <w:szCs w:val="22"/>
        </w:rPr>
        <w:t xml:space="preserve"> 1000pa </w:t>
      </w:r>
      <w:r>
        <w:rPr>
          <w:rFonts w:ascii="Times New Roman" w:hAnsi="Times New Roman" w:cs="Times New Roman"/>
          <w:szCs w:val="22"/>
        </w:rPr>
        <w:t>的静压值时，箱体漏风率不大于</w:t>
      </w:r>
      <w:r>
        <w:rPr>
          <w:rFonts w:ascii="Times New Roman" w:hAnsi="Times New Roman" w:cs="Times New Roman"/>
          <w:szCs w:val="22"/>
        </w:rPr>
        <w:t xml:space="preserve"> 2%</w:t>
      </w:r>
      <w:r>
        <w:rPr>
          <w:rFonts w:ascii="Times New Roman" w:hAnsi="Times New Roman" w:cs="Times New Roman"/>
          <w:szCs w:val="22"/>
        </w:rPr>
        <w:t>。</w:t>
      </w:r>
    </w:p>
    <w:p w:rsidR="00E06DBF" w:rsidRDefault="004035AA">
      <w:pPr>
        <w:tabs>
          <w:tab w:val="left" w:pos="0"/>
        </w:tabs>
        <w:spacing w:beforeLines="25" w:before="60" w:line="300" w:lineRule="auto"/>
        <w:rPr>
          <w:rFonts w:ascii="Times New Roman" w:hAnsi="Times New Roman" w:cs="Times New Roman"/>
          <w:szCs w:val="22"/>
        </w:rPr>
      </w:pPr>
      <w:r>
        <w:rPr>
          <w:rFonts w:ascii="Times New Roman" w:hAnsi="Times New Roman" w:cs="Times New Roman" w:hint="eastAsia"/>
          <w:b/>
          <w:bCs/>
          <w:color w:val="050505"/>
          <w:kern w:val="0"/>
          <w:szCs w:val="21"/>
        </w:rPr>
        <w:t>5.3.2</w:t>
      </w:r>
      <w:r>
        <w:rPr>
          <w:rFonts w:hAnsi="Times New Roman" w:cs="Times New Roman" w:hint="eastAsia"/>
          <w:b/>
          <w:bCs/>
          <w:szCs w:val="22"/>
        </w:rPr>
        <w:t xml:space="preserve">  </w:t>
      </w:r>
      <w:r>
        <w:rPr>
          <w:rFonts w:ascii="Times New Roman" w:hAnsi="Times New Roman" w:cs="Times New Roman"/>
          <w:szCs w:val="22"/>
        </w:rPr>
        <w:t>甲级</w:t>
      </w:r>
      <w:r>
        <w:rPr>
          <w:rFonts w:ascii="Times New Roman" w:hAnsi="Times New Roman" w:cs="Times New Roman"/>
          <w:szCs w:val="22"/>
        </w:rPr>
        <w:t>和乙级隔离病房的空气处理机组的风机应有备用</w:t>
      </w:r>
      <w:r>
        <w:rPr>
          <w:rFonts w:ascii="Times New Roman" w:hAnsi="Times New Roman" w:cs="Times New Roman" w:hint="eastAsia"/>
          <w:szCs w:val="22"/>
        </w:rPr>
        <w:t>，机组宜有备用。</w:t>
      </w:r>
    </w:p>
    <w:p w:rsidR="00E06DBF" w:rsidRDefault="004035AA">
      <w:pPr>
        <w:tabs>
          <w:tab w:val="left" w:pos="0"/>
        </w:tabs>
        <w:spacing w:beforeLines="25" w:before="60" w:line="300" w:lineRule="auto"/>
        <w:rPr>
          <w:rFonts w:ascii="Times New Roman" w:hAnsi="Times New Roman" w:cs="Times New Roman"/>
          <w:szCs w:val="22"/>
        </w:rPr>
      </w:pPr>
      <w:r>
        <w:rPr>
          <w:rFonts w:ascii="Times New Roman" w:hAnsi="Times New Roman" w:cs="Times New Roman" w:hint="eastAsia"/>
          <w:b/>
          <w:bCs/>
          <w:color w:val="050505"/>
          <w:kern w:val="0"/>
          <w:szCs w:val="21"/>
        </w:rPr>
        <w:t>5.3.3</w:t>
      </w:r>
      <w:r>
        <w:rPr>
          <w:rFonts w:hAnsi="Times New Roman" w:cs="Times New Roman" w:hint="eastAsia"/>
          <w:b/>
          <w:bCs/>
          <w:szCs w:val="22"/>
        </w:rPr>
        <w:t xml:space="preserve">  </w:t>
      </w:r>
      <w:r>
        <w:rPr>
          <w:rFonts w:ascii="Times New Roman" w:hAnsi="Times New Roman" w:cs="Times New Roman"/>
          <w:szCs w:val="22"/>
        </w:rPr>
        <w:t>新风机组内安装初效和中效和亚高效三级过滤，且应在过滤器前后安装数字式或</w:t>
      </w:r>
      <w:r>
        <w:rPr>
          <w:rFonts w:ascii="Times New Roman" w:hAnsi="Times New Roman" w:cs="Times New Roman"/>
          <w:szCs w:val="22"/>
        </w:rPr>
        <w:t xml:space="preserve"> </w:t>
      </w:r>
      <w:r>
        <w:rPr>
          <w:rFonts w:ascii="Times New Roman" w:hAnsi="Times New Roman" w:cs="Times New Roman"/>
          <w:szCs w:val="22"/>
        </w:rPr>
        <w:t>指针式压差表和压差传感器。测量接管应畅通和密闭。</w:t>
      </w:r>
      <w:r>
        <w:rPr>
          <w:rFonts w:ascii="Times New Roman" w:hAnsi="Times New Roman" w:cs="Times New Roman" w:hint="eastAsia"/>
          <w:szCs w:val="22"/>
        </w:rPr>
        <w:t>附录</w:t>
      </w:r>
    </w:p>
    <w:p w:rsidR="00E06DBF" w:rsidRDefault="004035AA">
      <w:pPr>
        <w:tabs>
          <w:tab w:val="left" w:pos="0"/>
        </w:tabs>
        <w:spacing w:beforeLines="25" w:before="60" w:line="300" w:lineRule="auto"/>
        <w:rPr>
          <w:rFonts w:ascii="Times New Roman" w:hAnsi="Times New Roman" w:cs="Times New Roman"/>
          <w:szCs w:val="22"/>
        </w:rPr>
      </w:pPr>
      <w:r>
        <w:rPr>
          <w:rFonts w:ascii="Times New Roman" w:hAnsi="Times New Roman" w:cs="Times New Roman" w:hint="eastAsia"/>
          <w:b/>
          <w:bCs/>
          <w:color w:val="050505"/>
          <w:kern w:val="0"/>
          <w:szCs w:val="21"/>
        </w:rPr>
        <w:t>5.3.4</w:t>
      </w:r>
      <w:r>
        <w:rPr>
          <w:rFonts w:hAnsi="Times New Roman" w:cs="Times New Roman" w:hint="eastAsia"/>
          <w:b/>
          <w:bCs/>
          <w:szCs w:val="22"/>
        </w:rPr>
        <w:t xml:space="preserve">  </w:t>
      </w:r>
      <w:r>
        <w:rPr>
          <w:rFonts w:ascii="Times New Roman" w:hAnsi="Times New Roman" w:cs="Times New Roman"/>
          <w:szCs w:val="22"/>
        </w:rPr>
        <w:t>风机应采用电机直接驱动的风机。</w:t>
      </w:r>
    </w:p>
    <w:p w:rsidR="00E06DBF" w:rsidRDefault="004035AA">
      <w:pPr>
        <w:tabs>
          <w:tab w:val="left" w:pos="0"/>
        </w:tabs>
        <w:spacing w:beforeLines="25" w:before="60" w:line="300" w:lineRule="auto"/>
        <w:rPr>
          <w:rFonts w:ascii="Times New Roman" w:hAnsi="Times New Roman" w:cs="Times New Roman"/>
          <w:szCs w:val="22"/>
        </w:rPr>
      </w:pPr>
      <w:r>
        <w:rPr>
          <w:rFonts w:ascii="Times New Roman" w:hAnsi="Times New Roman" w:cs="Times New Roman" w:hint="eastAsia"/>
          <w:b/>
          <w:bCs/>
          <w:color w:val="050505"/>
          <w:kern w:val="0"/>
          <w:szCs w:val="21"/>
        </w:rPr>
        <w:t>5.3.5</w:t>
      </w:r>
      <w:r>
        <w:rPr>
          <w:rFonts w:hAnsi="Times New Roman" w:cs="Times New Roman" w:hint="eastAsia"/>
          <w:b/>
          <w:bCs/>
          <w:szCs w:val="22"/>
        </w:rPr>
        <w:t xml:space="preserve">  </w:t>
      </w:r>
      <w:r>
        <w:rPr>
          <w:rFonts w:ascii="Times New Roman" w:hAnsi="Times New Roman" w:cs="Times New Roman"/>
          <w:szCs w:val="22"/>
        </w:rPr>
        <w:t>蒸汽加湿器为电极式，不采用中央蒸汽加湿装置。</w:t>
      </w:r>
    </w:p>
    <w:p w:rsidR="00E06DBF" w:rsidRDefault="004035AA">
      <w:pPr>
        <w:tabs>
          <w:tab w:val="left" w:pos="0"/>
        </w:tabs>
        <w:spacing w:beforeLines="25" w:before="60" w:line="300" w:lineRule="auto"/>
        <w:rPr>
          <w:rFonts w:ascii="Times New Roman" w:hAnsi="Times New Roman" w:cs="Times New Roman"/>
          <w:szCs w:val="22"/>
        </w:rPr>
      </w:pPr>
      <w:r>
        <w:rPr>
          <w:rFonts w:ascii="Times New Roman" w:hAnsi="Times New Roman" w:cs="Times New Roman" w:hint="eastAsia"/>
          <w:b/>
          <w:bCs/>
          <w:color w:val="050505"/>
          <w:kern w:val="0"/>
          <w:szCs w:val="21"/>
        </w:rPr>
        <w:t>5.3.6</w:t>
      </w:r>
      <w:r>
        <w:rPr>
          <w:rFonts w:hAnsi="Times New Roman" w:cs="Times New Roman" w:hint="eastAsia"/>
          <w:b/>
          <w:bCs/>
          <w:szCs w:val="22"/>
        </w:rPr>
        <w:t xml:space="preserve">  </w:t>
      </w:r>
      <w:r>
        <w:rPr>
          <w:rFonts w:ascii="Times New Roman" w:hAnsi="Times New Roman" w:cs="Times New Roman"/>
          <w:szCs w:val="22"/>
        </w:rPr>
        <w:t>空气处理机组应配置可机组内循环消毒的密闭插拔接口，必要时对空气处理机组循环消毒灭菌。</w:t>
      </w:r>
    </w:p>
    <w:p w:rsidR="00E06DBF" w:rsidRDefault="004035AA">
      <w:pPr>
        <w:tabs>
          <w:tab w:val="left" w:pos="0"/>
        </w:tabs>
        <w:spacing w:beforeLines="25" w:before="60" w:line="300" w:lineRule="auto"/>
        <w:rPr>
          <w:rFonts w:ascii="Times New Roman" w:hAnsi="Times New Roman" w:cs="Times New Roman"/>
          <w:szCs w:val="22"/>
        </w:rPr>
      </w:pPr>
      <w:r>
        <w:rPr>
          <w:rFonts w:ascii="Times New Roman" w:hAnsi="Times New Roman" w:cs="Times New Roman" w:hint="eastAsia"/>
          <w:b/>
          <w:bCs/>
          <w:color w:val="050505"/>
          <w:kern w:val="0"/>
          <w:szCs w:val="21"/>
        </w:rPr>
        <w:t>5.3.7</w:t>
      </w:r>
      <w:r>
        <w:rPr>
          <w:rFonts w:hAnsi="Times New Roman" w:cs="Times New Roman" w:hint="eastAsia"/>
          <w:b/>
          <w:bCs/>
          <w:szCs w:val="22"/>
        </w:rPr>
        <w:t xml:space="preserve">  </w:t>
      </w:r>
      <w:r>
        <w:rPr>
          <w:rFonts w:ascii="Times New Roman" w:hAnsi="Times New Roman" w:cs="Times New Roman"/>
          <w:szCs w:val="22"/>
        </w:rPr>
        <w:t>空气处理机组表冷段的凝结水排水管不应接入负压隔离病房专用排水管。</w:t>
      </w:r>
    </w:p>
    <w:p w:rsidR="00E06DBF" w:rsidRDefault="004035AA">
      <w:pPr>
        <w:tabs>
          <w:tab w:val="left" w:pos="0"/>
        </w:tabs>
        <w:spacing w:beforeLines="25" w:before="60" w:line="300" w:lineRule="auto"/>
        <w:rPr>
          <w:rFonts w:ascii="Times New Roman" w:hAnsi="Times New Roman" w:cs="Times New Roman"/>
          <w:szCs w:val="22"/>
        </w:rPr>
      </w:pPr>
      <w:r>
        <w:rPr>
          <w:rFonts w:ascii="Times New Roman" w:hAnsi="Times New Roman" w:cs="Times New Roman" w:hint="eastAsia"/>
          <w:b/>
          <w:bCs/>
          <w:color w:val="050505"/>
          <w:kern w:val="0"/>
          <w:szCs w:val="21"/>
        </w:rPr>
        <w:t>5.3.8</w:t>
      </w:r>
      <w:r>
        <w:rPr>
          <w:rFonts w:hAnsi="Times New Roman" w:cs="Times New Roman" w:hint="eastAsia"/>
          <w:b/>
          <w:bCs/>
          <w:szCs w:val="22"/>
        </w:rPr>
        <w:t xml:space="preserve">  </w:t>
      </w:r>
      <w:r>
        <w:rPr>
          <w:rFonts w:ascii="Times New Roman" w:hAnsi="Times New Roman" w:cs="Times New Roman"/>
          <w:szCs w:val="22"/>
        </w:rPr>
        <w:t>空气处理机组的风量应能变频变压调节比例调节，按设计要求定风量或变风量运行。</w:t>
      </w:r>
      <w:r>
        <w:rPr>
          <w:rFonts w:ascii="Times New Roman" w:hAnsi="Times New Roman" w:cs="Times New Roman"/>
          <w:szCs w:val="22"/>
        </w:rPr>
        <w:t xml:space="preserve"> </w:t>
      </w:r>
    </w:p>
    <w:p w:rsidR="00E06DBF" w:rsidRDefault="004035AA">
      <w:pPr>
        <w:tabs>
          <w:tab w:val="left" w:pos="0"/>
        </w:tabs>
        <w:spacing w:beforeLines="25" w:before="60" w:line="300" w:lineRule="auto"/>
        <w:rPr>
          <w:rFonts w:ascii="Times New Roman" w:hAnsi="Times New Roman" w:cs="Times New Roman"/>
          <w:szCs w:val="22"/>
        </w:rPr>
      </w:pPr>
      <w:r>
        <w:rPr>
          <w:rFonts w:ascii="Times New Roman" w:hAnsi="Times New Roman" w:cs="Times New Roman" w:hint="eastAsia"/>
          <w:b/>
          <w:bCs/>
          <w:color w:val="050505"/>
          <w:kern w:val="0"/>
          <w:szCs w:val="21"/>
        </w:rPr>
        <w:lastRenderedPageBreak/>
        <w:t>5.3.9</w:t>
      </w:r>
      <w:r>
        <w:rPr>
          <w:rFonts w:hAnsi="Times New Roman" w:cs="Times New Roman" w:hint="eastAsia"/>
          <w:b/>
          <w:bCs/>
          <w:szCs w:val="22"/>
        </w:rPr>
        <w:t xml:space="preserve">  </w:t>
      </w:r>
      <w:r>
        <w:rPr>
          <w:rFonts w:ascii="Times New Roman" w:hAnsi="Times New Roman" w:cs="Times New Roman"/>
          <w:szCs w:val="22"/>
        </w:rPr>
        <w:t>空气处理机组在内部压力</w:t>
      </w:r>
      <w:r>
        <w:rPr>
          <w:rFonts w:ascii="Times New Roman" w:hAnsi="Times New Roman" w:cs="Times New Roman"/>
          <w:szCs w:val="22"/>
        </w:rPr>
        <w:t>2500pa</w:t>
      </w:r>
      <w:r>
        <w:rPr>
          <w:rFonts w:ascii="Times New Roman" w:hAnsi="Times New Roman" w:cs="Times New Roman"/>
          <w:szCs w:val="22"/>
        </w:rPr>
        <w:t>时，可正常安全运行。</w:t>
      </w:r>
    </w:p>
    <w:p w:rsidR="00E06DBF" w:rsidRDefault="004035AA">
      <w:pPr>
        <w:widowControl/>
        <w:numPr>
          <w:ilvl w:val="255"/>
          <w:numId w:val="0"/>
        </w:numPr>
        <w:rPr>
          <w:rFonts w:ascii="Times New Roman" w:hAnsi="Times New Roman" w:cs="Times New Roman"/>
          <w:szCs w:val="22"/>
        </w:rPr>
      </w:pPr>
      <w:r>
        <w:rPr>
          <w:rFonts w:ascii="Times New Roman" w:hAnsi="Times New Roman" w:cs="Times New Roman"/>
          <w:szCs w:val="22"/>
        </w:rPr>
        <w:br w:type="page"/>
      </w:r>
    </w:p>
    <w:p w:rsidR="00E06DBF" w:rsidRDefault="004035AA">
      <w:pPr>
        <w:pStyle w:val="10"/>
        <w:keepNext/>
        <w:keepLines/>
        <w:widowControl/>
        <w:spacing w:before="10" w:beforeAutospacing="0" w:after="10" w:afterAutospacing="0" w:line="300" w:lineRule="auto"/>
        <w:jc w:val="center"/>
        <w:rPr>
          <w:rFonts w:ascii="Calibri" w:hAnsi="Calibri" w:hint="default"/>
          <w:sz w:val="28"/>
          <w:szCs w:val="28"/>
        </w:rPr>
      </w:pPr>
      <w:bookmarkStart w:id="84" w:name="_Toc13617"/>
      <w:bookmarkStart w:id="85" w:name="_Toc2211"/>
      <w:bookmarkStart w:id="86" w:name="_Toc3614"/>
      <w:bookmarkStart w:id="87" w:name="_Toc15535"/>
      <w:bookmarkStart w:id="88" w:name="_Toc24532"/>
      <w:bookmarkStart w:id="89" w:name="_Toc25842"/>
      <w:bookmarkStart w:id="90" w:name="_Toc29568_WPSOffice_Level1"/>
      <w:bookmarkStart w:id="91" w:name="_Toc2331374"/>
      <w:r>
        <w:rPr>
          <w:rFonts w:ascii="Times New Roman" w:hAnsi="Times New Roman"/>
          <w:kern w:val="0"/>
          <w:sz w:val="28"/>
          <w:szCs w:val="22"/>
        </w:rPr>
        <w:lastRenderedPageBreak/>
        <w:t>6</w:t>
      </w:r>
      <w:r>
        <w:rPr>
          <w:rFonts w:ascii="Calibri" w:hAnsi="Calibri"/>
          <w:sz w:val="28"/>
          <w:szCs w:val="28"/>
        </w:rPr>
        <w:t xml:space="preserve"> </w:t>
      </w:r>
      <w:r>
        <w:rPr>
          <w:rFonts w:ascii="Calibri" w:hAnsi="Calibri"/>
          <w:sz w:val="28"/>
          <w:szCs w:val="28"/>
        </w:rPr>
        <w:t>消毒与净化</w:t>
      </w:r>
      <w:bookmarkEnd w:id="84"/>
      <w:bookmarkEnd w:id="85"/>
      <w:bookmarkEnd w:id="86"/>
      <w:bookmarkEnd w:id="87"/>
      <w:bookmarkEnd w:id="88"/>
      <w:bookmarkEnd w:id="89"/>
      <w:bookmarkEnd w:id="90"/>
      <w:bookmarkEnd w:id="91"/>
    </w:p>
    <w:p w:rsidR="00E06DBF" w:rsidRDefault="004035AA">
      <w:pPr>
        <w:spacing w:beforeLines="25" w:before="60" w:afterLines="50" w:after="120" w:line="300" w:lineRule="auto"/>
        <w:jc w:val="center"/>
        <w:outlineLvl w:val="1"/>
        <w:rPr>
          <w:rFonts w:ascii="Calibri" w:hAnsi="Calibri" w:cs="Times New Roman"/>
          <w:b/>
          <w:sz w:val="24"/>
        </w:rPr>
      </w:pPr>
      <w:bookmarkStart w:id="92" w:name="_Toc13598"/>
      <w:bookmarkStart w:id="93" w:name="_Toc18216"/>
      <w:bookmarkStart w:id="94" w:name="_Toc11018"/>
      <w:bookmarkStart w:id="95" w:name="_Toc8669"/>
      <w:bookmarkStart w:id="96" w:name="_Toc25255"/>
      <w:r>
        <w:rPr>
          <w:rFonts w:ascii="Times New Roman" w:hAnsi="Times New Roman" w:cs="Times New Roman" w:hint="eastAsia"/>
          <w:b/>
          <w:sz w:val="24"/>
        </w:rPr>
        <w:t>6.1</w:t>
      </w:r>
      <w:r>
        <w:rPr>
          <w:rFonts w:ascii="Calibri" w:hAnsi="Calibri" w:cs="Times New Roman" w:hint="eastAsia"/>
          <w:b/>
          <w:sz w:val="24"/>
        </w:rPr>
        <w:t xml:space="preserve"> </w:t>
      </w:r>
      <w:r>
        <w:rPr>
          <w:rFonts w:ascii="Calibri" w:hAnsi="Calibri" w:cs="Times New Roman" w:hint="eastAsia"/>
          <w:b/>
          <w:sz w:val="24"/>
        </w:rPr>
        <w:t>三级负压隔离病房环境消毒净化技术</w:t>
      </w:r>
      <w:bookmarkEnd w:id="92"/>
      <w:bookmarkEnd w:id="93"/>
      <w:bookmarkEnd w:id="94"/>
      <w:bookmarkEnd w:id="95"/>
      <w:bookmarkEnd w:id="96"/>
    </w:p>
    <w:p w:rsidR="00E06DBF" w:rsidRDefault="004035AA">
      <w:pPr>
        <w:tabs>
          <w:tab w:val="left" w:pos="0"/>
        </w:tabs>
        <w:spacing w:beforeLines="25" w:before="60" w:line="300" w:lineRule="auto"/>
        <w:rPr>
          <w:rFonts w:ascii="Times New Roman" w:hAnsi="Times New Roman" w:cs="Times New Roman"/>
        </w:rPr>
      </w:pPr>
      <w:r>
        <w:rPr>
          <w:rFonts w:ascii="Times New Roman" w:hAnsi="Times New Roman" w:cs="Times New Roman" w:hint="eastAsia"/>
          <w:b/>
          <w:bCs/>
          <w:color w:val="050505"/>
          <w:kern w:val="0"/>
          <w:szCs w:val="21"/>
        </w:rPr>
        <w:t>6.1.1</w:t>
      </w:r>
      <w:r>
        <w:rPr>
          <w:rFonts w:hAnsi="Times New Roman" w:cs="Times New Roman" w:hint="eastAsia"/>
          <w:b/>
          <w:bCs/>
          <w:szCs w:val="22"/>
        </w:rPr>
        <w:t xml:space="preserve">  </w:t>
      </w:r>
      <w:r>
        <w:rPr>
          <w:rFonts w:ascii="Times New Roman" w:hAnsi="Times New Roman" w:cs="Times New Roman"/>
        </w:rPr>
        <w:t>采用空气洁净技术应符合</w:t>
      </w:r>
      <w:r>
        <w:rPr>
          <w:rFonts w:ascii="Times New Roman" w:hAnsi="Times New Roman" w:cs="Times New Roman"/>
        </w:rPr>
        <w:t>GB50333</w:t>
      </w:r>
      <w:r>
        <w:rPr>
          <w:rFonts w:ascii="Times New Roman" w:hAnsi="Times New Roman" w:cs="Times New Roman" w:hint="eastAsia"/>
        </w:rPr>
        <w:t>-2013</w:t>
      </w:r>
      <w:r>
        <w:rPr>
          <w:rFonts w:ascii="Times New Roman" w:hAnsi="Times New Roman" w:cs="Times New Roman"/>
        </w:rPr>
        <w:t xml:space="preserve"> </w:t>
      </w:r>
      <w:r>
        <w:rPr>
          <w:rFonts w:ascii="Times New Roman" w:hAnsi="Times New Roman" w:cs="Times New Roman"/>
        </w:rPr>
        <w:t>《洁净手术部建筑技术规范》的相关规定。</w:t>
      </w:r>
    </w:p>
    <w:p w:rsidR="00E06DBF" w:rsidRDefault="004035AA">
      <w:pPr>
        <w:tabs>
          <w:tab w:val="left" w:pos="0"/>
        </w:tabs>
        <w:spacing w:beforeLines="25" w:before="60" w:line="300" w:lineRule="auto"/>
        <w:rPr>
          <w:rFonts w:ascii="Times New Roman" w:hAnsi="Times New Roman" w:cs="Times New Roman"/>
        </w:rPr>
      </w:pPr>
      <w:r>
        <w:rPr>
          <w:rFonts w:ascii="Times New Roman" w:hAnsi="Times New Roman" w:cs="Times New Roman" w:hint="eastAsia"/>
          <w:b/>
          <w:bCs/>
          <w:color w:val="050505"/>
          <w:kern w:val="0"/>
          <w:szCs w:val="21"/>
        </w:rPr>
        <w:t>6.1.2</w:t>
      </w:r>
      <w:r>
        <w:rPr>
          <w:rFonts w:hAnsi="Times New Roman" w:cs="Times New Roman" w:hint="eastAsia"/>
          <w:b/>
          <w:bCs/>
          <w:szCs w:val="22"/>
        </w:rPr>
        <w:t xml:space="preserve">  </w:t>
      </w:r>
      <w:r>
        <w:rPr>
          <w:rFonts w:ascii="Times New Roman" w:hAnsi="Times New Roman" w:cs="Times New Roman"/>
        </w:rPr>
        <w:t>采用管道紫外线杀菌照射（</w:t>
      </w:r>
      <w:r>
        <w:rPr>
          <w:rFonts w:ascii="Times New Roman" w:hAnsi="Times New Roman" w:cs="Times New Roman"/>
        </w:rPr>
        <w:t>UVGI</w:t>
      </w:r>
      <w:r>
        <w:rPr>
          <w:rFonts w:ascii="Times New Roman" w:hAnsi="Times New Roman" w:cs="Times New Roman"/>
        </w:rPr>
        <w:t>）技术应符合</w:t>
      </w:r>
      <w:r>
        <w:rPr>
          <w:rFonts w:ascii="Times New Roman" w:hAnsi="Times New Roman" w:cs="Times New Roman"/>
        </w:rPr>
        <w:t>GB15982</w:t>
      </w:r>
      <w:r>
        <w:rPr>
          <w:rFonts w:ascii="Times New Roman" w:hAnsi="Times New Roman" w:cs="Times New Roman" w:hint="eastAsia"/>
        </w:rPr>
        <w:t>-2012</w:t>
      </w:r>
      <w:r>
        <w:rPr>
          <w:rFonts w:ascii="Times New Roman" w:hAnsi="Times New Roman" w:cs="Times New Roman"/>
        </w:rPr>
        <w:t xml:space="preserve"> </w:t>
      </w:r>
      <w:r>
        <w:rPr>
          <w:rFonts w:ascii="Times New Roman" w:hAnsi="Times New Roman" w:cs="Times New Roman"/>
        </w:rPr>
        <w:t>《医院消毒卫生标准》和</w:t>
      </w:r>
      <w:r>
        <w:rPr>
          <w:rFonts w:ascii="Times New Roman" w:hAnsi="Times New Roman" w:cs="Times New Roman"/>
        </w:rPr>
        <w:t xml:space="preserve"> WS/T368</w:t>
      </w:r>
      <w:r>
        <w:rPr>
          <w:rFonts w:ascii="Times New Roman" w:hAnsi="Times New Roman" w:cs="Times New Roman" w:hint="eastAsia"/>
        </w:rPr>
        <w:t>-2012</w:t>
      </w:r>
      <w:r>
        <w:rPr>
          <w:rFonts w:ascii="Times New Roman" w:hAnsi="Times New Roman" w:cs="Times New Roman"/>
        </w:rPr>
        <w:t>《医院空气净化管理规范》的相关规定。</w:t>
      </w:r>
    </w:p>
    <w:p w:rsidR="00E06DBF" w:rsidRDefault="004035AA">
      <w:pPr>
        <w:tabs>
          <w:tab w:val="left" w:pos="0"/>
        </w:tabs>
        <w:spacing w:beforeLines="25" w:before="60" w:line="300" w:lineRule="auto"/>
        <w:rPr>
          <w:rFonts w:ascii="Times New Roman" w:hAnsi="Times New Roman" w:cs="Times New Roman"/>
        </w:rPr>
      </w:pPr>
      <w:r>
        <w:rPr>
          <w:rFonts w:ascii="Times New Roman" w:hAnsi="Times New Roman" w:cs="Times New Roman" w:hint="eastAsia"/>
          <w:b/>
          <w:bCs/>
          <w:color w:val="050505"/>
          <w:kern w:val="0"/>
          <w:szCs w:val="21"/>
        </w:rPr>
        <w:t>6.1.3</w:t>
      </w:r>
      <w:r>
        <w:rPr>
          <w:rFonts w:hAnsi="Times New Roman" w:cs="Times New Roman" w:hint="eastAsia"/>
          <w:b/>
          <w:bCs/>
          <w:szCs w:val="22"/>
        </w:rPr>
        <w:t xml:space="preserve">  </w:t>
      </w:r>
      <w:r>
        <w:rPr>
          <w:rFonts w:ascii="Times New Roman" w:hAnsi="Times New Roman" w:cs="Times New Roman"/>
        </w:rPr>
        <w:t>内源传染性空气与表面污染消毒净化技术</w:t>
      </w:r>
      <w:r>
        <w:rPr>
          <w:rFonts w:ascii="Times New Roman" w:hAnsi="Times New Roman" w:cs="Times New Roman" w:hint="eastAsia"/>
        </w:rPr>
        <w:t>宜采用</w:t>
      </w:r>
      <w:r>
        <w:rPr>
          <w:rFonts w:ascii="Times New Roman" w:hAnsi="Times New Roman" w:cs="Times New Roman"/>
        </w:rPr>
        <w:t>中央空调通风系统消毒净化技术模式，独立消毒净化技术模式以及组合消毒净化技术模式，</w:t>
      </w:r>
      <w:r>
        <w:rPr>
          <w:rFonts w:ascii="Times New Roman" w:hAnsi="Times New Roman" w:cs="Times New Roman" w:hint="eastAsia"/>
        </w:rPr>
        <w:t>可参照</w:t>
      </w:r>
      <w:r>
        <w:rPr>
          <w:rFonts w:ascii="Times New Roman" w:hAnsi="Times New Roman" w:cs="Times New Roman"/>
        </w:rPr>
        <w:t>附录</w:t>
      </w:r>
      <w:r>
        <w:rPr>
          <w:rFonts w:ascii="Times New Roman" w:hAnsi="Times New Roman" w:cs="Times New Roman"/>
        </w:rPr>
        <w:t xml:space="preserve"> C </w:t>
      </w:r>
      <w:r>
        <w:rPr>
          <w:rFonts w:ascii="Times New Roman" w:hAnsi="Times New Roman" w:cs="Times New Roman" w:hint="eastAsia"/>
        </w:rPr>
        <w:t>方法实施</w:t>
      </w:r>
      <w:r>
        <w:rPr>
          <w:rFonts w:ascii="Times New Roman" w:hAnsi="Times New Roman" w:cs="Times New Roman"/>
        </w:rPr>
        <w:t>。</w:t>
      </w:r>
    </w:p>
    <w:p w:rsidR="00E06DBF" w:rsidRDefault="004035AA">
      <w:pPr>
        <w:tabs>
          <w:tab w:val="left" w:pos="0"/>
        </w:tabs>
        <w:spacing w:beforeLines="25" w:before="60" w:line="300" w:lineRule="auto"/>
        <w:rPr>
          <w:rFonts w:ascii="Times New Roman" w:hAnsi="Times New Roman" w:cs="Times New Roman"/>
        </w:rPr>
      </w:pPr>
      <w:r>
        <w:rPr>
          <w:rFonts w:ascii="Times New Roman" w:hAnsi="Times New Roman" w:cs="Times New Roman" w:hint="eastAsia"/>
          <w:b/>
          <w:bCs/>
          <w:color w:val="050505"/>
          <w:kern w:val="0"/>
          <w:szCs w:val="21"/>
        </w:rPr>
        <w:t>6.1.4</w:t>
      </w:r>
      <w:r>
        <w:rPr>
          <w:rFonts w:hAnsi="Times New Roman" w:cs="Times New Roman" w:hint="eastAsia"/>
          <w:b/>
          <w:bCs/>
          <w:szCs w:val="22"/>
        </w:rPr>
        <w:t xml:space="preserve">  </w:t>
      </w:r>
      <w:r>
        <w:rPr>
          <w:rFonts w:ascii="Times New Roman" w:hAnsi="Times New Roman" w:cs="Times New Roman"/>
        </w:rPr>
        <w:t>在甲级负压隔离病房采用管道紫外线杀菌照射杀菌装置（</w:t>
      </w:r>
      <w:r>
        <w:rPr>
          <w:rFonts w:ascii="Times New Roman" w:hAnsi="Times New Roman" w:cs="Times New Roman"/>
        </w:rPr>
        <w:t>UVGI</w:t>
      </w:r>
      <w:r>
        <w:rPr>
          <w:rFonts w:ascii="Times New Roman" w:hAnsi="Times New Roman" w:cs="Times New Roman"/>
        </w:rPr>
        <w:t>），应在送风高效过滤器前和第一级排风超高效过滤器后安装一次通过对白色葡萄球菌</w:t>
      </w:r>
      <w:r>
        <w:rPr>
          <w:rFonts w:ascii="Times New Roman" w:hAnsi="Times New Roman" w:cs="Times New Roman"/>
        </w:rPr>
        <w:t xml:space="preserve">(8032 </w:t>
      </w:r>
      <w:r>
        <w:rPr>
          <w:rFonts w:ascii="Times New Roman" w:hAnsi="Times New Roman" w:cs="Times New Roman"/>
        </w:rPr>
        <w:t>株</w:t>
      </w:r>
      <w:r>
        <w:rPr>
          <w:rFonts w:ascii="Times New Roman" w:hAnsi="Times New Roman" w:cs="Times New Roman"/>
        </w:rPr>
        <w:t xml:space="preserve"> )</w:t>
      </w:r>
      <w:r>
        <w:rPr>
          <w:rFonts w:ascii="Times New Roman" w:hAnsi="Times New Roman" w:cs="Times New Roman"/>
        </w:rPr>
        <w:t>的杀灭率</w:t>
      </w:r>
      <w:r>
        <w:rPr>
          <w:rFonts w:ascii="Times New Roman" w:hAnsi="Times New Roman" w:cs="Times New Roman"/>
        </w:rPr>
        <w:t>≥99~99.9%</w:t>
      </w:r>
      <w:r>
        <w:rPr>
          <w:rFonts w:ascii="Times New Roman" w:hAnsi="Times New Roman" w:cs="Times New Roman"/>
        </w:rPr>
        <w:t>的管道紫外线杀菌装置。</w:t>
      </w:r>
    </w:p>
    <w:p w:rsidR="00E06DBF" w:rsidRDefault="004035AA">
      <w:pPr>
        <w:tabs>
          <w:tab w:val="left" w:pos="0"/>
        </w:tabs>
        <w:spacing w:beforeLines="25" w:before="60" w:line="300" w:lineRule="auto"/>
        <w:rPr>
          <w:rFonts w:ascii="Times New Roman" w:hAnsi="Times New Roman" w:cs="Times New Roman"/>
        </w:rPr>
      </w:pPr>
      <w:r>
        <w:rPr>
          <w:rFonts w:ascii="Times New Roman" w:hAnsi="Times New Roman" w:cs="Times New Roman" w:hint="eastAsia"/>
          <w:b/>
          <w:bCs/>
          <w:color w:val="050505"/>
          <w:kern w:val="0"/>
          <w:szCs w:val="21"/>
        </w:rPr>
        <w:t>6.1.5</w:t>
      </w:r>
      <w:r>
        <w:rPr>
          <w:rFonts w:hAnsi="Times New Roman" w:cs="Times New Roman" w:hint="eastAsia"/>
          <w:b/>
          <w:bCs/>
          <w:szCs w:val="22"/>
        </w:rPr>
        <w:t xml:space="preserve">  </w:t>
      </w:r>
      <w:r>
        <w:rPr>
          <w:rFonts w:ascii="Times New Roman" w:hAnsi="Times New Roman" w:cs="Times New Roman"/>
        </w:rPr>
        <w:t>负压隔离病房的内循环空间消毒净化机，宜在传染性污染源源头和主要扩散位置如病床和卫生间采用可动态使用的室内便携式、固定式和柜式空气和表</w:t>
      </w:r>
      <w:r>
        <w:rPr>
          <w:rFonts w:ascii="Times New Roman" w:hAnsi="Times New Roman" w:cs="Times New Roman"/>
        </w:rPr>
        <w:t>面消毒净化器，包括循环风紫外线，静电和离子净化消毒机。</w:t>
      </w:r>
    </w:p>
    <w:p w:rsidR="00E06DBF" w:rsidRDefault="004035AA">
      <w:pPr>
        <w:tabs>
          <w:tab w:val="left" w:pos="0"/>
        </w:tabs>
        <w:spacing w:beforeLines="25" w:before="60" w:line="300" w:lineRule="auto"/>
        <w:rPr>
          <w:rFonts w:ascii="Times New Roman" w:hAnsi="Times New Roman" w:cs="Times New Roman"/>
        </w:rPr>
      </w:pPr>
      <w:r>
        <w:rPr>
          <w:rFonts w:ascii="Times New Roman" w:hAnsi="Times New Roman" w:cs="Times New Roman" w:hint="eastAsia"/>
          <w:b/>
          <w:bCs/>
          <w:color w:val="050505"/>
          <w:kern w:val="0"/>
          <w:szCs w:val="21"/>
        </w:rPr>
        <w:t>6.1.6</w:t>
      </w:r>
      <w:r>
        <w:rPr>
          <w:rFonts w:hAnsi="Times New Roman" w:cs="Times New Roman" w:hint="eastAsia"/>
          <w:b/>
          <w:bCs/>
          <w:szCs w:val="22"/>
        </w:rPr>
        <w:t xml:space="preserve">  </w:t>
      </w:r>
      <w:r>
        <w:rPr>
          <w:rFonts w:ascii="Times New Roman" w:hAnsi="Times New Roman" w:cs="Times New Roman"/>
        </w:rPr>
        <w:t>消毒净化器仅安装在室内墙面和天花以内，不应使用天花和墙面嵌入式消毒机，避免污染空气经建筑缝隙泄露。</w:t>
      </w:r>
      <w:r>
        <w:rPr>
          <w:rFonts w:ascii="Times New Roman" w:hAnsi="Times New Roman" w:cs="Times New Roman"/>
        </w:rPr>
        <w:t xml:space="preserve"> </w:t>
      </w:r>
    </w:p>
    <w:p w:rsidR="00E06DBF" w:rsidRDefault="004035AA">
      <w:pPr>
        <w:tabs>
          <w:tab w:val="left" w:pos="0"/>
        </w:tabs>
        <w:spacing w:beforeLines="25" w:before="60" w:line="300" w:lineRule="auto"/>
        <w:rPr>
          <w:rFonts w:ascii="Times New Roman" w:hAnsi="Times New Roman" w:cs="Times New Roman"/>
        </w:rPr>
      </w:pPr>
      <w:r>
        <w:rPr>
          <w:rFonts w:ascii="Times New Roman" w:hAnsi="Times New Roman" w:cs="Times New Roman" w:hint="eastAsia"/>
          <w:b/>
          <w:bCs/>
          <w:color w:val="050505"/>
          <w:kern w:val="0"/>
          <w:szCs w:val="21"/>
        </w:rPr>
        <w:t>6.1.7</w:t>
      </w:r>
      <w:r>
        <w:rPr>
          <w:rFonts w:hAnsi="Times New Roman" w:cs="Times New Roman" w:hint="eastAsia"/>
          <w:b/>
          <w:bCs/>
          <w:szCs w:val="22"/>
        </w:rPr>
        <w:t xml:space="preserve">  </w:t>
      </w:r>
      <w:r>
        <w:rPr>
          <w:rFonts w:ascii="Times New Roman" w:hAnsi="Times New Roman" w:cs="Times New Roman"/>
        </w:rPr>
        <w:t>消毒净化器组合过滤网的表面抗菌性应达到</w:t>
      </w:r>
      <w:r>
        <w:rPr>
          <w:rFonts w:ascii="Times New Roman" w:hAnsi="Times New Roman" w:cs="Times New Roman"/>
        </w:rPr>
        <w:t xml:space="preserve"> 24 </w:t>
      </w:r>
      <w:r>
        <w:rPr>
          <w:rFonts w:ascii="Times New Roman" w:hAnsi="Times New Roman" w:cs="Times New Roman" w:hint="eastAsia"/>
        </w:rPr>
        <w:t>h</w:t>
      </w:r>
      <w:r>
        <w:rPr>
          <w:rFonts w:ascii="Times New Roman" w:hAnsi="Times New Roman" w:cs="Times New Roman"/>
        </w:rPr>
        <w:t>去除</w:t>
      </w:r>
      <w:r>
        <w:rPr>
          <w:rFonts w:ascii="Times New Roman" w:hAnsi="Times New Roman" w:cs="Times New Roman"/>
        </w:rPr>
        <w:t xml:space="preserve"> 90%</w:t>
      </w:r>
      <w:r>
        <w:rPr>
          <w:rFonts w:ascii="Times New Roman" w:hAnsi="Times New Roman" w:cs="Times New Roman"/>
        </w:rPr>
        <w:t>金黄色葡萄球菌，持久性</w:t>
      </w:r>
      <w:r>
        <w:rPr>
          <w:rFonts w:ascii="Times New Roman" w:hAnsi="Times New Roman" w:cs="Times New Roman" w:hint="eastAsia"/>
        </w:rPr>
        <w:t>应</w:t>
      </w:r>
      <w:r>
        <w:rPr>
          <w:rFonts w:ascii="Times New Roman" w:hAnsi="Times New Roman" w:cs="Times New Roman"/>
        </w:rPr>
        <w:t>为</w:t>
      </w:r>
      <w:r>
        <w:rPr>
          <w:rFonts w:ascii="Times New Roman" w:hAnsi="Times New Roman" w:cs="Times New Roman"/>
        </w:rPr>
        <w:t xml:space="preserve"> 180 </w:t>
      </w:r>
      <w:r>
        <w:rPr>
          <w:rFonts w:ascii="Times New Roman" w:hAnsi="Times New Roman" w:cs="Times New Roman"/>
        </w:rPr>
        <w:t>天。</w:t>
      </w:r>
    </w:p>
    <w:p w:rsidR="00E06DBF" w:rsidRDefault="004035AA">
      <w:pPr>
        <w:tabs>
          <w:tab w:val="left" w:pos="0"/>
        </w:tabs>
        <w:spacing w:beforeLines="25" w:before="60" w:line="300" w:lineRule="auto"/>
        <w:rPr>
          <w:rFonts w:ascii="Times New Roman" w:hAnsi="Times New Roman" w:cs="Times New Roman"/>
          <w:szCs w:val="22"/>
        </w:rPr>
      </w:pPr>
      <w:r>
        <w:rPr>
          <w:rFonts w:ascii="Times New Roman" w:hAnsi="Times New Roman" w:cs="Times New Roman" w:hint="eastAsia"/>
          <w:b/>
          <w:bCs/>
          <w:color w:val="050505"/>
          <w:kern w:val="0"/>
          <w:szCs w:val="21"/>
        </w:rPr>
        <w:t>6.1.8</w:t>
      </w:r>
      <w:r>
        <w:rPr>
          <w:rFonts w:hAnsi="Times New Roman" w:cs="Times New Roman" w:hint="eastAsia"/>
          <w:b/>
          <w:bCs/>
          <w:szCs w:val="22"/>
        </w:rPr>
        <w:t xml:space="preserve">  </w:t>
      </w:r>
      <w:r>
        <w:rPr>
          <w:rFonts w:ascii="Times New Roman" w:hAnsi="Times New Roman" w:cs="Times New Roman"/>
          <w:szCs w:val="22"/>
        </w:rPr>
        <w:t>在潜在污染区，前室，清洁区应采用内循环空气消毒净化机，提高防护效果。</w:t>
      </w:r>
      <w:r>
        <w:rPr>
          <w:rFonts w:ascii="Times New Roman" w:hAnsi="Times New Roman" w:cs="Times New Roman"/>
        </w:rPr>
        <w:t>当甲乙类传染病患者出院，转院或死亡后，患者房间包括独立的空气处理系统应对环境整体消毒。空气处理系统的设置</w:t>
      </w:r>
      <w:r>
        <w:rPr>
          <w:rFonts w:ascii="Times New Roman" w:hAnsi="Times New Roman" w:cs="Times New Roman" w:hint="eastAsia"/>
        </w:rPr>
        <w:t>宜采用</w:t>
      </w:r>
      <w:r>
        <w:rPr>
          <w:rFonts w:ascii="Times New Roman" w:hAnsi="Times New Roman" w:cs="Times New Roman"/>
        </w:rPr>
        <w:t>可内循环系统消毒。</w:t>
      </w:r>
      <w:r>
        <w:rPr>
          <w:rFonts w:ascii="Times New Roman" w:hAnsi="Times New Roman" w:cs="Times New Roman"/>
        </w:rPr>
        <w:t xml:space="preserve"> </w:t>
      </w:r>
    </w:p>
    <w:p w:rsidR="00E06DBF" w:rsidRDefault="004035AA">
      <w:pPr>
        <w:tabs>
          <w:tab w:val="left" w:pos="0"/>
        </w:tabs>
        <w:spacing w:beforeLines="25" w:before="60" w:line="300" w:lineRule="auto"/>
        <w:rPr>
          <w:rFonts w:ascii="Times New Roman" w:hAnsi="Times New Roman" w:cs="Times New Roman"/>
        </w:rPr>
      </w:pPr>
      <w:r>
        <w:rPr>
          <w:rFonts w:ascii="Times New Roman" w:hAnsi="Times New Roman" w:cs="Times New Roman" w:hint="eastAsia"/>
          <w:b/>
          <w:bCs/>
          <w:color w:val="050505"/>
          <w:kern w:val="0"/>
          <w:szCs w:val="21"/>
        </w:rPr>
        <w:t>6.1.9</w:t>
      </w:r>
      <w:r>
        <w:rPr>
          <w:rFonts w:hAnsi="Times New Roman" w:cs="Times New Roman" w:hint="eastAsia"/>
          <w:b/>
          <w:bCs/>
          <w:szCs w:val="22"/>
        </w:rPr>
        <w:t xml:space="preserve">  </w:t>
      </w:r>
      <w:r>
        <w:rPr>
          <w:rFonts w:ascii="Times New Roman" w:hAnsi="Times New Roman" w:cs="Times New Roman"/>
        </w:rPr>
        <w:t>房间</w:t>
      </w:r>
      <w:hyperlink r:id="rId13">
        <w:r>
          <w:rPr>
            <w:rFonts w:ascii="Times New Roman" w:hAnsi="Times New Roman" w:cs="Times New Roman"/>
          </w:rPr>
          <w:t>紫外</w:t>
        </w:r>
      </w:hyperlink>
      <w:r>
        <w:rPr>
          <w:rFonts w:ascii="Times New Roman" w:hAnsi="Times New Roman" w:cs="Times New Roman"/>
        </w:rPr>
        <w:t>灯杀菌应在隔离病房结束治疗和无人状态时使用。</w:t>
      </w:r>
    </w:p>
    <w:p w:rsidR="00E06DBF" w:rsidRDefault="004035AA">
      <w:pPr>
        <w:spacing w:beforeLines="25" w:before="60" w:afterLines="50" w:after="120" w:line="300" w:lineRule="auto"/>
        <w:jc w:val="center"/>
        <w:outlineLvl w:val="1"/>
        <w:rPr>
          <w:rFonts w:ascii="Calibri" w:hAnsi="Calibri" w:cs="Times New Roman"/>
          <w:b/>
          <w:sz w:val="24"/>
        </w:rPr>
      </w:pPr>
      <w:bookmarkStart w:id="97" w:name="_Toc29943"/>
      <w:bookmarkStart w:id="98" w:name="_Toc15087"/>
      <w:bookmarkStart w:id="99" w:name="_Toc31010"/>
      <w:bookmarkStart w:id="100" w:name="_Toc9298"/>
      <w:bookmarkStart w:id="101" w:name="_Toc21197"/>
      <w:r>
        <w:rPr>
          <w:rFonts w:ascii="Times New Roman" w:hAnsi="Times New Roman" w:cs="Times New Roman" w:hint="eastAsia"/>
          <w:b/>
          <w:sz w:val="24"/>
        </w:rPr>
        <w:t>6.2</w:t>
      </w:r>
      <w:r>
        <w:rPr>
          <w:rFonts w:ascii="Calibri" w:hAnsi="Calibri" w:cs="Times New Roman" w:hint="eastAsia"/>
          <w:b/>
          <w:sz w:val="24"/>
        </w:rPr>
        <w:t xml:space="preserve"> </w:t>
      </w:r>
      <w:r>
        <w:rPr>
          <w:rFonts w:ascii="Calibri" w:hAnsi="Calibri" w:cs="Times New Roman" w:hint="eastAsia"/>
          <w:b/>
          <w:sz w:val="24"/>
        </w:rPr>
        <w:t>三级负压隔离病房环境空气洁净技术</w:t>
      </w:r>
      <w:bookmarkEnd w:id="97"/>
      <w:bookmarkEnd w:id="98"/>
      <w:bookmarkEnd w:id="99"/>
      <w:bookmarkEnd w:id="100"/>
      <w:bookmarkEnd w:id="101"/>
    </w:p>
    <w:p w:rsidR="00E06DBF" w:rsidRDefault="004035AA">
      <w:pPr>
        <w:tabs>
          <w:tab w:val="left" w:pos="840"/>
        </w:tabs>
        <w:spacing w:beforeLines="25" w:before="60" w:line="300" w:lineRule="auto"/>
        <w:rPr>
          <w:rFonts w:ascii="Times New Roman" w:hAnsi="Times New Roman" w:cs="Times New Roman"/>
          <w:szCs w:val="22"/>
        </w:rPr>
      </w:pPr>
      <w:r>
        <w:rPr>
          <w:rFonts w:ascii="Times New Roman" w:hAnsi="Times New Roman" w:cs="Times New Roman" w:hint="eastAsia"/>
          <w:b/>
          <w:bCs/>
          <w:color w:val="050505"/>
          <w:kern w:val="0"/>
          <w:szCs w:val="21"/>
        </w:rPr>
        <w:t>6.2.1</w:t>
      </w:r>
      <w:r>
        <w:rPr>
          <w:rFonts w:hAnsi="Times New Roman" w:cs="Times New Roman" w:hint="eastAsia"/>
          <w:b/>
          <w:bCs/>
          <w:szCs w:val="22"/>
        </w:rPr>
        <w:t xml:space="preserve">  </w:t>
      </w:r>
      <w:r>
        <w:rPr>
          <w:rFonts w:ascii="Times New Roman" w:hAnsi="Times New Roman" w:cs="Times New Roman"/>
          <w:szCs w:val="22"/>
        </w:rPr>
        <w:t>指对受控环境采用物理原理的空气过滤器过滤处理，以一定的换气次数和气流组织置换和稀释房间污染空气悬浮颗粒物的空气净化技术。</w:t>
      </w:r>
      <w:r>
        <w:rPr>
          <w:rFonts w:ascii="Times New Roman" w:hAnsi="Times New Roman" w:cs="Times New Roman"/>
          <w:szCs w:val="22"/>
        </w:rPr>
        <w:t xml:space="preserve"> </w:t>
      </w:r>
    </w:p>
    <w:p w:rsidR="00E06DBF" w:rsidRDefault="004035AA">
      <w:pPr>
        <w:tabs>
          <w:tab w:val="left" w:pos="840"/>
        </w:tabs>
        <w:spacing w:beforeLines="25" w:before="60" w:line="300" w:lineRule="auto"/>
        <w:rPr>
          <w:rFonts w:ascii="Times New Roman" w:hAnsi="Times New Roman" w:cs="Times New Roman"/>
          <w:szCs w:val="22"/>
        </w:rPr>
      </w:pPr>
      <w:r>
        <w:rPr>
          <w:rFonts w:ascii="Times New Roman" w:hAnsi="Times New Roman" w:cs="Times New Roman" w:hint="eastAsia"/>
          <w:b/>
          <w:bCs/>
          <w:color w:val="050505"/>
          <w:kern w:val="0"/>
          <w:szCs w:val="21"/>
        </w:rPr>
        <w:t>6.2.2</w:t>
      </w:r>
      <w:r>
        <w:rPr>
          <w:rFonts w:hAnsi="Times New Roman" w:cs="Times New Roman" w:hint="eastAsia"/>
          <w:b/>
          <w:bCs/>
          <w:szCs w:val="22"/>
        </w:rPr>
        <w:t xml:space="preserve">  </w:t>
      </w:r>
      <w:r>
        <w:rPr>
          <w:rFonts w:ascii="Times New Roman" w:hAnsi="Times New Roman" w:cs="Times New Roman" w:hint="eastAsia"/>
          <w:szCs w:val="22"/>
        </w:rPr>
        <w:t>甲乙级</w:t>
      </w:r>
      <w:r>
        <w:rPr>
          <w:rFonts w:ascii="Times New Roman" w:hAnsi="Times New Roman" w:cs="Times New Roman"/>
          <w:szCs w:val="22"/>
        </w:rPr>
        <w:t>负压隔离病房的送风系统末端送风口均需装有对</w:t>
      </w:r>
      <w:r>
        <w:rPr>
          <w:rFonts w:ascii="Times New Roman" w:hAnsi="Times New Roman" w:cs="Times New Roman"/>
          <w:szCs w:val="22"/>
        </w:rPr>
        <w:t xml:space="preserve"> 0.3 </w:t>
      </w:r>
      <w:r>
        <w:rPr>
          <w:rFonts w:ascii="Times New Roman" w:hAnsi="Times New Roman" w:cs="Times New Roman"/>
          <w:szCs w:val="22"/>
        </w:rPr>
        <w:t>微米颗粒物具有</w:t>
      </w:r>
      <w:r>
        <w:rPr>
          <w:rFonts w:ascii="Times New Roman" w:hAnsi="Times New Roman" w:cs="Times New Roman"/>
          <w:szCs w:val="22"/>
        </w:rPr>
        <w:t>99.97%</w:t>
      </w:r>
      <w:r>
        <w:rPr>
          <w:rFonts w:ascii="Times New Roman" w:hAnsi="Times New Roman" w:cs="Times New Roman"/>
          <w:szCs w:val="22"/>
        </w:rPr>
        <w:t>过滤效率的可原位检漏的高效过滤器。宜在送风系统上同时安装初效和中效过滤器。</w:t>
      </w:r>
    </w:p>
    <w:p w:rsidR="00E06DBF" w:rsidRDefault="004035AA">
      <w:pPr>
        <w:tabs>
          <w:tab w:val="left" w:pos="840"/>
        </w:tabs>
        <w:spacing w:beforeLines="25" w:before="60" w:line="300" w:lineRule="auto"/>
        <w:rPr>
          <w:rFonts w:ascii="Times New Roman" w:hAnsi="Times New Roman" w:cs="Times New Roman"/>
          <w:szCs w:val="22"/>
        </w:rPr>
      </w:pPr>
      <w:r>
        <w:rPr>
          <w:rFonts w:ascii="Times New Roman" w:hAnsi="Times New Roman" w:cs="Times New Roman" w:hint="eastAsia"/>
          <w:b/>
          <w:bCs/>
          <w:color w:val="050505"/>
          <w:kern w:val="0"/>
          <w:szCs w:val="21"/>
        </w:rPr>
        <w:t>6.2.3</w:t>
      </w:r>
      <w:r>
        <w:rPr>
          <w:rFonts w:hAnsi="Times New Roman" w:cs="Times New Roman" w:hint="eastAsia"/>
          <w:b/>
          <w:bCs/>
          <w:szCs w:val="22"/>
        </w:rPr>
        <w:t xml:space="preserve">  </w:t>
      </w:r>
      <w:r>
        <w:rPr>
          <w:rFonts w:ascii="Times New Roman" w:hAnsi="Times New Roman" w:cs="Times New Roman" w:hint="eastAsia"/>
          <w:szCs w:val="22"/>
        </w:rPr>
        <w:t>甲乙</w:t>
      </w:r>
      <w:r>
        <w:rPr>
          <w:rFonts w:ascii="Times New Roman" w:hAnsi="Times New Roman" w:cs="Times New Roman"/>
          <w:szCs w:val="22"/>
        </w:rPr>
        <w:t>级负压隔离病房的排风系统均需装对</w:t>
      </w:r>
      <w:r>
        <w:rPr>
          <w:rFonts w:ascii="Times New Roman" w:hAnsi="Times New Roman" w:cs="Times New Roman"/>
          <w:szCs w:val="22"/>
        </w:rPr>
        <w:t xml:space="preserve"> 0.1 </w:t>
      </w:r>
      <w:r>
        <w:rPr>
          <w:rFonts w:ascii="Times New Roman" w:hAnsi="Times New Roman" w:cs="Times New Roman"/>
          <w:szCs w:val="22"/>
        </w:rPr>
        <w:t>微米颗粒物具有</w:t>
      </w:r>
      <w:r>
        <w:rPr>
          <w:rFonts w:ascii="Times New Roman" w:hAnsi="Times New Roman" w:cs="Times New Roman"/>
          <w:szCs w:val="22"/>
        </w:rPr>
        <w:t xml:space="preserve"> 99.999%</w:t>
      </w:r>
      <w:r>
        <w:rPr>
          <w:rFonts w:ascii="Times New Roman" w:hAnsi="Times New Roman" w:cs="Times New Roman"/>
          <w:szCs w:val="22"/>
        </w:rPr>
        <w:t>过滤效率的超高效过滤器。</w:t>
      </w:r>
      <w:r>
        <w:rPr>
          <w:rFonts w:ascii="Times New Roman" w:hAnsi="Times New Roman" w:cs="Times New Roman"/>
          <w:szCs w:val="22"/>
        </w:rPr>
        <w:t xml:space="preserve"> </w:t>
      </w:r>
    </w:p>
    <w:p w:rsidR="00E06DBF" w:rsidRDefault="004035AA">
      <w:pPr>
        <w:tabs>
          <w:tab w:val="left" w:pos="840"/>
        </w:tabs>
        <w:spacing w:beforeLines="25" w:before="60" w:line="300" w:lineRule="auto"/>
        <w:rPr>
          <w:rFonts w:ascii="Times New Roman" w:hAnsi="Times New Roman" w:cs="Times New Roman"/>
          <w:szCs w:val="22"/>
        </w:rPr>
      </w:pPr>
      <w:r>
        <w:rPr>
          <w:rFonts w:ascii="Times New Roman" w:hAnsi="Times New Roman" w:cs="Times New Roman" w:hint="eastAsia"/>
          <w:b/>
          <w:bCs/>
          <w:color w:val="050505"/>
          <w:kern w:val="0"/>
          <w:szCs w:val="21"/>
        </w:rPr>
        <w:t>6.2.4</w:t>
      </w:r>
      <w:r>
        <w:rPr>
          <w:rFonts w:hAnsi="Times New Roman" w:cs="Times New Roman" w:hint="eastAsia"/>
          <w:b/>
          <w:bCs/>
          <w:szCs w:val="22"/>
        </w:rPr>
        <w:t xml:space="preserve">  </w:t>
      </w:r>
      <w:r>
        <w:rPr>
          <w:rFonts w:ascii="Times New Roman" w:hAnsi="Times New Roman" w:cs="Times New Roman"/>
          <w:szCs w:val="22"/>
        </w:rPr>
        <w:t>安装于负压隔离区外的排风超高效过滤单元应为袋进袋出装置，其结构应牢固，应能承受</w:t>
      </w:r>
      <w:r>
        <w:rPr>
          <w:rFonts w:ascii="Times New Roman" w:hAnsi="Times New Roman" w:cs="Times New Roman"/>
          <w:szCs w:val="22"/>
        </w:rPr>
        <w:t xml:space="preserve"> 2000pa </w:t>
      </w:r>
      <w:r>
        <w:rPr>
          <w:rFonts w:ascii="Times New Roman" w:hAnsi="Times New Roman" w:cs="Times New Roman"/>
          <w:szCs w:val="22"/>
        </w:rPr>
        <w:t>压差，可原位消毒检漏，每分钟箱体泄露的空气小于单元容积的</w:t>
      </w:r>
      <w:r>
        <w:rPr>
          <w:rFonts w:ascii="Times New Roman" w:hAnsi="Times New Roman" w:cs="Times New Roman"/>
          <w:szCs w:val="22"/>
        </w:rPr>
        <w:t xml:space="preserve"> 0.1%</w:t>
      </w:r>
      <w:r>
        <w:rPr>
          <w:rFonts w:ascii="Times New Roman" w:hAnsi="Times New Roman" w:cs="Times New Roman"/>
          <w:szCs w:val="22"/>
        </w:rPr>
        <w:t>。</w:t>
      </w:r>
    </w:p>
    <w:p w:rsidR="00E06DBF" w:rsidRDefault="004035AA">
      <w:pPr>
        <w:tabs>
          <w:tab w:val="left" w:pos="840"/>
        </w:tabs>
        <w:spacing w:beforeLines="25" w:before="60" w:line="300" w:lineRule="auto"/>
        <w:rPr>
          <w:rFonts w:ascii="Times New Roman" w:hAnsi="Times New Roman" w:cs="Times New Roman"/>
          <w:szCs w:val="22"/>
        </w:rPr>
      </w:pPr>
      <w:r>
        <w:rPr>
          <w:rFonts w:ascii="Times New Roman" w:hAnsi="Times New Roman" w:cs="Times New Roman" w:hint="eastAsia"/>
          <w:b/>
          <w:bCs/>
          <w:color w:val="050505"/>
          <w:kern w:val="0"/>
          <w:szCs w:val="21"/>
        </w:rPr>
        <w:t>6.2.5</w:t>
      </w:r>
      <w:r>
        <w:rPr>
          <w:rFonts w:hAnsi="Times New Roman" w:cs="Times New Roman" w:hint="eastAsia"/>
          <w:b/>
          <w:bCs/>
          <w:szCs w:val="22"/>
        </w:rPr>
        <w:t xml:space="preserve">  </w:t>
      </w:r>
      <w:r>
        <w:rPr>
          <w:rFonts w:ascii="Times New Roman" w:hAnsi="Times New Roman" w:cs="Times New Roman" w:hint="eastAsia"/>
          <w:szCs w:val="22"/>
        </w:rPr>
        <w:t>甲</w:t>
      </w:r>
      <w:r>
        <w:rPr>
          <w:rFonts w:ascii="Times New Roman" w:hAnsi="Times New Roman" w:cs="Times New Roman"/>
          <w:szCs w:val="22"/>
        </w:rPr>
        <w:t>级负压隔离病房的排风系统宜安装二级超高效过滤器单元。</w:t>
      </w:r>
      <w:r>
        <w:rPr>
          <w:rFonts w:ascii="Times New Roman" w:hAnsi="Times New Roman" w:cs="Times New Roman"/>
          <w:szCs w:val="22"/>
        </w:rPr>
        <w:t xml:space="preserve"> </w:t>
      </w:r>
    </w:p>
    <w:p w:rsidR="00E06DBF" w:rsidRDefault="004035AA">
      <w:pPr>
        <w:tabs>
          <w:tab w:val="left" w:pos="840"/>
        </w:tabs>
        <w:spacing w:beforeLines="25" w:before="60" w:line="300" w:lineRule="auto"/>
        <w:rPr>
          <w:rFonts w:ascii="Times New Roman" w:hAnsi="Times New Roman" w:cs="Times New Roman"/>
          <w:szCs w:val="22"/>
        </w:rPr>
      </w:pPr>
      <w:r>
        <w:rPr>
          <w:rFonts w:ascii="Times New Roman" w:hAnsi="Times New Roman" w:cs="Times New Roman" w:hint="eastAsia"/>
          <w:b/>
          <w:bCs/>
          <w:color w:val="050505"/>
          <w:kern w:val="0"/>
          <w:szCs w:val="21"/>
        </w:rPr>
        <w:t>6.2.6</w:t>
      </w:r>
      <w:r>
        <w:rPr>
          <w:rFonts w:hAnsi="Times New Roman" w:cs="Times New Roman" w:hint="eastAsia"/>
          <w:b/>
          <w:bCs/>
          <w:szCs w:val="22"/>
        </w:rPr>
        <w:t xml:space="preserve">  </w:t>
      </w:r>
      <w:r>
        <w:rPr>
          <w:rFonts w:ascii="Times New Roman" w:hAnsi="Times New Roman" w:cs="Times New Roman" w:hint="eastAsia"/>
          <w:szCs w:val="22"/>
        </w:rPr>
        <w:t>丙</w:t>
      </w:r>
      <w:r>
        <w:rPr>
          <w:rFonts w:ascii="Times New Roman" w:hAnsi="Times New Roman" w:cs="Times New Roman"/>
          <w:szCs w:val="22"/>
        </w:rPr>
        <w:t>级负压隔离病房送风系统末端</w:t>
      </w:r>
      <w:r>
        <w:rPr>
          <w:rFonts w:ascii="Times New Roman" w:hAnsi="Times New Roman" w:cs="Times New Roman"/>
          <w:szCs w:val="22"/>
        </w:rPr>
        <w:t>送风口需装有对</w:t>
      </w:r>
      <w:r>
        <w:rPr>
          <w:rFonts w:ascii="Times New Roman" w:hAnsi="Times New Roman" w:cs="Times New Roman"/>
          <w:szCs w:val="22"/>
        </w:rPr>
        <w:t xml:space="preserve"> 0.5 </w:t>
      </w:r>
      <w:r>
        <w:rPr>
          <w:rFonts w:ascii="Times New Roman" w:hAnsi="Times New Roman" w:cs="Times New Roman"/>
          <w:szCs w:val="22"/>
        </w:rPr>
        <w:t>微米颗粒物具有</w:t>
      </w:r>
      <w:r>
        <w:rPr>
          <w:rFonts w:ascii="Times New Roman" w:hAnsi="Times New Roman" w:cs="Times New Roman"/>
          <w:szCs w:val="22"/>
        </w:rPr>
        <w:t xml:space="preserve"> 95%</w:t>
      </w:r>
      <w:r>
        <w:rPr>
          <w:rFonts w:ascii="Times New Roman" w:hAnsi="Times New Roman" w:cs="Times New Roman"/>
          <w:szCs w:val="22"/>
        </w:rPr>
        <w:t>过滤效率的可原位检漏的亚高效过滤器。宜在送风系统上同时安装初效和中效过滤器。</w:t>
      </w:r>
      <w:r>
        <w:rPr>
          <w:rFonts w:ascii="Times New Roman" w:hAnsi="Times New Roman" w:cs="Times New Roman"/>
          <w:szCs w:val="22"/>
        </w:rPr>
        <w:t xml:space="preserve"> </w:t>
      </w:r>
    </w:p>
    <w:p w:rsidR="00E06DBF" w:rsidRDefault="004035AA">
      <w:pPr>
        <w:tabs>
          <w:tab w:val="left" w:pos="840"/>
        </w:tabs>
        <w:spacing w:beforeLines="25" w:before="60" w:line="300" w:lineRule="auto"/>
        <w:rPr>
          <w:rFonts w:ascii="Times New Roman" w:hAnsi="Times New Roman" w:cs="Times New Roman"/>
          <w:szCs w:val="22"/>
        </w:rPr>
      </w:pPr>
      <w:r>
        <w:rPr>
          <w:rFonts w:ascii="Times New Roman" w:hAnsi="Times New Roman" w:cs="Times New Roman" w:hint="eastAsia"/>
          <w:b/>
          <w:bCs/>
          <w:color w:val="050505"/>
          <w:kern w:val="0"/>
          <w:szCs w:val="21"/>
        </w:rPr>
        <w:t>6.2.7</w:t>
      </w:r>
      <w:r>
        <w:rPr>
          <w:rFonts w:hAnsi="Times New Roman" w:cs="Times New Roman" w:hint="eastAsia"/>
          <w:b/>
          <w:bCs/>
          <w:szCs w:val="22"/>
        </w:rPr>
        <w:t xml:space="preserve">  </w:t>
      </w:r>
      <w:r>
        <w:rPr>
          <w:rFonts w:ascii="Times New Roman" w:hAnsi="Times New Roman" w:cs="Times New Roman"/>
          <w:szCs w:val="22"/>
        </w:rPr>
        <w:t>对丙级负压隔离病房，病房送风末端采用低阻力高中效抗菌过滤器。</w:t>
      </w:r>
    </w:p>
    <w:p w:rsidR="00E06DBF" w:rsidRDefault="004035AA">
      <w:pPr>
        <w:tabs>
          <w:tab w:val="left" w:pos="840"/>
        </w:tabs>
        <w:spacing w:beforeLines="25" w:before="60" w:line="300" w:lineRule="auto"/>
        <w:rPr>
          <w:rFonts w:ascii="Times New Roman" w:hAnsi="Times New Roman" w:cs="Times New Roman"/>
          <w:szCs w:val="22"/>
        </w:rPr>
      </w:pPr>
      <w:r>
        <w:rPr>
          <w:rFonts w:ascii="Times New Roman" w:hAnsi="Times New Roman" w:cs="Times New Roman" w:hint="eastAsia"/>
          <w:b/>
          <w:bCs/>
          <w:color w:val="050505"/>
          <w:kern w:val="0"/>
          <w:szCs w:val="21"/>
        </w:rPr>
        <w:t>6.2.8</w:t>
      </w:r>
      <w:r>
        <w:rPr>
          <w:rFonts w:hAnsi="Times New Roman" w:cs="Times New Roman" w:hint="eastAsia"/>
          <w:b/>
          <w:bCs/>
          <w:szCs w:val="22"/>
        </w:rPr>
        <w:t xml:space="preserve">  </w:t>
      </w:r>
      <w:r>
        <w:rPr>
          <w:rFonts w:ascii="Times New Roman" w:hAnsi="Times New Roman" w:cs="Times New Roman"/>
          <w:szCs w:val="22"/>
        </w:rPr>
        <w:t>可在甲乙丙三级负压隔离病房房间内使用内循环空气消毒净化机，如循环风紫外线，静电和离子消毒机。消毒机的循环使用杀菌效率应</w:t>
      </w:r>
      <w:r>
        <w:rPr>
          <w:rFonts w:ascii="Times New Roman" w:hAnsi="Times New Roman" w:cs="Times New Roman"/>
          <w:szCs w:val="22"/>
        </w:rPr>
        <w:t>≥99.9%</w:t>
      </w:r>
      <w:r>
        <w:rPr>
          <w:rFonts w:ascii="Times New Roman" w:hAnsi="Times New Roman" w:cs="Times New Roman"/>
          <w:szCs w:val="22"/>
        </w:rPr>
        <w:t>（</w:t>
      </w:r>
      <w:r>
        <w:rPr>
          <w:rFonts w:ascii="Times New Roman" w:hAnsi="Times New Roman" w:cs="Times New Roman"/>
          <w:szCs w:val="22"/>
        </w:rPr>
        <w:t xml:space="preserve">30 </w:t>
      </w:r>
      <w:r>
        <w:rPr>
          <w:rFonts w:ascii="Times New Roman" w:hAnsi="Times New Roman" w:cs="Times New Roman"/>
          <w:szCs w:val="22"/>
        </w:rPr>
        <w:t>立方米试验舱）。净化消毒机按房间和区域独立配置，且不干扰房间的污染空气气流流向总趋势。</w:t>
      </w:r>
    </w:p>
    <w:p w:rsidR="00E06DBF" w:rsidRDefault="004035AA">
      <w:pPr>
        <w:spacing w:beforeLines="25" w:before="60" w:afterLines="50" w:after="120" w:line="300" w:lineRule="auto"/>
        <w:jc w:val="center"/>
        <w:outlineLvl w:val="1"/>
        <w:rPr>
          <w:rFonts w:ascii="Calibri" w:hAnsi="Calibri" w:cs="Times New Roman"/>
          <w:b/>
          <w:sz w:val="24"/>
        </w:rPr>
      </w:pPr>
      <w:bookmarkStart w:id="102" w:name="_Toc32452"/>
      <w:bookmarkStart w:id="103" w:name="_Toc28319"/>
      <w:bookmarkStart w:id="104" w:name="_Toc3746"/>
      <w:bookmarkStart w:id="105" w:name="_Toc4557"/>
      <w:bookmarkStart w:id="106" w:name="_Toc9040"/>
      <w:r>
        <w:rPr>
          <w:rFonts w:ascii="Times New Roman" w:hAnsi="Times New Roman" w:cs="Times New Roman" w:hint="eastAsia"/>
          <w:b/>
          <w:sz w:val="24"/>
        </w:rPr>
        <w:t>6.3</w:t>
      </w:r>
      <w:r>
        <w:rPr>
          <w:rFonts w:ascii="Calibri" w:hAnsi="Calibri" w:cs="Times New Roman" w:hint="eastAsia"/>
          <w:b/>
          <w:sz w:val="24"/>
        </w:rPr>
        <w:t xml:space="preserve"> </w:t>
      </w:r>
      <w:r>
        <w:rPr>
          <w:rFonts w:ascii="Calibri" w:hAnsi="Calibri" w:cs="Times New Roman" w:hint="eastAsia"/>
          <w:b/>
          <w:sz w:val="24"/>
        </w:rPr>
        <w:t>内循环空间净化消毒机</w:t>
      </w:r>
      <w:bookmarkEnd w:id="102"/>
      <w:bookmarkEnd w:id="103"/>
      <w:bookmarkEnd w:id="104"/>
      <w:bookmarkEnd w:id="105"/>
      <w:bookmarkEnd w:id="106"/>
    </w:p>
    <w:p w:rsidR="00E06DBF" w:rsidRDefault="004035AA">
      <w:pPr>
        <w:tabs>
          <w:tab w:val="left" w:pos="0"/>
        </w:tabs>
        <w:spacing w:beforeLines="25" w:before="60" w:line="300" w:lineRule="auto"/>
        <w:rPr>
          <w:rFonts w:ascii="Times New Roman" w:hAnsi="Times New Roman" w:cs="Times New Roman"/>
          <w:szCs w:val="22"/>
        </w:rPr>
      </w:pPr>
      <w:r>
        <w:rPr>
          <w:rFonts w:ascii="Times New Roman" w:hAnsi="Times New Roman" w:cs="Times New Roman" w:hint="eastAsia"/>
          <w:b/>
          <w:bCs/>
          <w:color w:val="050505"/>
          <w:kern w:val="0"/>
          <w:szCs w:val="21"/>
        </w:rPr>
        <w:t>6.3.1</w:t>
      </w:r>
      <w:r>
        <w:rPr>
          <w:rFonts w:hAnsi="Times New Roman" w:cs="Times New Roman" w:hint="eastAsia"/>
          <w:b/>
          <w:bCs/>
          <w:szCs w:val="22"/>
        </w:rPr>
        <w:t xml:space="preserve">  </w:t>
      </w:r>
      <w:r>
        <w:rPr>
          <w:rFonts w:ascii="Times New Roman" w:hAnsi="Times New Roman" w:cs="Times New Roman"/>
          <w:szCs w:val="22"/>
        </w:rPr>
        <w:t>对三级传染病房，在采用非循环中央空调消毒净化系统的同时，可辅助采用仅在对应隔离房间内循环空间消毒净化机，实现房间消毒防疫。</w:t>
      </w:r>
      <w:r>
        <w:rPr>
          <w:rFonts w:ascii="Times New Roman" w:hAnsi="Times New Roman" w:cs="Times New Roman"/>
          <w:szCs w:val="22"/>
        </w:rPr>
        <w:t xml:space="preserve"> </w:t>
      </w:r>
    </w:p>
    <w:p w:rsidR="00E06DBF" w:rsidRDefault="004035AA">
      <w:pPr>
        <w:tabs>
          <w:tab w:val="left" w:pos="0"/>
        </w:tabs>
        <w:spacing w:beforeLines="25" w:before="60" w:line="300" w:lineRule="auto"/>
        <w:rPr>
          <w:rFonts w:ascii="Times New Roman" w:hAnsi="Times New Roman" w:cs="Times New Roman"/>
          <w:szCs w:val="22"/>
        </w:rPr>
      </w:pPr>
      <w:r>
        <w:rPr>
          <w:rFonts w:ascii="Times New Roman" w:hAnsi="Times New Roman" w:cs="Times New Roman" w:hint="eastAsia"/>
          <w:b/>
          <w:bCs/>
          <w:color w:val="050505"/>
          <w:kern w:val="0"/>
          <w:szCs w:val="21"/>
        </w:rPr>
        <w:t>6.3.2</w:t>
      </w:r>
      <w:r>
        <w:rPr>
          <w:rFonts w:hAnsi="Times New Roman" w:cs="Times New Roman" w:hint="eastAsia"/>
          <w:b/>
          <w:bCs/>
          <w:szCs w:val="22"/>
        </w:rPr>
        <w:t xml:space="preserve">  </w:t>
      </w:r>
      <w:r>
        <w:rPr>
          <w:rFonts w:ascii="Times New Roman" w:hAnsi="Times New Roman" w:cs="Times New Roman"/>
          <w:szCs w:val="22"/>
        </w:rPr>
        <w:t>对无中央空调消毒净化系统的负压隔离病房，可采用内循环消毒净化机，实现消毒</w:t>
      </w:r>
      <w:r>
        <w:rPr>
          <w:rFonts w:ascii="Times New Roman" w:hAnsi="Times New Roman" w:cs="Times New Roman"/>
          <w:szCs w:val="22"/>
        </w:rPr>
        <w:t xml:space="preserve"> </w:t>
      </w:r>
      <w:r>
        <w:rPr>
          <w:rFonts w:ascii="Times New Roman" w:hAnsi="Times New Roman" w:cs="Times New Roman"/>
          <w:szCs w:val="22"/>
        </w:rPr>
        <w:t>防疫。</w:t>
      </w:r>
      <w:r>
        <w:rPr>
          <w:rFonts w:ascii="Times New Roman" w:hAnsi="Times New Roman" w:cs="Times New Roman"/>
          <w:szCs w:val="22"/>
        </w:rPr>
        <w:t xml:space="preserve"> </w:t>
      </w:r>
    </w:p>
    <w:p w:rsidR="00E06DBF" w:rsidRDefault="004035AA">
      <w:pPr>
        <w:tabs>
          <w:tab w:val="left" w:pos="0"/>
        </w:tabs>
        <w:spacing w:beforeLines="25" w:before="60" w:line="300" w:lineRule="auto"/>
        <w:rPr>
          <w:rFonts w:ascii="Times New Roman" w:hAnsi="Times New Roman" w:cs="Times New Roman"/>
          <w:szCs w:val="22"/>
        </w:rPr>
      </w:pPr>
      <w:r>
        <w:rPr>
          <w:rFonts w:ascii="Times New Roman" w:hAnsi="Times New Roman" w:cs="Times New Roman" w:hint="eastAsia"/>
          <w:b/>
          <w:bCs/>
          <w:color w:val="050505"/>
          <w:kern w:val="0"/>
          <w:szCs w:val="21"/>
        </w:rPr>
        <w:lastRenderedPageBreak/>
        <w:t>6.3.3</w:t>
      </w:r>
      <w:r>
        <w:rPr>
          <w:rFonts w:hAnsi="Times New Roman" w:cs="Times New Roman" w:hint="eastAsia"/>
          <w:b/>
          <w:bCs/>
          <w:szCs w:val="22"/>
        </w:rPr>
        <w:t xml:space="preserve">  </w:t>
      </w:r>
      <w:r>
        <w:rPr>
          <w:rFonts w:ascii="Times New Roman" w:hAnsi="Times New Roman" w:cs="Times New Roman"/>
          <w:szCs w:val="22"/>
        </w:rPr>
        <w:t>应采用可在有人状态下动态对空气和表面消毒净化的空间净化消毒机。</w:t>
      </w:r>
      <w:r>
        <w:rPr>
          <w:rFonts w:ascii="Times New Roman" w:hAnsi="Times New Roman" w:cs="Times New Roman"/>
          <w:szCs w:val="22"/>
        </w:rPr>
        <w:t xml:space="preserve"> </w:t>
      </w:r>
    </w:p>
    <w:p w:rsidR="00E06DBF" w:rsidRDefault="004035AA">
      <w:pPr>
        <w:tabs>
          <w:tab w:val="left" w:pos="0"/>
        </w:tabs>
        <w:spacing w:beforeLines="25" w:before="60" w:line="300" w:lineRule="auto"/>
        <w:rPr>
          <w:rFonts w:ascii="Times New Roman" w:hAnsi="Times New Roman" w:cs="Times New Roman"/>
          <w:szCs w:val="22"/>
        </w:rPr>
      </w:pPr>
      <w:r>
        <w:rPr>
          <w:rFonts w:ascii="Times New Roman" w:hAnsi="Times New Roman" w:cs="Times New Roman" w:hint="eastAsia"/>
          <w:b/>
          <w:bCs/>
          <w:color w:val="050505"/>
          <w:kern w:val="0"/>
          <w:szCs w:val="21"/>
        </w:rPr>
        <w:t>6.3.4</w:t>
      </w:r>
      <w:r>
        <w:rPr>
          <w:rFonts w:hAnsi="Times New Roman" w:cs="Times New Roman" w:hint="eastAsia"/>
          <w:b/>
          <w:bCs/>
          <w:szCs w:val="22"/>
        </w:rPr>
        <w:t xml:space="preserve">  </w:t>
      </w:r>
      <w:r>
        <w:rPr>
          <w:rFonts w:ascii="Times New Roman" w:hAnsi="Times New Roman" w:cs="Times New Roman"/>
          <w:szCs w:val="22"/>
        </w:rPr>
        <w:t>消毒机应分区和分房间分别独立设置。隔离病房病床区（高污染区），周边区</w:t>
      </w:r>
      <w:r>
        <w:rPr>
          <w:rFonts w:ascii="Times New Roman" w:hAnsi="Times New Roman" w:cs="Times New Roman"/>
          <w:szCs w:val="22"/>
        </w:rPr>
        <w:t>(</w:t>
      </w:r>
      <w:r>
        <w:rPr>
          <w:rFonts w:ascii="Times New Roman" w:hAnsi="Times New Roman" w:cs="Times New Roman"/>
          <w:szCs w:val="22"/>
        </w:rPr>
        <w:t>污染区</w:t>
      </w:r>
      <w:r>
        <w:rPr>
          <w:rFonts w:ascii="Times New Roman" w:hAnsi="Times New Roman" w:cs="Times New Roman"/>
          <w:szCs w:val="22"/>
        </w:rPr>
        <w:t>)</w:t>
      </w:r>
      <w:r>
        <w:rPr>
          <w:rFonts w:ascii="Times New Roman" w:hAnsi="Times New Roman" w:cs="Times New Roman"/>
          <w:szCs w:val="22"/>
        </w:rPr>
        <w:t>，内置的卫生间，缓冲间应独立设置消毒机。</w:t>
      </w:r>
      <w:r>
        <w:rPr>
          <w:rFonts w:ascii="Times New Roman" w:hAnsi="Times New Roman" w:cs="Times New Roman"/>
          <w:szCs w:val="22"/>
        </w:rPr>
        <w:t xml:space="preserve"> </w:t>
      </w:r>
    </w:p>
    <w:p w:rsidR="00E06DBF" w:rsidRDefault="004035AA">
      <w:pPr>
        <w:tabs>
          <w:tab w:val="left" w:pos="0"/>
        </w:tabs>
        <w:spacing w:beforeLines="25" w:before="60" w:line="300" w:lineRule="auto"/>
        <w:rPr>
          <w:rFonts w:ascii="Times New Roman" w:hAnsi="Times New Roman" w:cs="Times New Roman"/>
          <w:szCs w:val="22"/>
        </w:rPr>
      </w:pPr>
      <w:r>
        <w:rPr>
          <w:rFonts w:ascii="Times New Roman" w:hAnsi="Times New Roman" w:cs="Times New Roman" w:hint="eastAsia"/>
          <w:b/>
          <w:bCs/>
          <w:color w:val="050505"/>
          <w:kern w:val="0"/>
          <w:szCs w:val="21"/>
        </w:rPr>
        <w:t>6.3.5</w:t>
      </w:r>
      <w:r>
        <w:rPr>
          <w:rFonts w:hAnsi="Times New Roman" w:cs="Times New Roman" w:hint="eastAsia"/>
          <w:b/>
          <w:bCs/>
          <w:szCs w:val="22"/>
        </w:rPr>
        <w:t xml:space="preserve">  </w:t>
      </w:r>
      <w:r>
        <w:rPr>
          <w:rFonts w:ascii="Times New Roman" w:hAnsi="Times New Roman" w:cs="Times New Roman"/>
          <w:szCs w:val="22"/>
        </w:rPr>
        <w:t>净化消毒机的净化风量应为对应净化空间容积的</w:t>
      </w:r>
      <w:r>
        <w:rPr>
          <w:rFonts w:ascii="Times New Roman" w:hAnsi="Times New Roman" w:cs="Times New Roman"/>
          <w:szCs w:val="22"/>
        </w:rPr>
        <w:t xml:space="preserve"> 10 </w:t>
      </w:r>
      <w:r>
        <w:rPr>
          <w:rFonts w:ascii="Times New Roman" w:hAnsi="Times New Roman" w:cs="Times New Roman"/>
          <w:szCs w:val="22"/>
        </w:rPr>
        <w:t>倍。对甲</w:t>
      </w:r>
      <w:r>
        <w:rPr>
          <w:rFonts w:ascii="Times New Roman" w:hAnsi="Times New Roman" w:cs="Times New Roman"/>
          <w:szCs w:val="22"/>
        </w:rPr>
        <w:t>乙级传染病房，选配</w:t>
      </w:r>
      <w:r>
        <w:rPr>
          <w:rFonts w:ascii="Times New Roman" w:hAnsi="Times New Roman" w:cs="Times New Roman"/>
          <w:szCs w:val="22"/>
        </w:rPr>
        <w:t xml:space="preserve"> </w:t>
      </w:r>
      <w:r>
        <w:rPr>
          <w:rFonts w:ascii="Times New Roman" w:hAnsi="Times New Roman" w:cs="Times New Roman"/>
          <w:szCs w:val="22"/>
        </w:rPr>
        <w:t>的净化消毒机的对应空间</w:t>
      </w:r>
      <w:r>
        <w:rPr>
          <w:rFonts w:ascii="Times New Roman" w:hAnsi="Times New Roman" w:cs="Times New Roman"/>
          <w:szCs w:val="22"/>
        </w:rPr>
        <w:t xml:space="preserve"> 30 </w:t>
      </w:r>
      <w:r>
        <w:rPr>
          <w:rFonts w:ascii="Times New Roman" w:hAnsi="Times New Roman" w:cs="Times New Roman"/>
          <w:szCs w:val="22"/>
        </w:rPr>
        <w:t>分钟空气杀菌率应</w:t>
      </w:r>
      <w:r>
        <w:rPr>
          <w:rFonts w:ascii="Times New Roman" w:hAnsi="Times New Roman" w:cs="Times New Roman"/>
          <w:szCs w:val="22"/>
        </w:rPr>
        <w:t>≥99.0%</w:t>
      </w:r>
      <w:r>
        <w:rPr>
          <w:rFonts w:ascii="Times New Roman" w:hAnsi="Times New Roman" w:cs="Times New Roman"/>
          <w:szCs w:val="22"/>
        </w:rPr>
        <w:t>。对丙级传染病房，选配的净消毒机的对应空间</w:t>
      </w:r>
      <w:r>
        <w:rPr>
          <w:rFonts w:ascii="Times New Roman" w:hAnsi="Times New Roman" w:cs="Times New Roman"/>
          <w:szCs w:val="22"/>
        </w:rPr>
        <w:t xml:space="preserve"> 30 </w:t>
      </w:r>
      <w:r>
        <w:rPr>
          <w:rFonts w:ascii="Times New Roman" w:hAnsi="Times New Roman" w:cs="Times New Roman"/>
          <w:szCs w:val="22"/>
        </w:rPr>
        <w:t>分钟空气杀菌率应</w:t>
      </w:r>
      <w:r>
        <w:rPr>
          <w:rFonts w:ascii="Times New Roman" w:hAnsi="Times New Roman" w:cs="Times New Roman"/>
          <w:szCs w:val="22"/>
        </w:rPr>
        <w:t>≥90.0%</w:t>
      </w:r>
      <w:r>
        <w:rPr>
          <w:rFonts w:ascii="Times New Roman" w:hAnsi="Times New Roman" w:cs="Times New Roman"/>
          <w:szCs w:val="22"/>
        </w:rPr>
        <w:t>。</w:t>
      </w:r>
      <w:r>
        <w:rPr>
          <w:rFonts w:ascii="Times New Roman" w:hAnsi="Times New Roman" w:cs="Times New Roman"/>
          <w:szCs w:val="22"/>
        </w:rPr>
        <w:t xml:space="preserve"> </w:t>
      </w:r>
    </w:p>
    <w:p w:rsidR="00E06DBF" w:rsidRDefault="004035AA">
      <w:pPr>
        <w:tabs>
          <w:tab w:val="left" w:pos="0"/>
        </w:tabs>
        <w:spacing w:beforeLines="25" w:before="60" w:line="300" w:lineRule="auto"/>
        <w:rPr>
          <w:rFonts w:ascii="Times New Roman" w:hAnsi="Times New Roman" w:cs="Times New Roman"/>
          <w:szCs w:val="22"/>
        </w:rPr>
      </w:pPr>
      <w:r>
        <w:rPr>
          <w:rFonts w:ascii="Times New Roman" w:hAnsi="Times New Roman" w:cs="Times New Roman" w:hint="eastAsia"/>
          <w:b/>
          <w:bCs/>
          <w:color w:val="050505"/>
          <w:kern w:val="0"/>
          <w:szCs w:val="21"/>
        </w:rPr>
        <w:t>6.3.6</w:t>
      </w:r>
      <w:r>
        <w:rPr>
          <w:rFonts w:hAnsi="Times New Roman" w:cs="Times New Roman" w:hint="eastAsia"/>
          <w:b/>
          <w:bCs/>
          <w:szCs w:val="22"/>
        </w:rPr>
        <w:t xml:space="preserve">  </w:t>
      </w:r>
      <w:r>
        <w:rPr>
          <w:rFonts w:ascii="Times New Roman" w:hAnsi="Times New Roman" w:cs="Times New Roman"/>
          <w:szCs w:val="22"/>
        </w:rPr>
        <w:t>净化消毒机的动态表面杀菌率应达到</w:t>
      </w:r>
      <w:r>
        <w:rPr>
          <w:rFonts w:ascii="Times New Roman" w:hAnsi="Times New Roman" w:cs="Times New Roman"/>
          <w:szCs w:val="22"/>
        </w:rPr>
        <w:t xml:space="preserve"> GB 15982-2012 </w:t>
      </w:r>
      <w:r>
        <w:rPr>
          <w:rFonts w:ascii="Times New Roman" w:hAnsi="Times New Roman" w:cs="Times New Roman"/>
          <w:szCs w:val="22"/>
        </w:rPr>
        <w:t>医院消毒卫生标准规定的表面细菌数。</w:t>
      </w:r>
    </w:p>
    <w:p w:rsidR="00E06DBF" w:rsidRDefault="004035AA">
      <w:pPr>
        <w:tabs>
          <w:tab w:val="left" w:pos="0"/>
        </w:tabs>
        <w:spacing w:beforeLines="25" w:before="60" w:line="300" w:lineRule="auto"/>
        <w:rPr>
          <w:rFonts w:ascii="Times New Roman" w:hAnsi="Times New Roman" w:cs="Times New Roman"/>
          <w:szCs w:val="22"/>
        </w:rPr>
      </w:pPr>
      <w:r>
        <w:rPr>
          <w:rFonts w:ascii="Times New Roman" w:hAnsi="Times New Roman" w:cs="Times New Roman" w:hint="eastAsia"/>
          <w:b/>
          <w:bCs/>
          <w:color w:val="050505"/>
          <w:kern w:val="0"/>
          <w:szCs w:val="21"/>
        </w:rPr>
        <w:t>6.3.7</w:t>
      </w:r>
      <w:r>
        <w:rPr>
          <w:rFonts w:hAnsi="Times New Roman" w:cs="Times New Roman" w:hint="eastAsia"/>
          <w:b/>
          <w:bCs/>
          <w:szCs w:val="22"/>
        </w:rPr>
        <w:t xml:space="preserve">  </w:t>
      </w:r>
      <w:r>
        <w:rPr>
          <w:rFonts w:ascii="Times New Roman" w:hAnsi="Times New Roman" w:cs="Times New Roman"/>
          <w:szCs w:val="22"/>
        </w:rPr>
        <w:t>宜采用可避免送回风气流短路循环的净化消毒机，如壁挂机，天花机和柜机。</w:t>
      </w:r>
    </w:p>
    <w:p w:rsidR="00E06DBF" w:rsidRDefault="004035AA">
      <w:pPr>
        <w:tabs>
          <w:tab w:val="left" w:pos="0"/>
        </w:tabs>
        <w:spacing w:beforeLines="25" w:before="60" w:line="300" w:lineRule="auto"/>
        <w:rPr>
          <w:rFonts w:ascii="Times New Roman" w:hAnsi="Times New Roman" w:cs="Times New Roman"/>
          <w:szCs w:val="22"/>
        </w:rPr>
      </w:pPr>
      <w:r>
        <w:rPr>
          <w:rFonts w:ascii="Times New Roman" w:hAnsi="Times New Roman" w:cs="Times New Roman" w:hint="eastAsia"/>
          <w:b/>
          <w:bCs/>
          <w:color w:val="050505"/>
          <w:kern w:val="0"/>
          <w:szCs w:val="21"/>
        </w:rPr>
        <w:t>6.3.8</w:t>
      </w:r>
      <w:r>
        <w:rPr>
          <w:rFonts w:hAnsi="Times New Roman" w:cs="Times New Roman" w:hint="eastAsia"/>
          <w:b/>
          <w:bCs/>
          <w:szCs w:val="22"/>
        </w:rPr>
        <w:t xml:space="preserve">  </w:t>
      </w:r>
      <w:r>
        <w:rPr>
          <w:rFonts w:ascii="Times New Roman" w:hAnsi="Times New Roman" w:cs="Times New Roman"/>
          <w:szCs w:val="22"/>
        </w:rPr>
        <w:t>净化消毒机出风口臭氧发生量不得大于</w:t>
      </w:r>
      <w:r>
        <w:rPr>
          <w:rFonts w:ascii="Times New Roman" w:hAnsi="Times New Roman" w:cs="Times New Roman"/>
          <w:szCs w:val="22"/>
        </w:rPr>
        <w:t xml:space="preserve"> 0.02mg/m³</w:t>
      </w:r>
      <w:r>
        <w:rPr>
          <w:rFonts w:ascii="Times New Roman" w:hAnsi="Times New Roman" w:cs="Times New Roman"/>
          <w:szCs w:val="22"/>
        </w:rPr>
        <w:t>。</w:t>
      </w:r>
    </w:p>
    <w:p w:rsidR="00E06DBF" w:rsidRDefault="004035AA">
      <w:pPr>
        <w:tabs>
          <w:tab w:val="left" w:pos="0"/>
        </w:tabs>
        <w:spacing w:beforeLines="25" w:before="60" w:line="300" w:lineRule="auto"/>
        <w:rPr>
          <w:rFonts w:ascii="Times New Roman" w:hAnsi="Times New Roman" w:cs="Times New Roman"/>
          <w:szCs w:val="22"/>
        </w:rPr>
      </w:pPr>
      <w:r>
        <w:rPr>
          <w:rFonts w:ascii="Times New Roman" w:hAnsi="Times New Roman" w:cs="Times New Roman" w:hint="eastAsia"/>
          <w:b/>
          <w:bCs/>
          <w:color w:val="050505"/>
          <w:kern w:val="0"/>
          <w:szCs w:val="21"/>
        </w:rPr>
        <w:t>6.3.9</w:t>
      </w:r>
      <w:r>
        <w:rPr>
          <w:rFonts w:hAnsi="Times New Roman" w:cs="Times New Roman" w:hint="eastAsia"/>
          <w:b/>
          <w:bCs/>
          <w:szCs w:val="22"/>
        </w:rPr>
        <w:t xml:space="preserve">  </w:t>
      </w:r>
      <w:r>
        <w:rPr>
          <w:rFonts w:ascii="Times New Roman" w:hAnsi="Times New Roman" w:cs="Times New Roman"/>
          <w:szCs w:val="22"/>
        </w:rPr>
        <w:t>净化消毒机内置的过滤器应具有杀菌功能，对表面金黄色葡萄球菌的</w:t>
      </w:r>
      <w:r>
        <w:rPr>
          <w:rFonts w:ascii="Times New Roman" w:hAnsi="Times New Roman" w:cs="Times New Roman"/>
          <w:szCs w:val="22"/>
        </w:rPr>
        <w:t>24</w:t>
      </w:r>
      <w:r>
        <w:rPr>
          <w:rFonts w:ascii="Times New Roman" w:hAnsi="Times New Roman" w:cs="Times New Roman"/>
          <w:szCs w:val="22"/>
        </w:rPr>
        <w:t>小时杀灭率达到</w:t>
      </w:r>
      <w:r>
        <w:rPr>
          <w:rFonts w:ascii="Times New Roman" w:hAnsi="Times New Roman" w:cs="Times New Roman"/>
          <w:szCs w:val="22"/>
        </w:rPr>
        <w:t>≥90%</w:t>
      </w:r>
      <w:r>
        <w:rPr>
          <w:rFonts w:ascii="Times New Roman" w:hAnsi="Times New Roman" w:cs="Times New Roman"/>
          <w:szCs w:val="22"/>
        </w:rPr>
        <w:t>。</w:t>
      </w:r>
    </w:p>
    <w:p w:rsidR="00E06DBF" w:rsidRDefault="004035AA">
      <w:pPr>
        <w:tabs>
          <w:tab w:val="left" w:pos="0"/>
        </w:tabs>
        <w:spacing w:beforeLines="25" w:before="60" w:line="300" w:lineRule="auto"/>
        <w:rPr>
          <w:rFonts w:ascii="Times New Roman" w:hAnsi="Times New Roman" w:cs="Times New Roman"/>
          <w:szCs w:val="22"/>
        </w:rPr>
      </w:pPr>
      <w:r>
        <w:rPr>
          <w:rFonts w:ascii="Times New Roman" w:hAnsi="Times New Roman" w:cs="Times New Roman" w:hint="eastAsia"/>
          <w:b/>
          <w:bCs/>
          <w:color w:val="050505"/>
          <w:kern w:val="0"/>
          <w:szCs w:val="21"/>
        </w:rPr>
        <w:t>6.3.10</w:t>
      </w:r>
      <w:r>
        <w:rPr>
          <w:rFonts w:hAnsi="Times New Roman" w:cs="Times New Roman" w:hint="eastAsia"/>
          <w:b/>
          <w:bCs/>
          <w:szCs w:val="22"/>
        </w:rPr>
        <w:t xml:space="preserve">  </w:t>
      </w:r>
      <w:r>
        <w:rPr>
          <w:rFonts w:ascii="Times New Roman" w:hAnsi="Times New Roman" w:cs="Times New Roman"/>
          <w:szCs w:val="22"/>
        </w:rPr>
        <w:t>对于甲乙级传染病房强化电离场净化消毒机的空间离子浓度应达到房间控制范围内任何一点任何高度均</w:t>
      </w:r>
      <w:r>
        <w:rPr>
          <w:rFonts w:ascii="Times New Roman" w:hAnsi="Times New Roman" w:cs="Times New Roman"/>
          <w:szCs w:val="22"/>
        </w:rPr>
        <w:t xml:space="preserve">≥50 </w:t>
      </w:r>
      <w:r>
        <w:rPr>
          <w:rFonts w:ascii="Times New Roman" w:hAnsi="Times New Roman" w:cs="Times New Roman"/>
          <w:szCs w:val="22"/>
        </w:rPr>
        <w:t>万个</w:t>
      </w:r>
      <w:r>
        <w:rPr>
          <w:rFonts w:ascii="Times New Roman" w:hAnsi="Times New Roman" w:cs="Times New Roman"/>
          <w:szCs w:val="22"/>
        </w:rPr>
        <w:t>/cm³</w:t>
      </w:r>
      <w:r>
        <w:rPr>
          <w:rFonts w:ascii="Times New Roman" w:hAnsi="Times New Roman" w:cs="Times New Roman"/>
          <w:szCs w:val="22"/>
        </w:rPr>
        <w:t>；对于丙级传染病房为</w:t>
      </w:r>
      <w:r>
        <w:rPr>
          <w:rFonts w:ascii="Times New Roman" w:hAnsi="Times New Roman" w:cs="Times New Roman"/>
          <w:szCs w:val="22"/>
        </w:rPr>
        <w:t xml:space="preserve">≥1 </w:t>
      </w:r>
      <w:r>
        <w:rPr>
          <w:rFonts w:ascii="Times New Roman" w:hAnsi="Times New Roman" w:cs="Times New Roman"/>
          <w:szCs w:val="22"/>
        </w:rPr>
        <w:t>万个</w:t>
      </w:r>
      <w:r>
        <w:rPr>
          <w:rFonts w:ascii="Times New Roman" w:hAnsi="Times New Roman" w:cs="Times New Roman"/>
          <w:szCs w:val="22"/>
        </w:rPr>
        <w:t>/cm³</w:t>
      </w:r>
      <w:r>
        <w:rPr>
          <w:rFonts w:ascii="Times New Roman" w:hAnsi="Times New Roman" w:cs="Times New Roman"/>
          <w:szCs w:val="22"/>
        </w:rPr>
        <w:t>。</w:t>
      </w:r>
    </w:p>
    <w:p w:rsidR="00E06DBF" w:rsidRDefault="004035AA">
      <w:pPr>
        <w:spacing w:beforeLines="25" w:before="60" w:afterLines="50" w:after="120" w:line="300" w:lineRule="auto"/>
        <w:jc w:val="center"/>
        <w:outlineLvl w:val="1"/>
        <w:rPr>
          <w:rFonts w:ascii="Calibri" w:hAnsi="Calibri" w:cs="Times New Roman"/>
          <w:b/>
          <w:sz w:val="24"/>
        </w:rPr>
      </w:pPr>
      <w:bookmarkStart w:id="107" w:name="_Toc26414"/>
      <w:bookmarkStart w:id="108" w:name="_Toc25079"/>
      <w:bookmarkStart w:id="109" w:name="_Toc7628"/>
      <w:bookmarkStart w:id="110" w:name="_Toc9836"/>
      <w:bookmarkStart w:id="111" w:name="_Toc29852"/>
      <w:r>
        <w:rPr>
          <w:rFonts w:ascii="Times New Roman" w:hAnsi="Times New Roman" w:cs="Times New Roman" w:hint="eastAsia"/>
          <w:b/>
          <w:sz w:val="24"/>
        </w:rPr>
        <w:t>6.4</w:t>
      </w:r>
      <w:r>
        <w:rPr>
          <w:rFonts w:ascii="Calibri" w:hAnsi="Calibri" w:cs="Times New Roman" w:hint="eastAsia"/>
          <w:b/>
          <w:sz w:val="24"/>
        </w:rPr>
        <w:t xml:space="preserve"> </w:t>
      </w:r>
      <w:r>
        <w:rPr>
          <w:rFonts w:ascii="Calibri" w:hAnsi="Calibri" w:cs="Times New Roman" w:hint="eastAsia"/>
          <w:b/>
          <w:sz w:val="24"/>
        </w:rPr>
        <w:t>应急负压消毒通风系统</w:t>
      </w:r>
      <w:bookmarkEnd w:id="107"/>
      <w:bookmarkEnd w:id="108"/>
      <w:bookmarkEnd w:id="109"/>
      <w:bookmarkEnd w:id="110"/>
      <w:bookmarkEnd w:id="111"/>
    </w:p>
    <w:p w:rsidR="00E06DBF" w:rsidRDefault="004035AA">
      <w:pPr>
        <w:tabs>
          <w:tab w:val="left" w:pos="840"/>
        </w:tabs>
        <w:spacing w:beforeLines="25" w:before="60" w:line="300" w:lineRule="auto"/>
        <w:rPr>
          <w:rFonts w:ascii="Times New Roman" w:hAnsi="Times New Roman" w:cs="Times New Roman"/>
          <w:szCs w:val="22"/>
        </w:rPr>
      </w:pPr>
      <w:r>
        <w:rPr>
          <w:rFonts w:ascii="Times New Roman" w:hAnsi="Times New Roman" w:cs="Times New Roman" w:hint="eastAsia"/>
          <w:b/>
          <w:bCs/>
          <w:color w:val="050505"/>
          <w:kern w:val="0"/>
          <w:szCs w:val="21"/>
        </w:rPr>
        <w:t>6.4.1</w:t>
      </w:r>
      <w:r>
        <w:rPr>
          <w:rFonts w:hAnsi="Times New Roman" w:cs="Times New Roman" w:hint="eastAsia"/>
          <w:b/>
          <w:bCs/>
          <w:szCs w:val="22"/>
        </w:rPr>
        <w:t xml:space="preserve">  </w:t>
      </w:r>
      <w:r>
        <w:rPr>
          <w:rFonts w:ascii="Times New Roman" w:hAnsi="Times New Roman" w:cs="Times New Roman"/>
          <w:szCs w:val="22"/>
        </w:rPr>
        <w:t>在大规模空气传播疾病爆发期间，需要医院医疗服务的患者数量可能大大超过可用的负压隔离病房容量。需要临时将医院普通病区和病房改造为负压通风隔离病区。</w:t>
      </w:r>
    </w:p>
    <w:p w:rsidR="00E06DBF" w:rsidRDefault="004035AA">
      <w:pPr>
        <w:tabs>
          <w:tab w:val="left" w:pos="840"/>
        </w:tabs>
        <w:spacing w:beforeLines="25" w:before="60" w:line="300" w:lineRule="auto"/>
        <w:rPr>
          <w:rFonts w:ascii="Times New Roman" w:hAnsi="Times New Roman" w:cs="Times New Roman"/>
          <w:szCs w:val="22"/>
        </w:rPr>
      </w:pPr>
      <w:r>
        <w:rPr>
          <w:rFonts w:ascii="Times New Roman" w:hAnsi="Times New Roman" w:cs="Times New Roman" w:hint="eastAsia"/>
          <w:b/>
          <w:bCs/>
          <w:color w:val="050505"/>
          <w:kern w:val="0"/>
          <w:szCs w:val="21"/>
        </w:rPr>
        <w:t>6.4.2</w:t>
      </w:r>
      <w:r>
        <w:rPr>
          <w:rFonts w:hAnsi="Times New Roman" w:cs="Times New Roman" w:hint="eastAsia"/>
          <w:b/>
          <w:bCs/>
          <w:szCs w:val="22"/>
        </w:rPr>
        <w:t xml:space="preserve">  </w:t>
      </w:r>
      <w:r>
        <w:rPr>
          <w:rFonts w:ascii="Times New Roman" w:hAnsi="Times New Roman" w:cs="Times New Roman"/>
          <w:szCs w:val="22"/>
        </w:rPr>
        <w:t>临时负压隔离病房应设置在与其它区域可有效隔离和通风</w:t>
      </w:r>
      <w:r>
        <w:rPr>
          <w:rFonts w:ascii="Times New Roman" w:hAnsi="Times New Roman" w:cs="Times New Roman"/>
          <w:szCs w:val="22"/>
        </w:rPr>
        <w:t>良好的地方，如屋顶。</w:t>
      </w:r>
    </w:p>
    <w:p w:rsidR="00E06DBF" w:rsidRDefault="004035AA">
      <w:pPr>
        <w:tabs>
          <w:tab w:val="left" w:pos="840"/>
        </w:tabs>
        <w:spacing w:beforeLines="25" w:before="60" w:line="300" w:lineRule="auto"/>
        <w:rPr>
          <w:rFonts w:ascii="Times New Roman" w:hAnsi="Times New Roman" w:cs="Times New Roman"/>
          <w:b/>
          <w:bCs/>
          <w:szCs w:val="22"/>
        </w:rPr>
      </w:pPr>
      <w:r>
        <w:rPr>
          <w:rFonts w:ascii="Times New Roman" w:hAnsi="Times New Roman" w:cs="Times New Roman" w:hint="eastAsia"/>
          <w:b/>
          <w:bCs/>
          <w:color w:val="050505"/>
          <w:kern w:val="0"/>
          <w:szCs w:val="21"/>
        </w:rPr>
        <w:t>6.4.3</w:t>
      </w:r>
      <w:r>
        <w:rPr>
          <w:rFonts w:hAnsi="Times New Roman" w:cs="Times New Roman" w:hint="eastAsia"/>
          <w:b/>
          <w:bCs/>
          <w:szCs w:val="22"/>
        </w:rPr>
        <w:t xml:space="preserve">  </w:t>
      </w:r>
      <w:r>
        <w:rPr>
          <w:rFonts w:ascii="Times New Roman" w:hAnsi="Times New Roman" w:cs="Times New Roman"/>
          <w:szCs w:val="22"/>
        </w:rPr>
        <w:t>集中新风加房间内循环风机盘管空凋是病房空凋的标准模式，可采用以下临时消毒净化方法：</w:t>
      </w:r>
    </w:p>
    <w:p w:rsidR="00E06DBF" w:rsidRDefault="004035AA">
      <w:pPr>
        <w:numPr>
          <w:ilvl w:val="0"/>
          <w:numId w:val="4"/>
        </w:numPr>
        <w:tabs>
          <w:tab w:val="left" w:pos="840"/>
        </w:tabs>
        <w:spacing w:beforeLines="25" w:before="60" w:line="300" w:lineRule="auto"/>
        <w:rPr>
          <w:rFonts w:ascii="Times New Roman" w:hAnsi="Times New Roman" w:cs="Times New Roman"/>
          <w:szCs w:val="22"/>
        </w:rPr>
      </w:pPr>
      <w:r>
        <w:rPr>
          <w:rFonts w:ascii="Times New Roman" w:hAnsi="Times New Roman" w:cs="Times New Roman"/>
          <w:szCs w:val="22"/>
        </w:rPr>
        <w:t>增加病区排风措施，如采用临时区域集中排风机，保证整个病区处于负压状态</w:t>
      </w:r>
      <w:r>
        <w:rPr>
          <w:rFonts w:ascii="Times New Roman" w:hAnsi="Times New Roman" w:cs="Times New Roman" w:hint="eastAsia"/>
          <w:szCs w:val="22"/>
        </w:rPr>
        <w:t>；</w:t>
      </w:r>
    </w:p>
    <w:p w:rsidR="00E06DBF" w:rsidRDefault="004035AA">
      <w:pPr>
        <w:numPr>
          <w:ilvl w:val="0"/>
          <w:numId w:val="4"/>
        </w:numPr>
        <w:tabs>
          <w:tab w:val="left" w:pos="840"/>
        </w:tabs>
        <w:spacing w:beforeLines="25" w:before="60" w:line="300" w:lineRule="auto"/>
        <w:rPr>
          <w:rFonts w:ascii="Times New Roman" w:hAnsi="Times New Roman" w:cs="Times New Roman"/>
          <w:szCs w:val="22"/>
        </w:rPr>
      </w:pPr>
      <w:r>
        <w:rPr>
          <w:rFonts w:ascii="Times New Roman" w:hAnsi="Times New Roman" w:cs="Times New Roman"/>
          <w:szCs w:val="22"/>
        </w:rPr>
        <w:t>关闭原有卫生间排风系统或在排风系统末端增加电子</w:t>
      </w:r>
      <w:r>
        <w:rPr>
          <w:rFonts w:ascii="Times New Roman" w:hAnsi="Times New Roman" w:cs="Times New Roman"/>
          <w:szCs w:val="22"/>
        </w:rPr>
        <w:t xml:space="preserve"> HEPA </w:t>
      </w:r>
      <w:r>
        <w:rPr>
          <w:rFonts w:ascii="Times New Roman" w:hAnsi="Times New Roman" w:cs="Times New Roman"/>
          <w:szCs w:val="22"/>
        </w:rPr>
        <w:t>过滤；</w:t>
      </w:r>
    </w:p>
    <w:p w:rsidR="00E06DBF" w:rsidRDefault="004035AA">
      <w:pPr>
        <w:numPr>
          <w:ilvl w:val="0"/>
          <w:numId w:val="4"/>
        </w:numPr>
        <w:tabs>
          <w:tab w:val="left" w:pos="840"/>
        </w:tabs>
        <w:spacing w:beforeLines="25" w:before="60" w:line="300" w:lineRule="auto"/>
        <w:rPr>
          <w:rFonts w:ascii="Times New Roman" w:hAnsi="Times New Roman" w:cs="Times New Roman"/>
          <w:szCs w:val="22"/>
        </w:rPr>
      </w:pPr>
      <w:r>
        <w:rPr>
          <w:rFonts w:ascii="Times New Roman" w:hAnsi="Times New Roman" w:cs="Times New Roman"/>
          <w:szCs w:val="22"/>
        </w:rPr>
        <w:t>配置内循环离子净化消毒器和在病房风机盘管空凋送风口临时配置高浓度离子发生器，使房间呼吸区负离子浓度达到</w:t>
      </w:r>
      <w:r>
        <w:rPr>
          <w:rFonts w:ascii="Times New Roman" w:hAnsi="Times New Roman" w:cs="Times New Roman"/>
          <w:szCs w:val="22"/>
        </w:rPr>
        <w:t xml:space="preserve">≥10000 </w:t>
      </w:r>
      <w:r>
        <w:rPr>
          <w:rFonts w:ascii="Times New Roman" w:hAnsi="Times New Roman" w:cs="Times New Roman"/>
          <w:szCs w:val="22"/>
        </w:rPr>
        <w:t>个</w:t>
      </w:r>
      <w:r>
        <w:rPr>
          <w:rFonts w:ascii="Times New Roman" w:hAnsi="Times New Roman" w:cs="Times New Roman"/>
          <w:szCs w:val="22"/>
        </w:rPr>
        <w:t>/cm</w:t>
      </w:r>
      <w:r>
        <w:rPr>
          <w:rFonts w:ascii="Times New Roman" w:hAnsi="Times New Roman" w:cs="Times New Roman" w:hint="eastAsia"/>
          <w:szCs w:val="22"/>
          <w:vertAlign w:val="superscript"/>
        </w:rPr>
        <w:t>3</w:t>
      </w:r>
      <w:r>
        <w:rPr>
          <w:rFonts w:ascii="Times New Roman" w:hAnsi="Times New Roman" w:cs="Times New Roman" w:hint="eastAsia"/>
          <w:szCs w:val="22"/>
        </w:rPr>
        <w:t>；</w:t>
      </w:r>
    </w:p>
    <w:p w:rsidR="00E06DBF" w:rsidRDefault="004035AA">
      <w:pPr>
        <w:numPr>
          <w:ilvl w:val="0"/>
          <w:numId w:val="4"/>
        </w:numPr>
        <w:tabs>
          <w:tab w:val="left" w:pos="840"/>
        </w:tabs>
        <w:spacing w:beforeLines="25" w:before="60" w:line="300" w:lineRule="auto"/>
        <w:rPr>
          <w:rFonts w:ascii="Times New Roman" w:hAnsi="Times New Roman" w:cs="Times New Roman"/>
          <w:szCs w:val="22"/>
        </w:rPr>
      </w:pPr>
      <w:r>
        <w:rPr>
          <w:rFonts w:ascii="Times New Roman" w:hAnsi="Times New Roman" w:cs="Times New Roman"/>
          <w:szCs w:val="22"/>
        </w:rPr>
        <w:t>对各病房配置可通过窗户排风的具有一次通过除菌</w:t>
      </w:r>
      <w:r>
        <w:rPr>
          <w:rFonts w:ascii="Times New Roman" w:hAnsi="Times New Roman" w:cs="Times New Roman"/>
          <w:szCs w:val="22"/>
        </w:rPr>
        <w:t xml:space="preserve"> 99.9%</w:t>
      </w:r>
      <w:r>
        <w:rPr>
          <w:rFonts w:ascii="Times New Roman" w:hAnsi="Times New Roman" w:cs="Times New Roman"/>
          <w:szCs w:val="22"/>
        </w:rPr>
        <w:t>和噪声</w:t>
      </w:r>
      <w:r>
        <w:rPr>
          <w:rFonts w:ascii="Times New Roman" w:hAnsi="Times New Roman" w:cs="Times New Roman"/>
          <w:szCs w:val="22"/>
        </w:rPr>
        <w:t>≤50dB(A)</w:t>
      </w:r>
    </w:p>
    <w:p w:rsidR="00E06DBF" w:rsidRDefault="004035AA">
      <w:pPr>
        <w:tabs>
          <w:tab w:val="left" w:pos="840"/>
        </w:tabs>
        <w:spacing w:beforeLines="25" w:before="60" w:line="300" w:lineRule="auto"/>
        <w:rPr>
          <w:rFonts w:ascii="Times New Roman" w:hAnsi="Times New Roman" w:cs="Times New Roman"/>
          <w:szCs w:val="22"/>
        </w:rPr>
      </w:pPr>
      <w:r>
        <w:rPr>
          <w:rFonts w:ascii="Times New Roman" w:hAnsi="Times New Roman" w:cs="Times New Roman"/>
          <w:szCs w:val="22"/>
        </w:rPr>
        <w:t>的排风消毒净化器机。排到室外的临时排风软管应</w:t>
      </w:r>
      <w:r>
        <w:rPr>
          <w:rFonts w:ascii="Times New Roman" w:hAnsi="Times New Roman" w:cs="Times New Roman"/>
          <w:szCs w:val="22"/>
        </w:rPr>
        <w:t>接到高处，据地</w:t>
      </w:r>
      <w:r>
        <w:rPr>
          <w:rFonts w:ascii="Times New Roman" w:hAnsi="Times New Roman" w:cs="Times New Roman"/>
          <w:szCs w:val="22"/>
        </w:rPr>
        <w:t xml:space="preserve"> 15 </w:t>
      </w:r>
      <w:r>
        <w:rPr>
          <w:rFonts w:ascii="Times New Roman" w:hAnsi="Times New Roman" w:cs="Times New Roman"/>
          <w:szCs w:val="22"/>
        </w:rPr>
        <w:t>米以上和避开新风口。</w:t>
      </w:r>
      <w:bookmarkStart w:id="112" w:name="_Toc15074_WPSOffice_Level1"/>
      <w:bookmarkStart w:id="113" w:name="_Toc2331375"/>
      <w:bookmarkStart w:id="114" w:name="_Toc11340"/>
    </w:p>
    <w:p w:rsidR="00E06DBF" w:rsidRDefault="004035AA">
      <w:pPr>
        <w:widowControl/>
        <w:numPr>
          <w:ilvl w:val="255"/>
          <w:numId w:val="0"/>
        </w:numPr>
        <w:rPr>
          <w:rFonts w:ascii="Times New Roman" w:hAnsi="Times New Roman" w:cs="Times New Roman"/>
          <w:szCs w:val="22"/>
        </w:rPr>
      </w:pPr>
      <w:r>
        <w:rPr>
          <w:rFonts w:ascii="Times New Roman" w:hAnsi="Times New Roman" w:cs="Times New Roman"/>
          <w:szCs w:val="22"/>
        </w:rPr>
        <w:br w:type="page"/>
      </w:r>
    </w:p>
    <w:p w:rsidR="00E06DBF" w:rsidRDefault="004035AA">
      <w:pPr>
        <w:pStyle w:val="10"/>
        <w:keepNext/>
        <w:keepLines/>
        <w:widowControl/>
        <w:spacing w:before="10" w:beforeAutospacing="0" w:after="10" w:afterAutospacing="0" w:line="300" w:lineRule="auto"/>
        <w:jc w:val="center"/>
        <w:rPr>
          <w:rFonts w:ascii="Calibri" w:hAnsi="Calibri" w:hint="default"/>
          <w:sz w:val="28"/>
          <w:szCs w:val="28"/>
        </w:rPr>
      </w:pPr>
      <w:bookmarkStart w:id="115" w:name="_Toc12946"/>
      <w:bookmarkStart w:id="116" w:name="_Toc27851"/>
      <w:bookmarkStart w:id="117" w:name="_Toc5377"/>
      <w:bookmarkStart w:id="118" w:name="_Toc9081"/>
      <w:bookmarkStart w:id="119" w:name="_Toc823"/>
      <w:r>
        <w:rPr>
          <w:rFonts w:ascii="Times New Roman" w:hAnsi="Times New Roman"/>
          <w:kern w:val="0"/>
          <w:sz w:val="28"/>
          <w:szCs w:val="22"/>
        </w:rPr>
        <w:lastRenderedPageBreak/>
        <w:t>7</w:t>
      </w:r>
      <w:r>
        <w:rPr>
          <w:rFonts w:ascii="Calibri" w:hAnsi="Calibri"/>
          <w:sz w:val="28"/>
          <w:szCs w:val="28"/>
        </w:rPr>
        <w:t xml:space="preserve"> </w:t>
      </w:r>
      <w:r>
        <w:rPr>
          <w:rFonts w:ascii="Calibri" w:hAnsi="Calibri"/>
          <w:sz w:val="28"/>
          <w:szCs w:val="28"/>
        </w:rPr>
        <w:t>监测与控制</w:t>
      </w:r>
      <w:bookmarkEnd w:id="112"/>
      <w:bookmarkEnd w:id="113"/>
      <w:bookmarkEnd w:id="114"/>
      <w:bookmarkEnd w:id="115"/>
      <w:bookmarkEnd w:id="116"/>
      <w:bookmarkEnd w:id="117"/>
      <w:bookmarkEnd w:id="118"/>
      <w:bookmarkEnd w:id="119"/>
    </w:p>
    <w:p w:rsidR="00E06DBF" w:rsidRDefault="004035AA">
      <w:pPr>
        <w:spacing w:beforeLines="25" w:before="60" w:afterLines="50" w:after="120" w:line="300" w:lineRule="auto"/>
        <w:jc w:val="center"/>
        <w:outlineLvl w:val="1"/>
        <w:rPr>
          <w:rFonts w:ascii="Calibri" w:hAnsi="Calibri" w:cs="Times New Roman"/>
          <w:b/>
          <w:sz w:val="24"/>
        </w:rPr>
      </w:pPr>
      <w:bookmarkStart w:id="120" w:name="_Toc25063"/>
      <w:bookmarkStart w:id="121" w:name="_Toc2451"/>
      <w:bookmarkStart w:id="122" w:name="_Toc13350"/>
      <w:bookmarkStart w:id="123" w:name="_Toc31399"/>
      <w:bookmarkStart w:id="124" w:name="_Toc3573"/>
      <w:r>
        <w:rPr>
          <w:rFonts w:ascii="Times New Roman" w:hAnsi="Times New Roman" w:cs="Times New Roman" w:hint="eastAsia"/>
          <w:b/>
          <w:sz w:val="24"/>
        </w:rPr>
        <w:t>7.1</w:t>
      </w:r>
      <w:r>
        <w:rPr>
          <w:rFonts w:ascii="Calibri" w:hAnsi="Calibri" w:cs="Times New Roman" w:hint="eastAsia"/>
          <w:b/>
          <w:sz w:val="24"/>
        </w:rPr>
        <w:t xml:space="preserve"> </w:t>
      </w:r>
      <w:r>
        <w:rPr>
          <w:rFonts w:ascii="Calibri" w:hAnsi="Calibri" w:cs="Times New Roman" w:hint="eastAsia"/>
          <w:b/>
          <w:sz w:val="24"/>
        </w:rPr>
        <w:t>负压隔离病房自控系统总体要求</w:t>
      </w:r>
      <w:bookmarkEnd w:id="120"/>
      <w:bookmarkEnd w:id="121"/>
      <w:bookmarkEnd w:id="122"/>
      <w:bookmarkEnd w:id="123"/>
      <w:bookmarkEnd w:id="124"/>
    </w:p>
    <w:p w:rsidR="00E06DBF" w:rsidRDefault="004035AA">
      <w:pPr>
        <w:tabs>
          <w:tab w:val="left" w:pos="840"/>
        </w:tabs>
        <w:spacing w:beforeLines="25" w:before="60" w:line="300" w:lineRule="auto"/>
        <w:rPr>
          <w:rFonts w:ascii="Times New Roman" w:hAnsi="Times New Roman" w:cs="Times New Roman"/>
          <w:szCs w:val="22"/>
        </w:rPr>
      </w:pPr>
      <w:r>
        <w:rPr>
          <w:rFonts w:ascii="Times New Roman" w:hAnsi="Times New Roman" w:cs="Times New Roman" w:hint="eastAsia"/>
          <w:b/>
          <w:bCs/>
          <w:color w:val="050505"/>
          <w:kern w:val="0"/>
          <w:szCs w:val="21"/>
        </w:rPr>
        <w:t>7.1.1</w:t>
      </w:r>
      <w:r>
        <w:rPr>
          <w:rFonts w:hAnsi="Times New Roman" w:cs="Times New Roman" w:hint="eastAsia"/>
          <w:b/>
          <w:bCs/>
          <w:szCs w:val="22"/>
        </w:rPr>
        <w:t xml:space="preserve">  </w:t>
      </w:r>
      <w:r>
        <w:rPr>
          <w:rFonts w:ascii="Times New Roman" w:hAnsi="Times New Roman" w:cs="Times New Roman" w:hint="eastAsia"/>
          <w:szCs w:val="22"/>
        </w:rPr>
        <w:t>自控系统控制箱应设于污染区潜在污染区外。</w:t>
      </w:r>
    </w:p>
    <w:p w:rsidR="00E06DBF" w:rsidRDefault="004035AA">
      <w:pPr>
        <w:tabs>
          <w:tab w:val="left" w:pos="840"/>
        </w:tabs>
        <w:spacing w:beforeLines="25" w:before="60" w:line="300" w:lineRule="auto"/>
        <w:rPr>
          <w:rFonts w:ascii="Times New Roman" w:hAnsi="Times New Roman" w:cs="Times New Roman"/>
          <w:szCs w:val="22"/>
        </w:rPr>
      </w:pPr>
      <w:r>
        <w:rPr>
          <w:rFonts w:ascii="Times New Roman" w:hAnsi="Times New Roman" w:cs="Times New Roman" w:hint="eastAsia"/>
          <w:b/>
          <w:bCs/>
          <w:color w:val="050505"/>
          <w:kern w:val="0"/>
          <w:szCs w:val="21"/>
        </w:rPr>
        <w:t>7.1.2</w:t>
      </w:r>
      <w:r>
        <w:rPr>
          <w:rFonts w:hAnsi="Times New Roman" w:cs="Times New Roman" w:hint="eastAsia"/>
          <w:b/>
          <w:bCs/>
          <w:szCs w:val="22"/>
        </w:rPr>
        <w:t xml:space="preserve">  </w:t>
      </w:r>
      <w:r>
        <w:rPr>
          <w:rFonts w:ascii="Times New Roman" w:hAnsi="Times New Roman" w:cs="Times New Roman" w:hint="eastAsia"/>
          <w:szCs w:val="22"/>
        </w:rPr>
        <w:t>自控系统的控制柜应具有应急手动控制功能，且手动优先控制。</w:t>
      </w:r>
    </w:p>
    <w:p w:rsidR="00E06DBF" w:rsidRDefault="004035AA">
      <w:pPr>
        <w:tabs>
          <w:tab w:val="left" w:pos="840"/>
        </w:tabs>
        <w:spacing w:beforeLines="25" w:before="60" w:line="300" w:lineRule="auto"/>
        <w:rPr>
          <w:rFonts w:ascii="Times New Roman" w:hAnsi="Times New Roman" w:cs="Times New Roman"/>
          <w:szCs w:val="22"/>
        </w:rPr>
      </w:pPr>
      <w:r>
        <w:rPr>
          <w:rFonts w:ascii="Times New Roman" w:hAnsi="Times New Roman" w:cs="Times New Roman" w:hint="eastAsia"/>
          <w:b/>
          <w:bCs/>
          <w:color w:val="050505"/>
          <w:kern w:val="0"/>
          <w:szCs w:val="21"/>
        </w:rPr>
        <w:t>7.1.3</w:t>
      </w:r>
      <w:r>
        <w:rPr>
          <w:rFonts w:hAnsi="Times New Roman" w:cs="Times New Roman" w:hint="eastAsia"/>
          <w:b/>
          <w:bCs/>
          <w:szCs w:val="22"/>
        </w:rPr>
        <w:t xml:space="preserve">  </w:t>
      </w:r>
      <w:r>
        <w:rPr>
          <w:rFonts w:ascii="Times New Roman" w:hAnsi="Times New Roman" w:cs="Times New Roman" w:hint="eastAsia"/>
          <w:szCs w:val="22"/>
        </w:rPr>
        <w:t>自控系统的风机与控制柜的供电应设置</w:t>
      </w:r>
      <w:r>
        <w:rPr>
          <w:rFonts w:ascii="Times New Roman" w:hAnsi="Times New Roman" w:cs="Times New Roman" w:hint="eastAsia"/>
          <w:szCs w:val="22"/>
        </w:rPr>
        <w:t>UPS</w:t>
      </w:r>
      <w:r>
        <w:rPr>
          <w:rFonts w:ascii="Times New Roman" w:hAnsi="Times New Roman" w:cs="Times New Roman" w:hint="eastAsia"/>
          <w:szCs w:val="22"/>
        </w:rPr>
        <w:t>安全供电电源。</w:t>
      </w:r>
    </w:p>
    <w:p w:rsidR="00E06DBF" w:rsidRDefault="004035AA">
      <w:pPr>
        <w:tabs>
          <w:tab w:val="left" w:pos="840"/>
        </w:tabs>
        <w:spacing w:beforeLines="25" w:before="60" w:line="300" w:lineRule="auto"/>
        <w:rPr>
          <w:rFonts w:ascii="Times New Roman" w:hAnsi="Times New Roman" w:cs="Times New Roman"/>
          <w:szCs w:val="22"/>
        </w:rPr>
      </w:pPr>
      <w:r>
        <w:rPr>
          <w:rFonts w:ascii="Times New Roman" w:hAnsi="Times New Roman" w:cs="Times New Roman" w:hint="eastAsia"/>
          <w:b/>
          <w:bCs/>
          <w:color w:val="050505"/>
          <w:kern w:val="0"/>
          <w:szCs w:val="21"/>
        </w:rPr>
        <w:t>7.1.4</w:t>
      </w:r>
      <w:r>
        <w:rPr>
          <w:rFonts w:hAnsi="Times New Roman" w:cs="Times New Roman" w:hint="eastAsia"/>
          <w:b/>
          <w:bCs/>
          <w:szCs w:val="22"/>
        </w:rPr>
        <w:t xml:space="preserve">  </w:t>
      </w:r>
      <w:r>
        <w:rPr>
          <w:rFonts w:ascii="Times New Roman" w:hAnsi="Times New Roman" w:cs="Times New Roman" w:hint="eastAsia"/>
          <w:szCs w:val="22"/>
        </w:rPr>
        <w:t>自控系统应具有集中监控管理功能，包括空调系统温湿度监控、区域内压差梯度监控、病房温湿度监控、送风系统与排风系统联锁控制、排风废气处理系统监控、空气过滤系统监控功能，以及各系统运行参数的历史数据存储功能。</w:t>
      </w:r>
    </w:p>
    <w:p w:rsidR="00E06DBF" w:rsidRDefault="004035AA">
      <w:pPr>
        <w:tabs>
          <w:tab w:val="left" w:pos="840"/>
        </w:tabs>
        <w:spacing w:beforeLines="25" w:before="60" w:line="300" w:lineRule="auto"/>
        <w:rPr>
          <w:rFonts w:ascii="Times New Roman" w:hAnsi="Times New Roman" w:cs="Times New Roman"/>
          <w:szCs w:val="22"/>
        </w:rPr>
      </w:pPr>
      <w:r>
        <w:rPr>
          <w:rFonts w:ascii="Times New Roman" w:hAnsi="Times New Roman" w:cs="Times New Roman" w:hint="eastAsia"/>
          <w:b/>
          <w:bCs/>
          <w:color w:val="050505"/>
          <w:kern w:val="0"/>
          <w:szCs w:val="21"/>
        </w:rPr>
        <w:t>7.1.5</w:t>
      </w:r>
      <w:r>
        <w:rPr>
          <w:rFonts w:hAnsi="Times New Roman" w:cs="Times New Roman" w:hint="eastAsia"/>
          <w:b/>
          <w:bCs/>
          <w:szCs w:val="22"/>
        </w:rPr>
        <w:t xml:space="preserve">  </w:t>
      </w:r>
      <w:r>
        <w:rPr>
          <w:rFonts w:ascii="Times New Roman" w:hAnsi="Times New Roman" w:cs="Times New Roman" w:hint="eastAsia"/>
          <w:szCs w:val="22"/>
        </w:rPr>
        <w:t>自控系统应具有报警功能，报警功能应分为重要参数报警和一般参数报警。重要参数报警应为声光报警和显示报警，一般参数报警应为显示报警。隔离病房区域内应设置紧急报警按钮。</w:t>
      </w:r>
    </w:p>
    <w:p w:rsidR="00E06DBF" w:rsidRDefault="004035AA">
      <w:pPr>
        <w:tabs>
          <w:tab w:val="left" w:pos="840"/>
        </w:tabs>
        <w:spacing w:beforeLines="25" w:before="60" w:line="300" w:lineRule="auto"/>
        <w:rPr>
          <w:rFonts w:ascii="Times New Roman" w:hAnsi="Times New Roman" w:cs="Times New Roman"/>
          <w:szCs w:val="22"/>
        </w:rPr>
      </w:pPr>
      <w:r>
        <w:rPr>
          <w:rFonts w:ascii="Times New Roman" w:hAnsi="Times New Roman" w:cs="Times New Roman" w:hint="eastAsia"/>
          <w:b/>
          <w:bCs/>
          <w:color w:val="050505"/>
          <w:kern w:val="0"/>
          <w:szCs w:val="21"/>
        </w:rPr>
        <w:t>7.1.6</w:t>
      </w:r>
      <w:r>
        <w:rPr>
          <w:rFonts w:hAnsi="Times New Roman" w:cs="Times New Roman" w:hint="eastAsia"/>
          <w:b/>
          <w:bCs/>
          <w:szCs w:val="22"/>
        </w:rPr>
        <w:t xml:space="preserve">  </w:t>
      </w:r>
      <w:r>
        <w:rPr>
          <w:rFonts w:ascii="Times New Roman" w:hAnsi="Times New Roman" w:cs="Times New Roman" w:hint="eastAsia"/>
          <w:szCs w:val="22"/>
        </w:rPr>
        <w:t>自控系统应具有就地监视功能，在护士站应设置有中控上位机，集中监控隔离病房区域内所有参数；在走廊进入病房缓冲间的门口应</w:t>
      </w:r>
      <w:r>
        <w:rPr>
          <w:rFonts w:ascii="Times New Roman" w:hAnsi="Times New Roman" w:cs="Times New Roman" w:hint="eastAsia"/>
          <w:szCs w:val="22"/>
        </w:rPr>
        <w:t>设置显示屏，监视缓冲间负压及病房负压情况、病房温湿度、高效过滤压差状况；在缓冲进入病房的门口应设置显示屏，监视病房负压情况；在病房内应设置温湿度显示屏。所有显示屏应有声光报警功能，当压差值超限时，应有醒目的图标及声音提示。</w:t>
      </w:r>
    </w:p>
    <w:p w:rsidR="00E06DBF" w:rsidRDefault="004035AA">
      <w:pPr>
        <w:tabs>
          <w:tab w:val="left" w:pos="840"/>
        </w:tabs>
        <w:spacing w:beforeLines="25" w:before="60" w:line="300" w:lineRule="auto"/>
        <w:rPr>
          <w:rFonts w:ascii="Times New Roman" w:hAnsi="Times New Roman" w:cs="Times New Roman"/>
          <w:szCs w:val="22"/>
        </w:rPr>
      </w:pPr>
      <w:r>
        <w:rPr>
          <w:rFonts w:ascii="Times New Roman" w:hAnsi="Times New Roman" w:cs="Times New Roman" w:hint="eastAsia"/>
          <w:b/>
          <w:bCs/>
          <w:color w:val="050505"/>
          <w:kern w:val="0"/>
          <w:szCs w:val="21"/>
        </w:rPr>
        <w:t>7.1.7</w:t>
      </w:r>
      <w:r>
        <w:rPr>
          <w:rFonts w:hAnsi="Times New Roman" w:cs="Times New Roman" w:hint="eastAsia"/>
          <w:b/>
          <w:bCs/>
          <w:szCs w:val="22"/>
        </w:rPr>
        <w:t xml:space="preserve">  </w:t>
      </w:r>
      <w:r>
        <w:rPr>
          <w:rFonts w:ascii="Times New Roman" w:hAnsi="Times New Roman" w:cs="Times New Roman" w:hint="eastAsia"/>
          <w:szCs w:val="22"/>
        </w:rPr>
        <w:t>自控系统应具有报警信息推送功能，隔离病房参数报警信息，应该能够通过短信或微信等通讯工具，将报警信息发送给相关负责人员。</w:t>
      </w:r>
    </w:p>
    <w:p w:rsidR="00E06DBF" w:rsidRDefault="004035AA">
      <w:pPr>
        <w:tabs>
          <w:tab w:val="left" w:pos="840"/>
        </w:tabs>
        <w:spacing w:beforeLines="25" w:before="60" w:line="300" w:lineRule="auto"/>
        <w:rPr>
          <w:rFonts w:ascii="Times New Roman" w:hAnsi="Times New Roman" w:cs="Times New Roman"/>
          <w:szCs w:val="22"/>
        </w:rPr>
      </w:pPr>
      <w:r>
        <w:rPr>
          <w:rFonts w:ascii="Times New Roman" w:hAnsi="Times New Roman" w:cs="Times New Roman" w:hint="eastAsia"/>
          <w:b/>
          <w:bCs/>
          <w:color w:val="050505"/>
          <w:kern w:val="0"/>
          <w:szCs w:val="21"/>
        </w:rPr>
        <w:t>7.1.8</w:t>
      </w:r>
      <w:r>
        <w:rPr>
          <w:rFonts w:hAnsi="Times New Roman" w:cs="Times New Roman" w:hint="eastAsia"/>
          <w:b/>
          <w:bCs/>
          <w:szCs w:val="22"/>
        </w:rPr>
        <w:t xml:space="preserve">  </w:t>
      </w:r>
      <w:r>
        <w:rPr>
          <w:rFonts w:ascii="Times New Roman" w:hAnsi="Times New Roman" w:cs="Times New Roman" w:hint="eastAsia"/>
          <w:szCs w:val="22"/>
        </w:rPr>
        <w:t>自控系统应对隔离负压病房区域内各房间的新风量与排风量进行精确控制，风量控制精度要求误差小于</w:t>
      </w:r>
      <w:r>
        <w:rPr>
          <w:rFonts w:ascii="Times New Roman" w:hAnsi="Times New Roman" w:cs="Times New Roman" w:hint="eastAsia"/>
          <w:szCs w:val="22"/>
        </w:rPr>
        <w:t>5%</w:t>
      </w:r>
      <w:r>
        <w:rPr>
          <w:rFonts w:ascii="Times New Roman" w:hAnsi="Times New Roman" w:cs="Times New Roman" w:hint="eastAsia"/>
          <w:szCs w:val="22"/>
        </w:rPr>
        <w:t>，保证区域内压差梯度稳定，使整个区域的气流保持</w:t>
      </w:r>
      <w:r>
        <w:rPr>
          <w:rFonts w:ascii="Times New Roman" w:hAnsi="Times New Roman" w:cs="Times New Roman" w:hint="eastAsia"/>
          <w:szCs w:val="22"/>
        </w:rPr>
        <w:t>正确的流向，始终维持气流从洁净区域</w:t>
      </w:r>
      <w:r>
        <w:rPr>
          <w:rFonts w:ascii="Times New Roman" w:hAnsi="Times New Roman" w:cs="Times New Roman" w:hint="eastAsia"/>
          <w:szCs w:val="22"/>
        </w:rPr>
        <w:t>--&gt;</w:t>
      </w:r>
      <w:r>
        <w:rPr>
          <w:rFonts w:ascii="Times New Roman" w:hAnsi="Times New Roman" w:cs="Times New Roman" w:hint="eastAsia"/>
          <w:szCs w:val="22"/>
        </w:rPr>
        <w:t>潜在污染区域</w:t>
      </w:r>
      <w:r>
        <w:rPr>
          <w:rFonts w:ascii="Times New Roman" w:hAnsi="Times New Roman" w:cs="Times New Roman" w:hint="eastAsia"/>
          <w:szCs w:val="22"/>
        </w:rPr>
        <w:t>--&gt;</w:t>
      </w:r>
      <w:r>
        <w:rPr>
          <w:rFonts w:ascii="Times New Roman" w:hAnsi="Times New Roman" w:cs="Times New Roman" w:hint="eastAsia"/>
          <w:szCs w:val="22"/>
        </w:rPr>
        <w:t>污染区域。从办公区</w:t>
      </w:r>
      <w:r>
        <w:rPr>
          <w:rFonts w:ascii="Times New Roman" w:hAnsi="Times New Roman" w:cs="Times New Roman" w:hint="eastAsia"/>
          <w:szCs w:val="22"/>
        </w:rPr>
        <w:t>--&gt;</w:t>
      </w:r>
      <w:r>
        <w:rPr>
          <w:rFonts w:ascii="Times New Roman" w:hAnsi="Times New Roman" w:cs="Times New Roman" w:hint="eastAsia"/>
          <w:szCs w:val="22"/>
        </w:rPr>
        <w:t>工作区</w:t>
      </w:r>
      <w:r>
        <w:rPr>
          <w:rFonts w:ascii="Times New Roman" w:hAnsi="Times New Roman" w:cs="Times New Roman" w:hint="eastAsia"/>
          <w:szCs w:val="22"/>
        </w:rPr>
        <w:t>--&gt;</w:t>
      </w:r>
      <w:r>
        <w:rPr>
          <w:rFonts w:ascii="Times New Roman" w:hAnsi="Times New Roman" w:cs="Times New Roman" w:hint="eastAsia"/>
          <w:szCs w:val="22"/>
        </w:rPr>
        <w:t>走廊</w:t>
      </w:r>
      <w:r>
        <w:rPr>
          <w:rFonts w:ascii="Times New Roman" w:hAnsi="Times New Roman" w:cs="Times New Roman" w:hint="eastAsia"/>
          <w:szCs w:val="22"/>
        </w:rPr>
        <w:t>/</w:t>
      </w:r>
      <w:r>
        <w:rPr>
          <w:rFonts w:ascii="Times New Roman" w:hAnsi="Times New Roman" w:cs="Times New Roman" w:hint="eastAsia"/>
          <w:szCs w:val="22"/>
        </w:rPr>
        <w:t>缓冲</w:t>
      </w:r>
      <w:r>
        <w:rPr>
          <w:rFonts w:ascii="Times New Roman" w:hAnsi="Times New Roman" w:cs="Times New Roman" w:hint="eastAsia"/>
          <w:szCs w:val="22"/>
        </w:rPr>
        <w:t>--&gt;</w:t>
      </w:r>
      <w:r>
        <w:rPr>
          <w:rFonts w:ascii="Times New Roman" w:hAnsi="Times New Roman" w:cs="Times New Roman" w:hint="eastAsia"/>
          <w:szCs w:val="22"/>
        </w:rPr>
        <w:t>病房</w:t>
      </w:r>
      <w:r>
        <w:rPr>
          <w:rFonts w:ascii="Times New Roman" w:hAnsi="Times New Roman" w:cs="Times New Roman" w:hint="eastAsia"/>
          <w:szCs w:val="22"/>
        </w:rPr>
        <w:t>--&gt;</w:t>
      </w:r>
      <w:r>
        <w:rPr>
          <w:rFonts w:ascii="Times New Roman" w:hAnsi="Times New Roman" w:cs="Times New Roman" w:hint="eastAsia"/>
          <w:szCs w:val="22"/>
        </w:rPr>
        <w:t>卫生间。</w:t>
      </w:r>
    </w:p>
    <w:p w:rsidR="00E06DBF" w:rsidRDefault="004035AA">
      <w:pPr>
        <w:tabs>
          <w:tab w:val="left" w:pos="840"/>
        </w:tabs>
        <w:spacing w:beforeLines="25" w:before="60" w:line="300" w:lineRule="auto"/>
        <w:rPr>
          <w:rFonts w:ascii="Times New Roman" w:hAnsi="Times New Roman" w:cs="Times New Roman"/>
          <w:szCs w:val="22"/>
        </w:rPr>
      </w:pPr>
      <w:r>
        <w:rPr>
          <w:rFonts w:ascii="Times New Roman" w:hAnsi="Times New Roman" w:cs="Times New Roman" w:hint="eastAsia"/>
          <w:b/>
          <w:bCs/>
          <w:color w:val="050505"/>
          <w:kern w:val="0"/>
          <w:szCs w:val="21"/>
        </w:rPr>
        <w:t>7.1.9</w:t>
      </w:r>
      <w:r>
        <w:rPr>
          <w:rFonts w:hAnsi="Times New Roman" w:cs="Times New Roman" w:hint="eastAsia"/>
          <w:b/>
          <w:bCs/>
          <w:szCs w:val="22"/>
        </w:rPr>
        <w:t xml:space="preserve">  </w:t>
      </w:r>
      <w:r>
        <w:rPr>
          <w:rFonts w:ascii="Times New Roman" w:hAnsi="Times New Roman" w:cs="Times New Roman" w:hint="eastAsia"/>
          <w:szCs w:val="22"/>
        </w:rPr>
        <w:t>负压隔离病房的照明应具有手动与自动控制功能，在护士站的中控上位机上，可对各房间的照明进行远程控制与照度调节。</w:t>
      </w:r>
    </w:p>
    <w:p w:rsidR="00E06DBF" w:rsidRDefault="004035AA">
      <w:pPr>
        <w:tabs>
          <w:tab w:val="left" w:pos="840"/>
        </w:tabs>
        <w:spacing w:beforeLines="25" w:before="60" w:line="300" w:lineRule="auto"/>
        <w:rPr>
          <w:rFonts w:ascii="Times New Roman" w:hAnsi="Times New Roman" w:cs="Times New Roman"/>
          <w:szCs w:val="22"/>
        </w:rPr>
      </w:pPr>
      <w:r>
        <w:rPr>
          <w:rFonts w:ascii="Times New Roman" w:hAnsi="Times New Roman" w:cs="Times New Roman" w:hint="eastAsia"/>
          <w:b/>
          <w:bCs/>
          <w:color w:val="050505"/>
          <w:kern w:val="0"/>
          <w:szCs w:val="21"/>
        </w:rPr>
        <w:t xml:space="preserve">7.1.10 </w:t>
      </w:r>
      <w:r>
        <w:rPr>
          <w:rFonts w:hAnsi="Times New Roman" w:cs="Times New Roman" w:hint="eastAsia"/>
          <w:b/>
          <w:bCs/>
          <w:szCs w:val="22"/>
        </w:rPr>
        <w:t xml:space="preserve"> </w:t>
      </w:r>
      <w:r>
        <w:rPr>
          <w:rFonts w:ascii="Times New Roman" w:hAnsi="Times New Roman" w:cs="Times New Roman" w:hint="eastAsia"/>
          <w:szCs w:val="22"/>
        </w:rPr>
        <w:t>负压隔离病房的温湿度控制应具有本地与远程设定功能，在病房内的触摸屏上可修改温度与湿度设定值；在护士站的中控上位机上，值班人员可实时监控温湿度情况，可修改温湿度设定值。</w:t>
      </w:r>
    </w:p>
    <w:p w:rsidR="00E06DBF" w:rsidRDefault="004035AA">
      <w:pPr>
        <w:tabs>
          <w:tab w:val="left" w:pos="840"/>
        </w:tabs>
        <w:spacing w:beforeLines="25" w:before="60" w:line="300" w:lineRule="auto"/>
      </w:pPr>
      <w:r>
        <w:rPr>
          <w:rFonts w:ascii="Times New Roman" w:hAnsi="Times New Roman" w:cs="Times New Roman" w:hint="eastAsia"/>
          <w:b/>
          <w:bCs/>
          <w:color w:val="050505"/>
          <w:kern w:val="0"/>
          <w:szCs w:val="21"/>
        </w:rPr>
        <w:t>7.1.11</w:t>
      </w:r>
      <w:r>
        <w:rPr>
          <w:rFonts w:hAnsi="Times New Roman" w:cs="Times New Roman" w:hint="eastAsia"/>
          <w:b/>
          <w:bCs/>
          <w:szCs w:val="22"/>
        </w:rPr>
        <w:t xml:space="preserve">  </w:t>
      </w:r>
      <w:r>
        <w:rPr>
          <w:rFonts w:ascii="Times New Roman" w:hAnsi="Times New Roman" w:cs="Times New Roman" w:hint="eastAsia"/>
          <w:szCs w:val="22"/>
        </w:rPr>
        <w:t>负压隔离病房的送风及排风管道上应设置电动密闭阀，</w:t>
      </w:r>
    </w:p>
    <w:p w:rsidR="00E06DBF" w:rsidRDefault="004035AA">
      <w:pPr>
        <w:spacing w:beforeLines="25" w:before="60" w:afterLines="50" w:after="120" w:line="300" w:lineRule="auto"/>
        <w:jc w:val="center"/>
        <w:outlineLvl w:val="1"/>
        <w:rPr>
          <w:rFonts w:ascii="Calibri" w:hAnsi="Calibri" w:cs="Times New Roman"/>
          <w:b/>
          <w:sz w:val="24"/>
        </w:rPr>
      </w:pPr>
      <w:bookmarkStart w:id="125" w:name="_Toc4037"/>
      <w:bookmarkStart w:id="126" w:name="_Toc20375"/>
      <w:bookmarkStart w:id="127" w:name="_Toc28467"/>
      <w:bookmarkStart w:id="128" w:name="_Toc4841"/>
      <w:bookmarkStart w:id="129" w:name="_Toc25687"/>
      <w:r>
        <w:rPr>
          <w:rFonts w:ascii="Times New Roman" w:hAnsi="Times New Roman" w:cs="Times New Roman" w:hint="eastAsia"/>
          <w:b/>
          <w:sz w:val="24"/>
        </w:rPr>
        <w:t>7.2</w:t>
      </w:r>
      <w:r>
        <w:rPr>
          <w:rFonts w:ascii="Calibri" w:hAnsi="Calibri" w:cs="Times New Roman" w:hint="eastAsia"/>
          <w:b/>
          <w:sz w:val="24"/>
        </w:rPr>
        <w:t xml:space="preserve"> </w:t>
      </w:r>
      <w:r>
        <w:rPr>
          <w:rFonts w:ascii="Calibri" w:hAnsi="Calibri" w:cs="Times New Roman" w:hint="eastAsia"/>
          <w:b/>
          <w:sz w:val="24"/>
        </w:rPr>
        <w:t>负压隔离病房的负压控制要求</w:t>
      </w:r>
      <w:bookmarkEnd w:id="125"/>
      <w:bookmarkEnd w:id="126"/>
      <w:bookmarkEnd w:id="127"/>
      <w:bookmarkEnd w:id="128"/>
      <w:bookmarkEnd w:id="129"/>
    </w:p>
    <w:p w:rsidR="00E06DBF" w:rsidRDefault="004035AA">
      <w:pPr>
        <w:spacing w:line="300" w:lineRule="auto"/>
        <w:ind w:left="-1"/>
        <w:rPr>
          <w:rFonts w:ascii="宋体" w:hAnsi="宋体" w:cs="宋体"/>
        </w:rPr>
      </w:pPr>
      <w:r>
        <w:rPr>
          <w:rFonts w:ascii="Times New Roman" w:hAnsi="Times New Roman" w:cs="Times New Roman" w:hint="eastAsia"/>
          <w:b/>
          <w:bCs/>
          <w:color w:val="050505"/>
          <w:kern w:val="0"/>
          <w:szCs w:val="21"/>
        </w:rPr>
        <w:t>7.2.1</w:t>
      </w:r>
      <w:r>
        <w:rPr>
          <w:rFonts w:hAnsi="Times New Roman" w:cs="Times New Roman" w:hint="eastAsia"/>
          <w:b/>
          <w:bCs/>
          <w:szCs w:val="22"/>
        </w:rPr>
        <w:t xml:space="preserve">  </w:t>
      </w:r>
      <w:r>
        <w:rPr>
          <w:rFonts w:ascii="宋体" w:hAnsi="宋体" w:cs="宋体" w:hint="eastAsia"/>
        </w:rPr>
        <w:t>负压隔离病房区域内各房间的压差监测点采样，应采用等压差参考点采样房间压差值。</w:t>
      </w:r>
    </w:p>
    <w:p w:rsidR="00E06DBF" w:rsidRDefault="004035AA">
      <w:pPr>
        <w:spacing w:line="300" w:lineRule="auto"/>
        <w:ind w:left="-1"/>
        <w:rPr>
          <w:rFonts w:ascii="宋体" w:hAnsi="宋体" w:cs="宋体"/>
          <w:b/>
          <w:bCs/>
        </w:rPr>
      </w:pPr>
      <w:r>
        <w:rPr>
          <w:rFonts w:ascii="Times New Roman" w:hAnsi="Times New Roman" w:cs="Times New Roman" w:hint="eastAsia"/>
          <w:b/>
          <w:bCs/>
          <w:color w:val="050505"/>
          <w:kern w:val="0"/>
          <w:szCs w:val="21"/>
        </w:rPr>
        <w:t>7.2.2</w:t>
      </w:r>
      <w:r>
        <w:rPr>
          <w:rFonts w:hAnsi="Times New Roman" w:cs="Times New Roman" w:hint="eastAsia"/>
          <w:b/>
          <w:bCs/>
          <w:szCs w:val="22"/>
        </w:rPr>
        <w:t xml:space="preserve">  </w:t>
      </w:r>
      <w:r>
        <w:rPr>
          <w:rFonts w:ascii="宋体" w:hAnsi="宋体" w:cs="宋体" w:hint="eastAsia"/>
        </w:rPr>
        <w:t>负压隔离病房的负压控制应保证整个区域内的压差梯度稳定（如图</w:t>
      </w:r>
      <w:r>
        <w:rPr>
          <w:rFonts w:ascii="宋体" w:hAnsi="宋体" w:cs="宋体" w:hint="eastAsia"/>
        </w:rPr>
        <w:t>8.2.2-1</w:t>
      </w:r>
      <w:r>
        <w:rPr>
          <w:rFonts w:ascii="宋体" w:hAnsi="宋体" w:cs="宋体" w:hint="eastAsia"/>
        </w:rPr>
        <w:t>）；整个区域的气流保持正确的流向，始终维持气流从洁净区域</w:t>
      </w:r>
      <w:r>
        <w:rPr>
          <w:rFonts w:ascii="宋体" w:hAnsi="宋体" w:cs="宋体" w:hint="eastAsia"/>
        </w:rPr>
        <w:t>--&gt;</w:t>
      </w:r>
      <w:r>
        <w:rPr>
          <w:rFonts w:ascii="宋体" w:hAnsi="宋体" w:cs="宋体" w:hint="eastAsia"/>
        </w:rPr>
        <w:t>潜在污染区域</w:t>
      </w:r>
      <w:r>
        <w:rPr>
          <w:rFonts w:ascii="宋体" w:hAnsi="宋体" w:cs="宋体" w:hint="eastAsia"/>
        </w:rPr>
        <w:t>--&gt;</w:t>
      </w:r>
      <w:r>
        <w:rPr>
          <w:rFonts w:ascii="宋体" w:hAnsi="宋体" w:cs="宋体" w:hint="eastAsia"/>
        </w:rPr>
        <w:t>污染区域。从办公区</w:t>
      </w:r>
      <w:r>
        <w:rPr>
          <w:rFonts w:ascii="宋体" w:hAnsi="宋体" w:cs="宋体" w:hint="eastAsia"/>
        </w:rPr>
        <w:t>--&gt;</w:t>
      </w:r>
      <w:r>
        <w:rPr>
          <w:rFonts w:ascii="宋体" w:hAnsi="宋体" w:cs="宋体" w:hint="eastAsia"/>
        </w:rPr>
        <w:t>工作区</w:t>
      </w:r>
      <w:r>
        <w:rPr>
          <w:rFonts w:ascii="宋体" w:hAnsi="宋体" w:cs="宋体" w:hint="eastAsia"/>
        </w:rPr>
        <w:t>--&gt;</w:t>
      </w:r>
      <w:r>
        <w:rPr>
          <w:rFonts w:ascii="宋体" w:hAnsi="宋体" w:cs="宋体" w:hint="eastAsia"/>
        </w:rPr>
        <w:t>走廊</w:t>
      </w:r>
      <w:r>
        <w:rPr>
          <w:rFonts w:ascii="宋体" w:hAnsi="宋体" w:cs="宋体" w:hint="eastAsia"/>
        </w:rPr>
        <w:t>/</w:t>
      </w:r>
      <w:r>
        <w:rPr>
          <w:rFonts w:ascii="宋体" w:hAnsi="宋体" w:cs="宋体" w:hint="eastAsia"/>
        </w:rPr>
        <w:t>缓冲</w:t>
      </w:r>
      <w:r>
        <w:rPr>
          <w:rFonts w:ascii="宋体" w:hAnsi="宋体" w:cs="宋体" w:hint="eastAsia"/>
        </w:rPr>
        <w:t>--&gt;</w:t>
      </w:r>
      <w:r>
        <w:rPr>
          <w:rFonts w:ascii="宋体" w:hAnsi="宋体" w:cs="宋体" w:hint="eastAsia"/>
        </w:rPr>
        <w:t>病房</w:t>
      </w:r>
      <w:r>
        <w:rPr>
          <w:rFonts w:ascii="宋体" w:hAnsi="宋体" w:cs="宋体" w:hint="eastAsia"/>
        </w:rPr>
        <w:t>--&gt;</w:t>
      </w:r>
      <w:r>
        <w:rPr>
          <w:rFonts w:ascii="宋体" w:hAnsi="宋体" w:cs="宋体" w:hint="eastAsia"/>
        </w:rPr>
        <w:t>卫生间。（引用国标《</w:t>
      </w:r>
      <w:r>
        <w:rPr>
          <w:rFonts w:ascii="宋体" w:hAnsi="宋体" w:cs="宋体" w:hint="eastAsia"/>
        </w:rPr>
        <w:t>GBT 35428-2017</w:t>
      </w:r>
      <w:r>
        <w:rPr>
          <w:rFonts w:ascii="宋体" w:hAnsi="宋体" w:cs="宋体" w:hint="eastAsia"/>
        </w:rPr>
        <w:t>》</w:t>
      </w:r>
      <w:r>
        <w:rPr>
          <w:rFonts w:ascii="宋体" w:hAnsi="宋体" w:cs="宋体" w:hint="eastAsia"/>
        </w:rPr>
        <w:t xml:space="preserve"> 4.2 </w:t>
      </w:r>
      <w:r>
        <w:rPr>
          <w:rFonts w:ascii="宋体" w:hAnsi="宋体" w:cs="宋体" w:hint="eastAsia"/>
        </w:rPr>
        <w:t>气流组织与压差控制）</w:t>
      </w:r>
    </w:p>
    <w:p w:rsidR="00E06DBF" w:rsidRDefault="004035AA">
      <w:pPr>
        <w:jc w:val="left"/>
        <w:rPr>
          <w:rFonts w:ascii="宋体" w:hAnsi="宋体" w:cs="宋体"/>
          <w:b/>
          <w:bCs/>
        </w:rPr>
      </w:pPr>
      <w:r>
        <w:rPr>
          <w:rFonts w:ascii="宋体" w:hAnsi="宋体" w:cs="宋体" w:hint="eastAsia"/>
          <w:b/>
          <w:bCs/>
        </w:rPr>
        <w:br w:type="page"/>
      </w:r>
    </w:p>
    <w:p w:rsidR="00E06DBF" w:rsidRDefault="004035AA">
      <w:pPr>
        <w:ind w:leftChars="399" w:left="838"/>
        <w:jc w:val="center"/>
      </w:pPr>
      <w:r>
        <w:rPr>
          <w:rFonts w:ascii="宋体" w:hAnsi="宋体" w:cs="宋体" w:hint="eastAsia"/>
          <w:b/>
          <w:bCs/>
        </w:rPr>
        <w:lastRenderedPageBreak/>
        <w:t>图</w:t>
      </w:r>
      <w:r>
        <w:rPr>
          <w:rFonts w:ascii="宋体" w:hAnsi="宋体" w:cs="宋体" w:hint="eastAsia"/>
          <w:b/>
          <w:bCs/>
        </w:rPr>
        <w:t xml:space="preserve">7.2.2-1  </w:t>
      </w:r>
      <w:r>
        <w:rPr>
          <w:rFonts w:ascii="宋体" w:hAnsi="宋体" w:cs="宋体" w:hint="eastAsia"/>
          <w:b/>
          <w:bCs/>
        </w:rPr>
        <w:t>负压隔离病房压差梯度</w:t>
      </w:r>
    </w:p>
    <w:p w:rsidR="00E06DBF" w:rsidRDefault="004035AA">
      <w:r>
        <w:rPr>
          <w:noProof/>
        </w:rPr>
        <w:drawing>
          <wp:inline distT="0" distB="0" distL="114300" distR="114300">
            <wp:extent cx="6203950" cy="3211195"/>
            <wp:effectExtent l="0" t="0" r="6350" b="8255"/>
            <wp:docPr id="37"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2"/>
                    <pic:cNvPicPr>
                      <a:picLocks noChangeAspect="1"/>
                    </pic:cNvPicPr>
                  </pic:nvPicPr>
                  <pic:blipFill>
                    <a:blip r:embed="rId14"/>
                    <a:srcRect l="1161" t="23808" r="10196" b="27517"/>
                    <a:stretch>
                      <a:fillRect/>
                    </a:stretch>
                  </pic:blipFill>
                  <pic:spPr>
                    <a:xfrm>
                      <a:off x="0" y="0"/>
                      <a:ext cx="6203950" cy="3211195"/>
                    </a:xfrm>
                    <a:prstGeom prst="rect">
                      <a:avLst/>
                    </a:prstGeom>
                    <a:noFill/>
                    <a:ln>
                      <a:noFill/>
                    </a:ln>
                  </pic:spPr>
                </pic:pic>
              </a:graphicData>
            </a:graphic>
          </wp:inline>
        </w:drawing>
      </w:r>
    </w:p>
    <w:p w:rsidR="00E06DBF" w:rsidRDefault="004035AA">
      <w:pPr>
        <w:spacing w:line="300" w:lineRule="auto"/>
        <w:ind w:hanging="3"/>
        <w:jc w:val="center"/>
        <w:rPr>
          <w:rFonts w:ascii="宋体" w:hAnsi="宋体" w:cs="宋体"/>
        </w:rPr>
      </w:pPr>
      <w:r>
        <w:rPr>
          <w:rFonts w:ascii="Times New Roman" w:hAnsi="Times New Roman" w:cs="Times New Roman" w:hint="eastAsia"/>
          <w:b/>
          <w:bCs/>
          <w:color w:val="050505"/>
          <w:kern w:val="0"/>
          <w:szCs w:val="21"/>
        </w:rPr>
        <w:t xml:space="preserve">7.2.3 </w:t>
      </w:r>
      <w:r>
        <w:rPr>
          <w:rFonts w:hAnsi="Times New Roman" w:cs="Times New Roman" w:hint="eastAsia"/>
          <w:b/>
          <w:bCs/>
          <w:szCs w:val="22"/>
        </w:rPr>
        <w:t xml:space="preserve"> </w:t>
      </w:r>
      <w:r>
        <w:rPr>
          <w:rFonts w:ascii="宋体" w:hAnsi="宋体" w:cs="宋体" w:hint="eastAsia"/>
        </w:rPr>
        <w:t>负压隔离病房的压差梯度与建筑密闭性直接关联，门缝，墙缝，管道缝隙均可影响房间压差控制的稳定性。</w:t>
      </w:r>
      <w:r>
        <w:rPr>
          <w:rFonts w:hint="eastAsia"/>
        </w:rPr>
        <w:t>计算不同压差和不同漏风面积对应的漏风量可见</w:t>
      </w:r>
      <w:r>
        <w:rPr>
          <w:rFonts w:ascii="宋体" w:hAnsi="宋体" w:cs="宋体" w:hint="eastAsia"/>
        </w:rPr>
        <w:t>公式</w:t>
      </w:r>
      <w:r>
        <w:rPr>
          <w:rFonts w:ascii="宋体" w:hAnsi="宋体" w:cs="宋体" w:hint="eastAsia"/>
        </w:rPr>
        <w:t>8.2.3-1</w:t>
      </w:r>
      <w:r>
        <w:rPr>
          <w:rFonts w:ascii="宋体" w:hAnsi="宋体" w:cs="宋体" w:hint="eastAsia"/>
        </w:rPr>
        <w:t>：</w:t>
      </w:r>
    </w:p>
    <w:p w:rsidR="00E06DBF" w:rsidRDefault="004035AA">
      <w:pPr>
        <w:spacing w:line="300" w:lineRule="auto"/>
        <w:ind w:hanging="3"/>
        <w:jc w:val="right"/>
      </w:pPr>
      <w:r>
        <w:rPr>
          <w:rFonts w:hint="eastAsia"/>
          <w:position w:val="-42"/>
        </w:rPr>
        <w:object w:dxaOrig="2400" w:dyaOrig="10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0pt;height:51pt" o:ole="">
            <v:imagedata r:id="rId15" o:title=""/>
          </v:shape>
          <o:OLEObject Type="Embed" ProgID="Equation.KSEE3" ShapeID="_x0000_i1025" DrawAspect="Content" ObjectID="_1640687178" r:id="rId16"/>
        </w:object>
      </w:r>
      <w:r>
        <w:rPr>
          <w:rFonts w:hint="eastAsia"/>
          <w:position w:val="-160"/>
        </w:rPr>
        <w:t xml:space="preserve">                                 </w:t>
      </w:r>
      <w:r>
        <w:rPr>
          <w:rFonts w:hint="eastAsia"/>
        </w:rPr>
        <w:t>（</w:t>
      </w:r>
      <w:r>
        <w:rPr>
          <w:rFonts w:hint="eastAsia"/>
        </w:rPr>
        <w:t>8.2.3-1</w:t>
      </w:r>
      <w:r>
        <w:rPr>
          <w:rFonts w:hint="eastAsia"/>
        </w:rPr>
        <w:t>）</w:t>
      </w:r>
    </w:p>
    <w:p w:rsidR="00E06DBF" w:rsidRDefault="004035AA">
      <w:pPr>
        <w:spacing w:line="300" w:lineRule="auto"/>
        <w:ind w:rightChars="1015" w:right="2131"/>
        <w:jc w:val="left"/>
      </w:pPr>
      <w:r>
        <w:rPr>
          <w:rFonts w:hint="eastAsia"/>
        </w:rPr>
        <w:t>式中，</w:t>
      </w:r>
      <w:r>
        <w:rPr>
          <w:rFonts w:hint="eastAsia"/>
          <w:position w:val="-10"/>
        </w:rPr>
        <w:object w:dxaOrig="1665" w:dyaOrig="315">
          <v:shape id="_x0000_i1026" type="#_x0000_t75" style="width:83.25pt;height:15.75pt" o:ole="">
            <v:imagedata r:id="rId17" o:title=""/>
          </v:shape>
          <o:OLEObject Type="Embed" ProgID="Equation.KSEE3" ShapeID="_x0000_i1026" DrawAspect="Content" ObjectID="_1640687179" r:id="rId18"/>
        </w:object>
      </w:r>
    </w:p>
    <w:p w:rsidR="00E06DBF" w:rsidRDefault="004035AA">
      <w:pPr>
        <w:spacing w:line="300" w:lineRule="auto"/>
        <w:ind w:rightChars="1015" w:right="2131" w:firstLineChars="300" w:firstLine="630"/>
      </w:pPr>
      <w:r>
        <w:rPr>
          <w:rFonts w:hint="eastAsia"/>
          <w:position w:val="-10"/>
        </w:rPr>
        <w:object w:dxaOrig="3495" w:dyaOrig="465">
          <v:shape id="_x0000_i1027" type="#_x0000_t75" style="width:174.75pt;height:23.25pt" o:ole="">
            <v:imagedata r:id="rId19" o:title=""/>
          </v:shape>
          <o:OLEObject Type="Embed" ProgID="Equation.KSEE3" ShapeID="_x0000_i1027" DrawAspect="Content" ObjectID="_1640687180" r:id="rId20"/>
        </w:object>
      </w:r>
    </w:p>
    <w:p w:rsidR="00E06DBF" w:rsidRDefault="004035AA">
      <w:pPr>
        <w:spacing w:line="300" w:lineRule="auto"/>
        <w:ind w:rightChars="1015" w:right="2131" w:firstLineChars="300" w:firstLine="630"/>
      </w:pPr>
      <w:r>
        <w:rPr>
          <w:rFonts w:hint="eastAsia"/>
          <w:position w:val="-10"/>
        </w:rPr>
        <w:object w:dxaOrig="2505" w:dyaOrig="405">
          <v:shape id="_x0000_i1028" type="#_x0000_t75" style="width:125.25pt;height:20.25pt" o:ole="">
            <v:imagedata r:id="rId21" o:title=""/>
          </v:shape>
          <o:OLEObject Type="Embed" ProgID="Equation.KSEE3" ShapeID="_x0000_i1028" DrawAspect="Content" ObjectID="_1640687181" r:id="rId22"/>
        </w:object>
      </w:r>
    </w:p>
    <w:p w:rsidR="00E06DBF" w:rsidRDefault="004035AA">
      <w:pPr>
        <w:spacing w:line="300" w:lineRule="auto"/>
        <w:ind w:rightChars="1015" w:right="2131" w:firstLineChars="300" w:firstLine="630"/>
      </w:pPr>
      <w:r>
        <w:rPr>
          <w:rFonts w:hint="eastAsia"/>
          <w:position w:val="-10"/>
        </w:rPr>
        <w:object w:dxaOrig="2280" w:dyaOrig="405">
          <v:shape id="_x0000_i1029" type="#_x0000_t75" style="width:114pt;height:20.25pt" o:ole="">
            <v:imagedata r:id="rId23" o:title=""/>
          </v:shape>
          <o:OLEObject Type="Embed" ProgID="Equation.KSEE3" ShapeID="_x0000_i1029" DrawAspect="Content" ObjectID="_1640687182" r:id="rId24"/>
        </w:object>
      </w:r>
    </w:p>
    <w:p w:rsidR="00E06DBF" w:rsidRDefault="004035AA">
      <w:pPr>
        <w:spacing w:line="300" w:lineRule="auto"/>
        <w:ind w:rightChars="1015" w:right="2131" w:firstLineChars="300" w:firstLine="630"/>
      </w:pPr>
      <w:r>
        <w:rPr>
          <w:rFonts w:hint="eastAsia"/>
          <w:position w:val="-10"/>
        </w:rPr>
        <w:object w:dxaOrig="2205" w:dyaOrig="315">
          <v:shape id="_x0000_i1030" type="#_x0000_t75" style="width:110.25pt;height:15.75pt" o:ole="">
            <v:imagedata r:id="rId25" o:title=""/>
          </v:shape>
          <o:OLEObject Type="Embed" ProgID="Equation.KSEE3" ShapeID="_x0000_i1030" DrawAspect="Content" ObjectID="_1640687183" r:id="rId26"/>
        </w:object>
      </w:r>
    </w:p>
    <w:p w:rsidR="00E06DBF" w:rsidRDefault="004035AA">
      <w:pPr>
        <w:spacing w:line="300" w:lineRule="auto"/>
        <w:ind w:left="-1"/>
        <w:rPr>
          <w:rFonts w:ascii="宋体" w:hAnsi="宋体" w:cs="宋体"/>
        </w:rPr>
      </w:pPr>
      <w:r>
        <w:rPr>
          <w:rFonts w:ascii="Times New Roman" w:hAnsi="Times New Roman" w:cs="Times New Roman" w:hint="eastAsia"/>
          <w:b/>
          <w:bCs/>
          <w:color w:val="050505"/>
          <w:kern w:val="0"/>
          <w:szCs w:val="21"/>
        </w:rPr>
        <w:t>7.2.4</w:t>
      </w:r>
      <w:r>
        <w:rPr>
          <w:rFonts w:hAnsi="Times New Roman" w:cs="Times New Roman" w:hint="eastAsia"/>
          <w:b/>
          <w:bCs/>
          <w:szCs w:val="22"/>
        </w:rPr>
        <w:t xml:space="preserve">  </w:t>
      </w:r>
      <w:r>
        <w:rPr>
          <w:rFonts w:ascii="宋体" w:hAnsi="宋体" w:cs="宋体" w:hint="eastAsia"/>
        </w:rPr>
        <w:t>为保证负压隔离病房的稳定气流方向和压差梯度，需对建筑缝隙专业可靠密闭处理。</w:t>
      </w:r>
    </w:p>
    <w:p w:rsidR="00E06DBF" w:rsidRDefault="004035AA">
      <w:pPr>
        <w:spacing w:line="300" w:lineRule="auto"/>
        <w:ind w:left="-1"/>
        <w:rPr>
          <w:rFonts w:ascii="宋体" w:hAnsi="宋体" w:cs="宋体"/>
        </w:rPr>
      </w:pPr>
      <w:r>
        <w:rPr>
          <w:rFonts w:ascii="Times New Roman" w:hAnsi="Times New Roman" w:cs="Times New Roman" w:hint="eastAsia"/>
          <w:b/>
          <w:bCs/>
          <w:color w:val="050505"/>
          <w:kern w:val="0"/>
          <w:szCs w:val="21"/>
        </w:rPr>
        <w:t>7.2.5</w:t>
      </w:r>
      <w:r>
        <w:rPr>
          <w:rFonts w:hAnsi="Times New Roman" w:cs="Times New Roman" w:hint="eastAsia"/>
          <w:b/>
          <w:bCs/>
          <w:szCs w:val="22"/>
        </w:rPr>
        <w:t xml:space="preserve">  </w:t>
      </w:r>
      <w:r>
        <w:rPr>
          <w:rFonts w:ascii="宋体" w:hAnsi="宋体" w:cs="宋体" w:hint="eastAsia"/>
        </w:rPr>
        <w:t>负压隔离病房的压差涉及到房间新风量，回风量或排风量的控制，以及房门联锁控制。</w:t>
      </w:r>
    </w:p>
    <w:p w:rsidR="00E06DBF" w:rsidRDefault="004035AA">
      <w:pPr>
        <w:spacing w:line="300" w:lineRule="auto"/>
        <w:ind w:left="-1"/>
        <w:rPr>
          <w:rFonts w:ascii="宋体" w:hAnsi="宋体" w:cs="宋体"/>
        </w:rPr>
      </w:pPr>
      <w:r>
        <w:rPr>
          <w:rFonts w:ascii="Times New Roman" w:hAnsi="Times New Roman" w:cs="Times New Roman" w:hint="eastAsia"/>
          <w:b/>
          <w:bCs/>
          <w:color w:val="050505"/>
          <w:kern w:val="0"/>
          <w:szCs w:val="21"/>
        </w:rPr>
        <w:t>7.2.6</w:t>
      </w:r>
      <w:r>
        <w:rPr>
          <w:rFonts w:hAnsi="Times New Roman" w:cs="Times New Roman" w:hint="eastAsia"/>
          <w:b/>
          <w:bCs/>
          <w:szCs w:val="22"/>
        </w:rPr>
        <w:t xml:space="preserve">  </w:t>
      </w:r>
      <w:r>
        <w:rPr>
          <w:rFonts w:ascii="宋体" w:hAnsi="宋体" w:cs="宋体" w:hint="eastAsia"/>
        </w:rPr>
        <w:t>负压隔离病房的新风、回风、排风管上，应配置压力无关型的风量控制阀门，对病房新风量、回风量、排风量进行精确控制，且实时监测风量值。</w:t>
      </w:r>
    </w:p>
    <w:p w:rsidR="00E06DBF" w:rsidRDefault="004035AA">
      <w:pPr>
        <w:spacing w:line="300" w:lineRule="auto"/>
        <w:ind w:left="-1"/>
        <w:rPr>
          <w:rFonts w:ascii="宋体" w:hAnsi="宋体" w:cs="宋体"/>
        </w:rPr>
      </w:pPr>
      <w:r>
        <w:rPr>
          <w:rFonts w:ascii="Times New Roman" w:hAnsi="Times New Roman" w:cs="Times New Roman" w:hint="eastAsia"/>
          <w:b/>
          <w:bCs/>
          <w:color w:val="050505"/>
          <w:kern w:val="0"/>
          <w:szCs w:val="21"/>
        </w:rPr>
        <w:t>7.2.7</w:t>
      </w:r>
      <w:r>
        <w:rPr>
          <w:rFonts w:hAnsi="Times New Roman" w:cs="Times New Roman" w:hint="eastAsia"/>
          <w:b/>
          <w:bCs/>
          <w:szCs w:val="22"/>
        </w:rPr>
        <w:t xml:space="preserve">  </w:t>
      </w:r>
      <w:r>
        <w:rPr>
          <w:rFonts w:ascii="宋体" w:hAnsi="宋体" w:cs="宋体" w:hint="eastAsia"/>
        </w:rPr>
        <w:t>压力无关型风量控制阀门，对风管压力波动的响应时间应小于</w:t>
      </w:r>
      <w:r>
        <w:rPr>
          <w:rFonts w:ascii="宋体" w:hAnsi="宋体" w:cs="宋体" w:hint="eastAsia"/>
        </w:rPr>
        <w:t>1</w:t>
      </w:r>
      <w:r>
        <w:rPr>
          <w:rFonts w:ascii="宋体" w:hAnsi="宋体" w:cs="宋体" w:hint="eastAsia"/>
        </w:rPr>
        <w:t>秒；对风量控制精度误差应小于</w:t>
      </w:r>
      <w:r>
        <w:rPr>
          <w:rFonts w:ascii="宋体" w:hAnsi="宋体" w:cs="宋体" w:hint="eastAsia"/>
        </w:rPr>
        <w:t>5%</w:t>
      </w:r>
      <w:r>
        <w:rPr>
          <w:rFonts w:ascii="宋体" w:hAnsi="宋体" w:cs="宋体" w:hint="eastAsia"/>
        </w:rPr>
        <w:t>。</w:t>
      </w:r>
    </w:p>
    <w:p w:rsidR="00E06DBF" w:rsidRDefault="004035AA">
      <w:pPr>
        <w:spacing w:line="300" w:lineRule="auto"/>
        <w:ind w:left="-1"/>
        <w:rPr>
          <w:rFonts w:ascii="宋体" w:hAnsi="宋体" w:cs="宋体"/>
        </w:rPr>
      </w:pPr>
      <w:r>
        <w:rPr>
          <w:rFonts w:ascii="Times New Roman" w:hAnsi="Times New Roman" w:cs="Times New Roman" w:hint="eastAsia"/>
          <w:b/>
          <w:bCs/>
          <w:color w:val="050505"/>
          <w:kern w:val="0"/>
          <w:szCs w:val="21"/>
        </w:rPr>
        <w:t>7.2.8</w:t>
      </w:r>
      <w:r>
        <w:rPr>
          <w:rFonts w:hAnsi="Times New Roman" w:cs="Times New Roman" w:hint="eastAsia"/>
          <w:b/>
          <w:bCs/>
          <w:szCs w:val="22"/>
        </w:rPr>
        <w:t xml:space="preserve">  </w:t>
      </w:r>
      <w:r>
        <w:rPr>
          <w:rFonts w:ascii="宋体" w:hAnsi="宋体" w:cs="宋体" w:hint="eastAsia"/>
        </w:rPr>
        <w:t>负压隔</w:t>
      </w:r>
      <w:r>
        <w:rPr>
          <w:rFonts w:ascii="宋体" w:hAnsi="宋体" w:cs="宋体" w:hint="eastAsia"/>
        </w:rPr>
        <w:t>离病房的房间门禁信号应该接入房间压差梯度控制系统，参与压差控制。</w:t>
      </w:r>
    </w:p>
    <w:p w:rsidR="00E06DBF" w:rsidRDefault="004035AA">
      <w:pPr>
        <w:spacing w:line="300" w:lineRule="auto"/>
        <w:ind w:left="-1"/>
        <w:rPr>
          <w:rFonts w:ascii="宋体" w:hAnsi="宋体" w:cs="宋体"/>
        </w:rPr>
      </w:pPr>
      <w:r>
        <w:rPr>
          <w:rFonts w:ascii="Times New Roman" w:hAnsi="Times New Roman" w:cs="Times New Roman" w:hint="eastAsia"/>
          <w:b/>
          <w:bCs/>
          <w:color w:val="050505"/>
          <w:kern w:val="0"/>
          <w:szCs w:val="21"/>
        </w:rPr>
        <w:t>7.2.9</w:t>
      </w:r>
      <w:r>
        <w:rPr>
          <w:rFonts w:hAnsi="Times New Roman" w:cs="Times New Roman" w:hint="eastAsia"/>
          <w:b/>
          <w:bCs/>
          <w:szCs w:val="22"/>
        </w:rPr>
        <w:t xml:space="preserve">  </w:t>
      </w:r>
      <w:r>
        <w:rPr>
          <w:rFonts w:ascii="宋体" w:hAnsi="宋体" w:cs="宋体" w:hint="eastAsia"/>
        </w:rPr>
        <w:t>负压隔离病房的压差控制应采用余风量</w:t>
      </w:r>
      <w:r>
        <w:rPr>
          <w:rFonts w:ascii="宋体" w:hAnsi="宋体" w:cs="宋体" w:hint="eastAsia"/>
        </w:rPr>
        <w:t>+</w:t>
      </w:r>
      <w:r>
        <w:rPr>
          <w:rFonts w:ascii="宋体" w:hAnsi="宋体" w:cs="宋体" w:hint="eastAsia"/>
        </w:rPr>
        <w:t>压差的控制方式；余风量即漏风量；负压的余风量控制公式：排风量</w:t>
      </w:r>
      <w:r>
        <w:rPr>
          <w:rFonts w:ascii="宋体" w:hAnsi="宋体" w:cs="宋体" w:hint="eastAsia"/>
        </w:rPr>
        <w:t>=</w:t>
      </w:r>
      <w:r>
        <w:rPr>
          <w:rFonts w:ascii="宋体" w:hAnsi="宋体" w:cs="宋体" w:hint="eastAsia"/>
        </w:rPr>
        <w:t>送风量</w:t>
      </w:r>
      <w:r>
        <w:rPr>
          <w:rFonts w:ascii="宋体" w:hAnsi="宋体" w:cs="宋体" w:hint="eastAsia"/>
        </w:rPr>
        <w:t>+</w:t>
      </w:r>
      <w:r>
        <w:rPr>
          <w:rFonts w:ascii="宋体" w:hAnsi="宋体" w:cs="宋体" w:hint="eastAsia"/>
        </w:rPr>
        <w:t>余风量；</w:t>
      </w:r>
    </w:p>
    <w:p w:rsidR="00E06DBF" w:rsidRDefault="004035AA">
      <w:pPr>
        <w:spacing w:line="300" w:lineRule="auto"/>
        <w:ind w:left="-1"/>
        <w:rPr>
          <w:rFonts w:ascii="宋体" w:hAnsi="宋体" w:cs="宋体"/>
        </w:rPr>
      </w:pPr>
      <w:r>
        <w:rPr>
          <w:rFonts w:ascii="Times New Roman" w:hAnsi="Times New Roman" w:cs="Times New Roman" w:hint="eastAsia"/>
          <w:b/>
          <w:bCs/>
          <w:color w:val="050505"/>
          <w:kern w:val="0"/>
          <w:szCs w:val="21"/>
        </w:rPr>
        <w:t>7.2.10</w:t>
      </w:r>
      <w:r>
        <w:rPr>
          <w:rFonts w:hAnsi="Times New Roman" w:cs="Times New Roman" w:hint="eastAsia"/>
          <w:b/>
          <w:bCs/>
          <w:szCs w:val="22"/>
        </w:rPr>
        <w:t xml:space="preserve">  </w:t>
      </w:r>
      <w:r>
        <w:rPr>
          <w:rFonts w:ascii="宋体" w:hAnsi="宋体" w:cs="宋体" w:hint="eastAsia"/>
        </w:rPr>
        <w:t>当负压隔离病房所有门处于关闭状态时（静态），应通过余风量控制方式保证压差的稳定。</w:t>
      </w:r>
    </w:p>
    <w:p w:rsidR="00E06DBF" w:rsidRDefault="004035AA">
      <w:pPr>
        <w:spacing w:line="300" w:lineRule="auto"/>
        <w:ind w:left="-1"/>
        <w:rPr>
          <w:rFonts w:ascii="宋体" w:hAnsi="宋体" w:cs="宋体"/>
        </w:rPr>
      </w:pPr>
      <w:r>
        <w:rPr>
          <w:rFonts w:ascii="Times New Roman" w:hAnsi="Times New Roman" w:cs="Times New Roman" w:hint="eastAsia"/>
          <w:b/>
          <w:bCs/>
          <w:color w:val="050505"/>
          <w:kern w:val="0"/>
          <w:szCs w:val="21"/>
        </w:rPr>
        <w:t>7.2.11</w:t>
      </w:r>
      <w:r>
        <w:rPr>
          <w:rFonts w:hAnsi="Times New Roman" w:cs="Times New Roman" w:hint="eastAsia"/>
          <w:b/>
          <w:bCs/>
          <w:szCs w:val="22"/>
        </w:rPr>
        <w:t xml:space="preserve">  </w:t>
      </w:r>
      <w:r>
        <w:rPr>
          <w:rFonts w:ascii="宋体" w:hAnsi="宋体" w:cs="宋体" w:hint="eastAsia"/>
        </w:rPr>
        <w:t>当负压隔离病房门开启时（动态），应通过实测压差值与设定压差值比较，采用</w:t>
      </w:r>
      <w:r>
        <w:rPr>
          <w:rFonts w:ascii="宋体" w:hAnsi="宋体" w:cs="宋体" w:hint="eastAsia"/>
        </w:rPr>
        <w:t>PID</w:t>
      </w:r>
      <w:r>
        <w:rPr>
          <w:rFonts w:ascii="宋体" w:hAnsi="宋体" w:cs="宋体" w:hint="eastAsia"/>
        </w:rPr>
        <w:t>控制逻辑，快速调节排风量，维持压差稳定。</w:t>
      </w:r>
    </w:p>
    <w:p w:rsidR="00E06DBF" w:rsidRDefault="004035AA">
      <w:pPr>
        <w:rPr>
          <w:rFonts w:ascii="宋体" w:hAnsi="宋体" w:cs="宋体"/>
        </w:rPr>
      </w:pPr>
      <w:r>
        <w:rPr>
          <w:rFonts w:ascii="宋体" w:hAnsi="宋体" w:cs="宋体" w:hint="eastAsia"/>
        </w:rPr>
        <w:br w:type="page"/>
      </w:r>
    </w:p>
    <w:p w:rsidR="00E06DBF" w:rsidRDefault="004035AA">
      <w:pPr>
        <w:spacing w:beforeLines="25" w:before="60" w:afterLines="50" w:after="120" w:line="300" w:lineRule="auto"/>
        <w:jc w:val="center"/>
        <w:outlineLvl w:val="1"/>
        <w:rPr>
          <w:rFonts w:ascii="Calibri" w:hAnsi="Calibri" w:cs="Times New Roman"/>
          <w:b/>
          <w:sz w:val="24"/>
        </w:rPr>
      </w:pPr>
      <w:bookmarkStart w:id="130" w:name="_Toc26650"/>
      <w:bookmarkStart w:id="131" w:name="_Toc12524"/>
      <w:bookmarkStart w:id="132" w:name="_Toc27377"/>
      <w:bookmarkStart w:id="133" w:name="_Toc10370"/>
      <w:bookmarkStart w:id="134" w:name="_Toc17906"/>
      <w:r>
        <w:rPr>
          <w:rFonts w:ascii="Times New Roman" w:hAnsi="Times New Roman" w:cs="Times New Roman" w:hint="eastAsia"/>
          <w:b/>
          <w:sz w:val="24"/>
        </w:rPr>
        <w:lastRenderedPageBreak/>
        <w:t>7.3</w:t>
      </w:r>
      <w:r>
        <w:rPr>
          <w:rFonts w:ascii="Calibri" w:hAnsi="Calibri" w:cs="Times New Roman" w:hint="eastAsia"/>
          <w:b/>
          <w:sz w:val="24"/>
        </w:rPr>
        <w:t xml:space="preserve"> </w:t>
      </w:r>
      <w:r>
        <w:rPr>
          <w:rFonts w:ascii="Calibri" w:hAnsi="Calibri" w:cs="Times New Roman" w:hint="eastAsia"/>
          <w:b/>
          <w:sz w:val="24"/>
        </w:rPr>
        <w:t>送风系统与排风系统控制要求</w:t>
      </w:r>
      <w:bookmarkEnd w:id="130"/>
      <w:bookmarkEnd w:id="131"/>
      <w:bookmarkEnd w:id="132"/>
      <w:bookmarkEnd w:id="133"/>
      <w:bookmarkEnd w:id="134"/>
    </w:p>
    <w:p w:rsidR="00E06DBF" w:rsidRDefault="004035AA">
      <w:pPr>
        <w:spacing w:line="300" w:lineRule="auto"/>
        <w:ind w:left="-1"/>
        <w:rPr>
          <w:rFonts w:ascii="宋体" w:hAnsi="宋体" w:cs="宋体"/>
        </w:rPr>
      </w:pPr>
      <w:r>
        <w:rPr>
          <w:rFonts w:ascii="Times New Roman" w:hAnsi="Times New Roman" w:cs="Times New Roman" w:hint="eastAsia"/>
          <w:b/>
          <w:bCs/>
          <w:color w:val="050505"/>
          <w:kern w:val="0"/>
          <w:szCs w:val="21"/>
        </w:rPr>
        <w:t>7.3.1</w:t>
      </w:r>
      <w:r>
        <w:rPr>
          <w:rFonts w:hAnsi="Times New Roman" w:cs="Times New Roman" w:hint="eastAsia"/>
          <w:b/>
          <w:bCs/>
          <w:szCs w:val="22"/>
        </w:rPr>
        <w:t xml:space="preserve">  </w:t>
      </w:r>
      <w:r>
        <w:rPr>
          <w:rFonts w:ascii="宋体" w:hAnsi="宋体" w:cs="宋体" w:hint="eastAsia"/>
        </w:rPr>
        <w:t>负压隔离病房的送风系统与排风系</w:t>
      </w:r>
      <w:r>
        <w:rPr>
          <w:rFonts w:ascii="宋体" w:hAnsi="宋体" w:cs="宋体" w:hint="eastAsia"/>
        </w:rPr>
        <w:t>统应具有联锁控制功能，整个系统启动时，应先启动排风机，后启动送风机；系统停用时，应先停止送风机，后停止排风机。</w:t>
      </w:r>
    </w:p>
    <w:p w:rsidR="00E06DBF" w:rsidRDefault="004035AA">
      <w:pPr>
        <w:spacing w:line="300" w:lineRule="auto"/>
        <w:ind w:left="-1"/>
        <w:rPr>
          <w:rFonts w:ascii="宋体" w:hAnsi="宋体" w:cs="宋体"/>
        </w:rPr>
      </w:pPr>
      <w:r>
        <w:rPr>
          <w:rFonts w:ascii="Times New Roman" w:hAnsi="Times New Roman" w:cs="Times New Roman" w:hint="eastAsia"/>
          <w:b/>
          <w:bCs/>
          <w:color w:val="050505"/>
          <w:kern w:val="0"/>
          <w:szCs w:val="21"/>
        </w:rPr>
        <w:t>7.3.2</w:t>
      </w:r>
      <w:r>
        <w:rPr>
          <w:rFonts w:hAnsi="Times New Roman" w:cs="Times New Roman" w:hint="eastAsia"/>
          <w:b/>
          <w:bCs/>
          <w:szCs w:val="22"/>
        </w:rPr>
        <w:t xml:space="preserve">  </w:t>
      </w:r>
      <w:r>
        <w:rPr>
          <w:rFonts w:ascii="宋体" w:hAnsi="宋体" w:cs="宋体" w:hint="eastAsia"/>
        </w:rPr>
        <w:t>送风系统与排风系统的总管上，应设置风量检测装置，实时监测系统的总送风量与排风量值。</w:t>
      </w:r>
    </w:p>
    <w:p w:rsidR="00E06DBF" w:rsidRDefault="004035AA">
      <w:pPr>
        <w:spacing w:line="300" w:lineRule="auto"/>
        <w:ind w:left="-1"/>
        <w:rPr>
          <w:rFonts w:ascii="宋体" w:hAnsi="宋体" w:cs="宋体"/>
        </w:rPr>
      </w:pPr>
      <w:r>
        <w:rPr>
          <w:rFonts w:ascii="Times New Roman" w:hAnsi="Times New Roman" w:cs="Times New Roman" w:hint="eastAsia"/>
          <w:b/>
          <w:bCs/>
          <w:color w:val="050505"/>
          <w:kern w:val="0"/>
          <w:szCs w:val="21"/>
        </w:rPr>
        <w:t>7.3.3</w:t>
      </w:r>
      <w:r>
        <w:rPr>
          <w:rFonts w:hAnsi="Times New Roman" w:cs="Times New Roman" w:hint="eastAsia"/>
          <w:b/>
          <w:bCs/>
          <w:szCs w:val="22"/>
        </w:rPr>
        <w:t xml:space="preserve">  </w:t>
      </w:r>
      <w:r>
        <w:rPr>
          <w:rFonts w:ascii="宋体" w:hAnsi="宋体" w:cs="宋体" w:hint="eastAsia"/>
        </w:rPr>
        <w:t>每个负压隔离病房区的送风及排风支管上，应设置电动密闭阀；当病房处于待用状态时，可关闭本区域的送风及排风。</w:t>
      </w:r>
    </w:p>
    <w:p w:rsidR="00E06DBF" w:rsidRDefault="004035AA">
      <w:pPr>
        <w:spacing w:line="300" w:lineRule="auto"/>
        <w:ind w:left="-1"/>
        <w:rPr>
          <w:rFonts w:ascii="宋体" w:hAnsi="宋体" w:cs="宋体"/>
        </w:rPr>
      </w:pPr>
      <w:r>
        <w:rPr>
          <w:rFonts w:ascii="Times New Roman" w:hAnsi="Times New Roman" w:cs="Times New Roman" w:hint="eastAsia"/>
          <w:b/>
          <w:bCs/>
          <w:color w:val="050505"/>
          <w:kern w:val="0"/>
          <w:szCs w:val="21"/>
        </w:rPr>
        <w:t>7.3.4</w:t>
      </w:r>
      <w:r>
        <w:rPr>
          <w:rFonts w:hAnsi="Times New Roman" w:cs="Times New Roman" w:hint="eastAsia"/>
          <w:b/>
          <w:bCs/>
          <w:szCs w:val="22"/>
        </w:rPr>
        <w:t xml:space="preserve">  </w:t>
      </w:r>
      <w:r>
        <w:rPr>
          <w:rFonts w:ascii="宋体" w:hAnsi="宋体" w:cs="宋体" w:hint="eastAsia"/>
        </w:rPr>
        <w:t>送风机及排风机应设置变频风机，可根据病房使用需求快速调整送排风总量。</w:t>
      </w:r>
    </w:p>
    <w:p w:rsidR="00E06DBF" w:rsidRDefault="004035AA">
      <w:pPr>
        <w:spacing w:line="300" w:lineRule="auto"/>
        <w:ind w:left="-1"/>
        <w:rPr>
          <w:rFonts w:ascii="宋体" w:hAnsi="宋体" w:cs="宋体"/>
        </w:rPr>
      </w:pPr>
      <w:r>
        <w:rPr>
          <w:rFonts w:ascii="Times New Roman" w:hAnsi="Times New Roman" w:cs="Times New Roman" w:hint="eastAsia"/>
          <w:b/>
          <w:bCs/>
          <w:color w:val="050505"/>
          <w:kern w:val="0"/>
          <w:szCs w:val="21"/>
        </w:rPr>
        <w:t>7.3.5</w:t>
      </w:r>
      <w:r>
        <w:rPr>
          <w:rFonts w:hAnsi="Times New Roman" w:cs="Times New Roman" w:hint="eastAsia"/>
          <w:b/>
          <w:bCs/>
          <w:szCs w:val="22"/>
        </w:rPr>
        <w:t xml:space="preserve">  </w:t>
      </w:r>
      <w:r>
        <w:rPr>
          <w:rFonts w:ascii="宋体" w:hAnsi="宋体" w:cs="宋体" w:hint="eastAsia"/>
        </w:rPr>
        <w:t>负压隔离病房的送风及排风支管上的风量控制阀门，应实时监测房间的送风量及排风量，计算出房间的换气次数。</w:t>
      </w:r>
    </w:p>
    <w:p w:rsidR="00E06DBF" w:rsidRDefault="004035AA">
      <w:pPr>
        <w:spacing w:line="300" w:lineRule="auto"/>
        <w:ind w:left="-1"/>
        <w:rPr>
          <w:rFonts w:ascii="宋体" w:hAnsi="宋体" w:cs="宋体"/>
        </w:rPr>
      </w:pPr>
      <w:r>
        <w:rPr>
          <w:rFonts w:ascii="Times New Roman" w:hAnsi="Times New Roman" w:cs="Times New Roman" w:hint="eastAsia"/>
          <w:b/>
          <w:bCs/>
          <w:color w:val="050505"/>
          <w:kern w:val="0"/>
          <w:szCs w:val="21"/>
        </w:rPr>
        <w:t>7.3.6</w:t>
      </w:r>
      <w:r>
        <w:rPr>
          <w:rFonts w:hAnsi="Times New Roman" w:cs="Times New Roman" w:hint="eastAsia"/>
          <w:b/>
          <w:bCs/>
          <w:szCs w:val="22"/>
        </w:rPr>
        <w:t xml:space="preserve">  </w:t>
      </w:r>
      <w:r>
        <w:rPr>
          <w:rFonts w:ascii="宋体" w:hAnsi="宋体" w:cs="宋体" w:hint="eastAsia"/>
        </w:rPr>
        <w:t>送风机与排风机，应设有备用风机，且在风机端设置风压检测装置，当电机故障风机缺风时，可实时报警，同时自动切换到备用风机运行。</w:t>
      </w:r>
    </w:p>
    <w:p w:rsidR="00E06DBF" w:rsidRDefault="004035AA">
      <w:pPr>
        <w:spacing w:line="300" w:lineRule="auto"/>
        <w:ind w:left="-1"/>
        <w:rPr>
          <w:rFonts w:ascii="宋体" w:hAnsi="宋体" w:cs="宋体"/>
        </w:rPr>
      </w:pPr>
      <w:r>
        <w:rPr>
          <w:rFonts w:ascii="Times New Roman" w:hAnsi="Times New Roman" w:cs="Times New Roman" w:hint="eastAsia"/>
          <w:b/>
          <w:bCs/>
          <w:color w:val="050505"/>
          <w:kern w:val="0"/>
          <w:szCs w:val="21"/>
        </w:rPr>
        <w:t>7.3.7</w:t>
      </w:r>
      <w:r>
        <w:rPr>
          <w:rFonts w:hAnsi="Times New Roman" w:cs="Times New Roman" w:hint="eastAsia"/>
          <w:b/>
          <w:bCs/>
          <w:szCs w:val="22"/>
        </w:rPr>
        <w:t xml:space="preserve">  </w:t>
      </w:r>
      <w:r>
        <w:rPr>
          <w:rFonts w:ascii="宋体" w:hAnsi="宋体" w:cs="宋体" w:hint="eastAsia"/>
        </w:rPr>
        <w:t>负压隔离病房送风及排风应设置有高效过滤装置，且高效过滤器的压差需要实时监测，当压差超限时应能发出报警提示。</w:t>
      </w:r>
    </w:p>
    <w:p w:rsidR="00E06DBF" w:rsidRDefault="00E06DBF">
      <w:pPr>
        <w:ind w:leftChars="399" w:left="838"/>
      </w:pPr>
    </w:p>
    <w:p w:rsidR="00E06DBF" w:rsidRDefault="004035AA">
      <w:pPr>
        <w:spacing w:beforeLines="25" w:before="60" w:afterLines="50" w:after="120" w:line="300" w:lineRule="auto"/>
        <w:jc w:val="center"/>
        <w:outlineLvl w:val="1"/>
        <w:rPr>
          <w:rFonts w:ascii="Calibri" w:hAnsi="Calibri" w:cs="Times New Roman"/>
          <w:b/>
          <w:sz w:val="24"/>
        </w:rPr>
      </w:pPr>
      <w:bookmarkStart w:id="135" w:name="_Toc6506"/>
      <w:bookmarkStart w:id="136" w:name="_Toc751"/>
      <w:bookmarkStart w:id="137" w:name="_Toc22809"/>
      <w:bookmarkStart w:id="138" w:name="_Toc5935"/>
      <w:bookmarkStart w:id="139" w:name="_Toc20957"/>
      <w:r>
        <w:rPr>
          <w:rFonts w:ascii="Times New Roman" w:hAnsi="Times New Roman" w:cs="Times New Roman" w:hint="eastAsia"/>
          <w:b/>
          <w:sz w:val="24"/>
        </w:rPr>
        <w:t>7.4</w:t>
      </w:r>
      <w:r>
        <w:rPr>
          <w:rFonts w:ascii="Calibri" w:hAnsi="Calibri" w:cs="Times New Roman" w:hint="eastAsia"/>
          <w:b/>
          <w:sz w:val="24"/>
        </w:rPr>
        <w:t xml:space="preserve"> </w:t>
      </w:r>
      <w:r>
        <w:rPr>
          <w:rFonts w:ascii="Calibri" w:hAnsi="Calibri" w:cs="Times New Roman" w:hint="eastAsia"/>
          <w:b/>
          <w:sz w:val="24"/>
        </w:rPr>
        <w:t>空调系统控制要求</w:t>
      </w:r>
      <w:bookmarkEnd w:id="135"/>
      <w:bookmarkEnd w:id="136"/>
      <w:bookmarkEnd w:id="137"/>
      <w:bookmarkEnd w:id="138"/>
      <w:bookmarkEnd w:id="139"/>
    </w:p>
    <w:p w:rsidR="00E06DBF" w:rsidRDefault="004035AA">
      <w:pPr>
        <w:spacing w:line="300" w:lineRule="auto"/>
        <w:ind w:left="-1"/>
        <w:rPr>
          <w:rFonts w:ascii="宋体" w:hAnsi="宋体" w:cs="宋体"/>
        </w:rPr>
      </w:pPr>
      <w:r>
        <w:rPr>
          <w:rFonts w:ascii="Times New Roman" w:hAnsi="Times New Roman" w:cs="Times New Roman" w:hint="eastAsia"/>
          <w:b/>
          <w:bCs/>
          <w:color w:val="050505"/>
          <w:kern w:val="0"/>
          <w:szCs w:val="21"/>
        </w:rPr>
        <w:t>7.4.1</w:t>
      </w:r>
      <w:r>
        <w:rPr>
          <w:rFonts w:hAnsi="Times New Roman" w:cs="Times New Roman" w:hint="eastAsia"/>
          <w:b/>
          <w:bCs/>
          <w:szCs w:val="22"/>
        </w:rPr>
        <w:t xml:space="preserve">  </w:t>
      </w:r>
      <w:r>
        <w:rPr>
          <w:rFonts w:ascii="宋体" w:hAnsi="宋体" w:cs="宋体" w:hint="eastAsia"/>
        </w:rPr>
        <w:t>空调系统监控参数包括</w:t>
      </w:r>
    </w:p>
    <w:p w:rsidR="00E06DBF" w:rsidRDefault="004035AA">
      <w:pPr>
        <w:spacing w:line="300" w:lineRule="auto"/>
        <w:ind w:left="15" w:hangingChars="7" w:hanging="15"/>
        <w:rPr>
          <w:rFonts w:ascii="宋体" w:hAnsi="宋体" w:cs="宋体"/>
        </w:rPr>
      </w:pPr>
      <w:r>
        <w:rPr>
          <w:rFonts w:ascii="宋体" w:hAnsi="宋体" w:cs="宋体" w:hint="eastAsia"/>
        </w:rPr>
        <w:t xml:space="preserve">    </w:t>
      </w:r>
      <w:r>
        <w:rPr>
          <w:rFonts w:ascii="宋体" w:hAnsi="宋体" w:cs="宋体" w:hint="eastAsia"/>
          <w:b/>
          <w:bCs/>
        </w:rPr>
        <w:t>1</w:t>
      </w:r>
      <w:r>
        <w:rPr>
          <w:rFonts w:ascii="宋体" w:hAnsi="宋体" w:cs="宋体" w:hint="eastAsia"/>
          <w:b/>
          <w:bCs/>
        </w:rPr>
        <w:t>）</w:t>
      </w:r>
      <w:r>
        <w:rPr>
          <w:rFonts w:ascii="宋体" w:hAnsi="宋体" w:cs="宋体" w:hint="eastAsia"/>
        </w:rPr>
        <w:t>房间温湿度监控</w:t>
      </w:r>
    </w:p>
    <w:p w:rsidR="00E06DBF" w:rsidRDefault="004035AA">
      <w:pPr>
        <w:spacing w:line="300" w:lineRule="auto"/>
        <w:ind w:left="15" w:hangingChars="7" w:hanging="15"/>
        <w:rPr>
          <w:rFonts w:ascii="宋体" w:hAnsi="宋体" w:cs="宋体"/>
        </w:rPr>
      </w:pPr>
      <w:r>
        <w:rPr>
          <w:rFonts w:ascii="宋体" w:hAnsi="宋体" w:cs="宋体" w:hint="eastAsia"/>
        </w:rPr>
        <w:t xml:space="preserve">    </w:t>
      </w:r>
      <w:r>
        <w:rPr>
          <w:rFonts w:ascii="宋体" w:hAnsi="宋体" w:cs="宋体" w:hint="eastAsia"/>
          <w:b/>
          <w:bCs/>
        </w:rPr>
        <w:t>2</w:t>
      </w:r>
      <w:r>
        <w:rPr>
          <w:rFonts w:ascii="宋体" w:hAnsi="宋体" w:cs="宋体" w:hint="eastAsia"/>
          <w:b/>
          <w:bCs/>
        </w:rPr>
        <w:t>）</w:t>
      </w:r>
      <w:r>
        <w:rPr>
          <w:rFonts w:ascii="宋体" w:hAnsi="宋体" w:cs="宋体" w:hint="eastAsia"/>
        </w:rPr>
        <w:t>室外新风温湿度监测</w:t>
      </w:r>
    </w:p>
    <w:p w:rsidR="00E06DBF" w:rsidRDefault="004035AA">
      <w:pPr>
        <w:spacing w:line="300" w:lineRule="auto"/>
        <w:ind w:left="15" w:hangingChars="7" w:hanging="15"/>
        <w:rPr>
          <w:rFonts w:ascii="宋体" w:hAnsi="宋体" w:cs="宋体"/>
        </w:rPr>
      </w:pPr>
      <w:r>
        <w:rPr>
          <w:rFonts w:ascii="宋体" w:hAnsi="宋体" w:cs="宋体" w:hint="eastAsia"/>
        </w:rPr>
        <w:t xml:space="preserve">    </w:t>
      </w:r>
      <w:r>
        <w:rPr>
          <w:rFonts w:ascii="宋体" w:hAnsi="宋体" w:cs="宋体" w:hint="eastAsia"/>
          <w:b/>
          <w:bCs/>
        </w:rPr>
        <w:t>3</w:t>
      </w:r>
      <w:r>
        <w:rPr>
          <w:rFonts w:ascii="宋体" w:hAnsi="宋体" w:cs="宋体" w:hint="eastAsia"/>
          <w:b/>
          <w:bCs/>
        </w:rPr>
        <w:t>）</w:t>
      </w:r>
      <w:r>
        <w:rPr>
          <w:rFonts w:ascii="宋体" w:hAnsi="宋体" w:cs="宋体" w:hint="eastAsia"/>
        </w:rPr>
        <w:t>表冷器后露点温</w:t>
      </w:r>
      <w:r>
        <w:rPr>
          <w:rFonts w:ascii="宋体" w:hAnsi="宋体" w:cs="宋体" w:hint="eastAsia"/>
        </w:rPr>
        <w:t>度监测</w:t>
      </w:r>
    </w:p>
    <w:p w:rsidR="00E06DBF" w:rsidRDefault="004035AA">
      <w:pPr>
        <w:spacing w:line="300" w:lineRule="auto"/>
        <w:ind w:left="15" w:hangingChars="7" w:hanging="15"/>
        <w:rPr>
          <w:rFonts w:ascii="宋体" w:hAnsi="宋体" w:cs="宋体"/>
        </w:rPr>
      </w:pPr>
      <w:r>
        <w:rPr>
          <w:rFonts w:ascii="宋体" w:hAnsi="宋体" w:cs="宋体" w:hint="eastAsia"/>
        </w:rPr>
        <w:t xml:space="preserve">    </w:t>
      </w:r>
      <w:r>
        <w:rPr>
          <w:rFonts w:ascii="宋体" w:hAnsi="宋体" w:cs="宋体" w:hint="eastAsia"/>
          <w:b/>
          <w:bCs/>
        </w:rPr>
        <w:t>4</w:t>
      </w:r>
      <w:r>
        <w:rPr>
          <w:rFonts w:ascii="宋体" w:hAnsi="宋体" w:cs="宋体" w:hint="eastAsia"/>
          <w:b/>
          <w:bCs/>
        </w:rPr>
        <w:t>）</w:t>
      </w:r>
      <w:r>
        <w:rPr>
          <w:rFonts w:ascii="宋体" w:hAnsi="宋体" w:cs="宋体" w:hint="eastAsia"/>
        </w:rPr>
        <w:t>预热后温度监测</w:t>
      </w:r>
    </w:p>
    <w:p w:rsidR="00E06DBF" w:rsidRDefault="004035AA">
      <w:pPr>
        <w:spacing w:line="300" w:lineRule="auto"/>
        <w:ind w:left="15" w:hangingChars="7" w:hanging="15"/>
        <w:rPr>
          <w:rFonts w:ascii="宋体" w:hAnsi="宋体" w:cs="宋体"/>
        </w:rPr>
      </w:pPr>
      <w:r>
        <w:rPr>
          <w:rFonts w:ascii="宋体" w:hAnsi="宋体" w:cs="宋体" w:hint="eastAsia"/>
        </w:rPr>
        <w:t xml:space="preserve">    </w:t>
      </w:r>
      <w:r>
        <w:rPr>
          <w:rFonts w:ascii="宋体" w:hAnsi="宋体" w:cs="宋体" w:hint="eastAsia"/>
          <w:b/>
          <w:bCs/>
        </w:rPr>
        <w:t>5</w:t>
      </w:r>
      <w:r>
        <w:rPr>
          <w:rFonts w:ascii="宋体" w:hAnsi="宋体" w:cs="宋体" w:hint="eastAsia"/>
          <w:b/>
          <w:bCs/>
        </w:rPr>
        <w:t>）</w:t>
      </w:r>
      <w:r>
        <w:rPr>
          <w:rFonts w:ascii="宋体" w:hAnsi="宋体" w:cs="宋体" w:hint="eastAsia"/>
        </w:rPr>
        <w:t>电热控制参数</w:t>
      </w:r>
    </w:p>
    <w:p w:rsidR="00E06DBF" w:rsidRDefault="004035AA">
      <w:pPr>
        <w:spacing w:line="300" w:lineRule="auto"/>
        <w:ind w:left="15" w:hangingChars="7" w:hanging="15"/>
        <w:rPr>
          <w:rFonts w:ascii="宋体" w:hAnsi="宋体" w:cs="宋体"/>
        </w:rPr>
      </w:pPr>
      <w:r>
        <w:rPr>
          <w:rFonts w:ascii="宋体" w:hAnsi="宋体" w:cs="宋体" w:hint="eastAsia"/>
        </w:rPr>
        <w:t xml:space="preserve">    </w:t>
      </w:r>
      <w:r>
        <w:rPr>
          <w:rFonts w:ascii="宋体" w:hAnsi="宋体" w:cs="宋体" w:hint="eastAsia"/>
          <w:b/>
          <w:bCs/>
        </w:rPr>
        <w:t>6</w:t>
      </w:r>
      <w:r>
        <w:rPr>
          <w:rFonts w:ascii="宋体" w:hAnsi="宋体" w:cs="宋体" w:hint="eastAsia"/>
          <w:b/>
          <w:bCs/>
        </w:rPr>
        <w:t>）</w:t>
      </w:r>
      <w:r>
        <w:rPr>
          <w:rFonts w:ascii="宋体" w:hAnsi="宋体" w:cs="宋体" w:hint="eastAsia"/>
        </w:rPr>
        <w:t>冷水阀、热水阀控制参数</w:t>
      </w:r>
    </w:p>
    <w:p w:rsidR="00E06DBF" w:rsidRDefault="004035AA">
      <w:pPr>
        <w:spacing w:line="300" w:lineRule="auto"/>
        <w:ind w:left="15" w:hangingChars="7" w:hanging="15"/>
        <w:rPr>
          <w:rFonts w:ascii="宋体" w:hAnsi="宋体" w:cs="宋体"/>
        </w:rPr>
      </w:pPr>
      <w:r>
        <w:rPr>
          <w:rFonts w:ascii="宋体" w:hAnsi="宋体" w:cs="宋体" w:hint="eastAsia"/>
        </w:rPr>
        <w:t xml:space="preserve">    </w:t>
      </w:r>
      <w:r>
        <w:rPr>
          <w:rFonts w:ascii="宋体" w:hAnsi="宋体" w:cs="宋体" w:hint="eastAsia"/>
          <w:b/>
          <w:bCs/>
        </w:rPr>
        <w:t>7</w:t>
      </w:r>
      <w:r>
        <w:rPr>
          <w:rFonts w:ascii="宋体" w:hAnsi="宋体" w:cs="宋体" w:hint="eastAsia"/>
          <w:b/>
          <w:bCs/>
        </w:rPr>
        <w:t>）</w:t>
      </w:r>
      <w:r>
        <w:rPr>
          <w:rFonts w:ascii="宋体" w:hAnsi="宋体" w:cs="宋体" w:hint="eastAsia"/>
        </w:rPr>
        <w:t>蒸汽阀控制参数</w:t>
      </w:r>
    </w:p>
    <w:p w:rsidR="00E06DBF" w:rsidRDefault="004035AA">
      <w:pPr>
        <w:spacing w:line="300" w:lineRule="auto"/>
        <w:ind w:left="15" w:hangingChars="7" w:hanging="15"/>
        <w:rPr>
          <w:rFonts w:ascii="宋体" w:hAnsi="宋体" w:cs="宋体"/>
        </w:rPr>
      </w:pPr>
      <w:r>
        <w:rPr>
          <w:rFonts w:ascii="宋体" w:hAnsi="宋体" w:cs="宋体" w:hint="eastAsia"/>
        </w:rPr>
        <w:t xml:space="preserve">    </w:t>
      </w:r>
      <w:r>
        <w:rPr>
          <w:rFonts w:ascii="宋体" w:hAnsi="宋体" w:cs="宋体" w:hint="eastAsia"/>
          <w:b/>
          <w:bCs/>
        </w:rPr>
        <w:t>8</w:t>
      </w:r>
      <w:r>
        <w:rPr>
          <w:rFonts w:ascii="宋体" w:hAnsi="宋体" w:cs="宋体" w:hint="eastAsia"/>
          <w:b/>
          <w:bCs/>
        </w:rPr>
        <w:t>）</w:t>
      </w:r>
      <w:r>
        <w:rPr>
          <w:rFonts w:ascii="宋体" w:hAnsi="宋体" w:cs="宋体" w:hint="eastAsia"/>
        </w:rPr>
        <w:t>电极加湿器控制参数</w:t>
      </w:r>
    </w:p>
    <w:p w:rsidR="00E06DBF" w:rsidRDefault="004035AA">
      <w:pPr>
        <w:spacing w:line="300" w:lineRule="auto"/>
        <w:ind w:left="15" w:hangingChars="7" w:hanging="15"/>
        <w:rPr>
          <w:rFonts w:ascii="宋体" w:hAnsi="宋体" w:cs="宋体"/>
        </w:rPr>
      </w:pPr>
      <w:r>
        <w:rPr>
          <w:rFonts w:ascii="宋体" w:hAnsi="宋体" w:cs="宋体" w:hint="eastAsia"/>
        </w:rPr>
        <w:t xml:space="preserve">    </w:t>
      </w:r>
      <w:r>
        <w:rPr>
          <w:rFonts w:ascii="宋体" w:hAnsi="宋体" w:cs="宋体" w:hint="eastAsia"/>
          <w:b/>
          <w:bCs/>
        </w:rPr>
        <w:t>9</w:t>
      </w:r>
      <w:r>
        <w:rPr>
          <w:rFonts w:ascii="宋体" w:hAnsi="宋体" w:cs="宋体" w:hint="eastAsia"/>
          <w:b/>
          <w:bCs/>
        </w:rPr>
        <w:t>）</w:t>
      </w:r>
      <w:r>
        <w:rPr>
          <w:rFonts w:ascii="宋体" w:hAnsi="宋体" w:cs="宋体" w:hint="eastAsia"/>
        </w:rPr>
        <w:t>粗效、中效、亚高效等过滤器监测参数</w:t>
      </w:r>
    </w:p>
    <w:p w:rsidR="00E06DBF" w:rsidRDefault="004035AA">
      <w:pPr>
        <w:spacing w:line="300" w:lineRule="auto"/>
        <w:ind w:left="15" w:hangingChars="7" w:hanging="15"/>
        <w:rPr>
          <w:rFonts w:ascii="宋体" w:hAnsi="宋体" w:cs="宋体"/>
        </w:rPr>
      </w:pPr>
      <w:r>
        <w:rPr>
          <w:rFonts w:ascii="宋体" w:hAnsi="宋体" w:cs="宋体" w:hint="eastAsia"/>
        </w:rPr>
        <w:t xml:space="preserve">    </w:t>
      </w:r>
      <w:r>
        <w:rPr>
          <w:rFonts w:ascii="宋体" w:hAnsi="宋体" w:cs="宋体" w:hint="eastAsia"/>
          <w:b/>
          <w:bCs/>
        </w:rPr>
        <w:t>10</w:t>
      </w:r>
      <w:r>
        <w:rPr>
          <w:rFonts w:ascii="宋体" w:hAnsi="宋体" w:cs="宋体" w:hint="eastAsia"/>
          <w:b/>
          <w:bCs/>
        </w:rPr>
        <w:t>）</w:t>
      </w:r>
      <w:r>
        <w:rPr>
          <w:rFonts w:ascii="宋体" w:hAnsi="宋体" w:cs="宋体" w:hint="eastAsia"/>
        </w:rPr>
        <w:t>冷冻水供回水温度</w:t>
      </w:r>
    </w:p>
    <w:p w:rsidR="00E06DBF" w:rsidRDefault="004035AA">
      <w:pPr>
        <w:spacing w:line="300" w:lineRule="auto"/>
        <w:ind w:left="15" w:hangingChars="7" w:hanging="15"/>
        <w:rPr>
          <w:rFonts w:ascii="宋体" w:hAnsi="宋体" w:cs="宋体"/>
        </w:rPr>
      </w:pPr>
      <w:r>
        <w:rPr>
          <w:rFonts w:ascii="宋体" w:hAnsi="宋体" w:cs="宋体" w:hint="eastAsia"/>
        </w:rPr>
        <w:t xml:space="preserve">    </w:t>
      </w:r>
      <w:r>
        <w:rPr>
          <w:rFonts w:ascii="宋体" w:hAnsi="宋体" w:cs="宋体" w:hint="eastAsia"/>
          <w:b/>
          <w:bCs/>
        </w:rPr>
        <w:t>11</w:t>
      </w:r>
      <w:r>
        <w:rPr>
          <w:rFonts w:ascii="宋体" w:hAnsi="宋体" w:cs="宋体" w:hint="eastAsia"/>
          <w:b/>
          <w:bCs/>
        </w:rPr>
        <w:t>）</w:t>
      </w:r>
      <w:r>
        <w:rPr>
          <w:rFonts w:ascii="宋体" w:hAnsi="宋体" w:cs="宋体" w:hint="eastAsia"/>
        </w:rPr>
        <w:t>热水供回水湿度</w:t>
      </w:r>
    </w:p>
    <w:p w:rsidR="00E06DBF" w:rsidRDefault="004035AA">
      <w:pPr>
        <w:spacing w:line="300" w:lineRule="auto"/>
        <w:ind w:left="15" w:hangingChars="7" w:hanging="15"/>
        <w:rPr>
          <w:rFonts w:ascii="宋体" w:hAnsi="宋体" w:cs="宋体"/>
        </w:rPr>
      </w:pPr>
      <w:r>
        <w:rPr>
          <w:rFonts w:ascii="宋体" w:hAnsi="宋体" w:cs="宋体" w:hint="eastAsia"/>
        </w:rPr>
        <w:t xml:space="preserve">    </w:t>
      </w:r>
      <w:r>
        <w:rPr>
          <w:rFonts w:ascii="宋体" w:hAnsi="宋体" w:cs="宋体" w:hint="eastAsia"/>
          <w:b/>
          <w:bCs/>
        </w:rPr>
        <w:t>12</w:t>
      </w:r>
      <w:r>
        <w:rPr>
          <w:rFonts w:ascii="宋体" w:hAnsi="宋体" w:cs="宋体" w:hint="eastAsia"/>
          <w:b/>
          <w:bCs/>
        </w:rPr>
        <w:t>）</w:t>
      </w:r>
      <w:r>
        <w:rPr>
          <w:rFonts w:ascii="宋体" w:hAnsi="宋体" w:cs="宋体" w:hint="eastAsia"/>
        </w:rPr>
        <w:t>冷热源主机运行参数</w:t>
      </w:r>
    </w:p>
    <w:p w:rsidR="00E06DBF" w:rsidRDefault="004035AA">
      <w:pPr>
        <w:spacing w:line="300" w:lineRule="auto"/>
        <w:ind w:left="15" w:hangingChars="7" w:hanging="15"/>
        <w:rPr>
          <w:rFonts w:ascii="宋体" w:hAnsi="宋体" w:cs="宋体"/>
        </w:rPr>
      </w:pPr>
      <w:r>
        <w:rPr>
          <w:rFonts w:ascii="宋体" w:hAnsi="宋体" w:cs="宋体" w:hint="eastAsia"/>
        </w:rPr>
        <w:t xml:space="preserve">    </w:t>
      </w:r>
      <w:r>
        <w:rPr>
          <w:rFonts w:ascii="宋体" w:hAnsi="宋体" w:cs="宋体" w:hint="eastAsia"/>
          <w:b/>
          <w:bCs/>
        </w:rPr>
        <w:t>13</w:t>
      </w:r>
      <w:r>
        <w:rPr>
          <w:rFonts w:ascii="宋体" w:hAnsi="宋体" w:cs="宋体" w:hint="eastAsia"/>
          <w:b/>
          <w:bCs/>
        </w:rPr>
        <w:t>）</w:t>
      </w:r>
      <w:r>
        <w:rPr>
          <w:rFonts w:ascii="宋体" w:hAnsi="宋体" w:cs="宋体" w:hint="eastAsia"/>
        </w:rPr>
        <w:t>水泵运行参数</w:t>
      </w:r>
    </w:p>
    <w:p w:rsidR="00E06DBF" w:rsidRDefault="004035AA">
      <w:pPr>
        <w:spacing w:line="300" w:lineRule="auto"/>
        <w:ind w:left="15" w:hangingChars="7" w:hanging="15"/>
        <w:rPr>
          <w:rFonts w:ascii="宋体" w:hAnsi="宋体" w:cs="宋体"/>
        </w:rPr>
      </w:pPr>
      <w:r>
        <w:rPr>
          <w:rFonts w:ascii="宋体" w:hAnsi="宋体" w:cs="宋体" w:hint="eastAsia"/>
        </w:rPr>
        <w:t xml:space="preserve">    </w:t>
      </w:r>
      <w:r>
        <w:rPr>
          <w:rFonts w:ascii="宋体" w:hAnsi="宋体" w:cs="宋体" w:hint="eastAsia"/>
          <w:b/>
          <w:bCs/>
        </w:rPr>
        <w:t>14</w:t>
      </w:r>
      <w:r>
        <w:rPr>
          <w:rFonts w:ascii="宋体" w:hAnsi="宋体" w:cs="宋体" w:hint="eastAsia"/>
          <w:b/>
          <w:bCs/>
        </w:rPr>
        <w:t>）</w:t>
      </w:r>
      <w:r>
        <w:rPr>
          <w:rFonts w:ascii="宋体" w:hAnsi="宋体" w:cs="宋体" w:hint="eastAsia"/>
        </w:rPr>
        <w:t>供回水水压监测</w:t>
      </w:r>
    </w:p>
    <w:p w:rsidR="00E06DBF" w:rsidRDefault="004035AA">
      <w:pPr>
        <w:spacing w:line="300" w:lineRule="auto"/>
        <w:ind w:left="-1"/>
        <w:rPr>
          <w:rFonts w:ascii="宋体" w:hAnsi="宋体" w:cs="宋体"/>
        </w:rPr>
      </w:pPr>
      <w:r>
        <w:rPr>
          <w:rFonts w:ascii="Times New Roman" w:hAnsi="Times New Roman" w:cs="Times New Roman" w:hint="eastAsia"/>
          <w:b/>
          <w:bCs/>
          <w:color w:val="050505"/>
          <w:kern w:val="0"/>
          <w:szCs w:val="21"/>
        </w:rPr>
        <w:t>7.4.2</w:t>
      </w:r>
      <w:r>
        <w:rPr>
          <w:rFonts w:hAnsi="Times New Roman" w:cs="Times New Roman" w:hint="eastAsia"/>
          <w:b/>
          <w:bCs/>
          <w:szCs w:val="22"/>
        </w:rPr>
        <w:t xml:space="preserve">  </w:t>
      </w:r>
      <w:r>
        <w:rPr>
          <w:rFonts w:ascii="宋体" w:hAnsi="宋体" w:cs="宋体" w:hint="eastAsia"/>
        </w:rPr>
        <w:t>全空气空调系统的控制应符合下列规定：</w:t>
      </w:r>
    </w:p>
    <w:p w:rsidR="00E06DBF" w:rsidRDefault="004035AA">
      <w:pPr>
        <w:spacing w:line="300" w:lineRule="auto"/>
        <w:ind w:left="17" w:hangingChars="8" w:hanging="17"/>
        <w:rPr>
          <w:rFonts w:ascii="宋体" w:hAnsi="宋体" w:cs="宋体"/>
        </w:rPr>
      </w:pPr>
      <w:r>
        <w:rPr>
          <w:rFonts w:ascii="宋体" w:hAnsi="宋体" w:cs="宋体" w:hint="eastAsia"/>
        </w:rPr>
        <w:t xml:space="preserve">    </w:t>
      </w:r>
      <w:r>
        <w:rPr>
          <w:rFonts w:ascii="宋体" w:hAnsi="宋体" w:cs="宋体" w:hint="eastAsia"/>
          <w:b/>
          <w:bCs/>
        </w:rPr>
        <w:t>1)</w:t>
      </w:r>
      <w:r>
        <w:rPr>
          <w:rFonts w:ascii="宋体" w:hAnsi="宋体" w:cs="宋体" w:hint="eastAsia"/>
        </w:rPr>
        <w:t>室内温度控制应采用调节送风温度以及送风量的方式；</w:t>
      </w:r>
    </w:p>
    <w:p w:rsidR="00E06DBF" w:rsidRDefault="004035AA">
      <w:pPr>
        <w:spacing w:line="300" w:lineRule="auto"/>
        <w:ind w:left="17" w:hangingChars="8" w:hanging="17"/>
        <w:rPr>
          <w:rFonts w:ascii="宋体" w:hAnsi="宋体" w:cs="宋体"/>
        </w:rPr>
      </w:pPr>
      <w:r>
        <w:rPr>
          <w:rFonts w:ascii="宋体" w:hAnsi="宋体" w:cs="宋体" w:hint="eastAsia"/>
        </w:rPr>
        <w:t xml:space="preserve">    </w:t>
      </w:r>
      <w:r>
        <w:rPr>
          <w:rFonts w:ascii="宋体" w:hAnsi="宋体" w:cs="宋体" w:hint="eastAsia"/>
          <w:b/>
          <w:bCs/>
        </w:rPr>
        <w:t>2)</w:t>
      </w:r>
      <w:r>
        <w:rPr>
          <w:rFonts w:ascii="宋体" w:hAnsi="宋体" w:cs="宋体" w:hint="eastAsia"/>
        </w:rPr>
        <w:t>采用调节送风温度的方式时，送风温度设定值的修改周期应远大于盘管水路控制阀、电加热器等执行机构的动作周期；</w:t>
      </w:r>
      <w:r>
        <w:rPr>
          <w:rFonts w:ascii="宋体" w:hAnsi="宋体" w:cs="宋体" w:hint="eastAsia"/>
        </w:rPr>
        <w:t xml:space="preserve"> </w:t>
      </w:r>
    </w:p>
    <w:p w:rsidR="00E06DBF" w:rsidRDefault="004035AA">
      <w:pPr>
        <w:spacing w:line="300" w:lineRule="auto"/>
        <w:ind w:left="17" w:hangingChars="8" w:hanging="17"/>
        <w:rPr>
          <w:rFonts w:ascii="宋体" w:hAnsi="宋体" w:cs="宋体"/>
        </w:rPr>
      </w:pPr>
      <w:r>
        <w:rPr>
          <w:rFonts w:ascii="宋体" w:hAnsi="宋体" w:cs="宋体" w:hint="eastAsia"/>
        </w:rPr>
        <w:t xml:space="preserve">    </w:t>
      </w:r>
      <w:r>
        <w:rPr>
          <w:rFonts w:ascii="宋体" w:hAnsi="宋体" w:cs="宋体" w:hint="eastAsia"/>
          <w:b/>
          <w:bCs/>
        </w:rPr>
        <w:t>3)</w:t>
      </w:r>
      <w:r>
        <w:rPr>
          <w:rFonts w:ascii="宋体" w:hAnsi="宋体" w:cs="宋体" w:hint="eastAsia"/>
        </w:rPr>
        <w:t>采用调节送风量的方式时，风机应变频调速，并宜采用系统静压或风量作为控制参数；</w:t>
      </w:r>
      <w:r>
        <w:rPr>
          <w:rFonts w:ascii="宋体" w:hAnsi="宋体" w:cs="宋体" w:hint="eastAsia"/>
        </w:rPr>
        <w:t xml:space="preserve">  </w:t>
      </w:r>
    </w:p>
    <w:p w:rsidR="00E06DBF" w:rsidRDefault="004035AA">
      <w:pPr>
        <w:spacing w:line="300" w:lineRule="auto"/>
        <w:ind w:left="17" w:hangingChars="8" w:hanging="17"/>
        <w:rPr>
          <w:rFonts w:ascii="宋体" w:hAnsi="宋体" w:cs="宋体"/>
        </w:rPr>
      </w:pPr>
      <w:r>
        <w:rPr>
          <w:rFonts w:ascii="宋体" w:hAnsi="宋体" w:cs="宋体" w:hint="eastAsia"/>
        </w:rPr>
        <w:t xml:space="preserve">    </w:t>
      </w:r>
      <w:r>
        <w:rPr>
          <w:rFonts w:ascii="宋体" w:hAnsi="宋体" w:cs="宋体" w:hint="eastAsia"/>
          <w:b/>
          <w:bCs/>
        </w:rPr>
        <w:t>4)</w:t>
      </w:r>
      <w:r>
        <w:rPr>
          <w:rFonts w:ascii="宋体" w:hAnsi="宋体" w:cs="宋体" w:hint="eastAsia"/>
        </w:rPr>
        <w:t>需要控制室内湿度时，应按室内湿度要求和热湿负荷情况进行控制，并应采取避免与温度控制相互影响的措施。</w:t>
      </w:r>
    </w:p>
    <w:p w:rsidR="00E06DBF" w:rsidRDefault="004035AA">
      <w:pPr>
        <w:spacing w:line="300" w:lineRule="auto"/>
        <w:ind w:left="17" w:hangingChars="8" w:hanging="17"/>
        <w:rPr>
          <w:rFonts w:ascii="宋体" w:hAnsi="宋体" w:cs="宋体"/>
        </w:rPr>
      </w:pPr>
      <w:r>
        <w:rPr>
          <w:rFonts w:ascii="宋体" w:hAnsi="宋体" w:cs="宋体" w:hint="eastAsia"/>
        </w:rPr>
        <w:t xml:space="preserve">    </w:t>
      </w:r>
      <w:r>
        <w:rPr>
          <w:rFonts w:ascii="宋体" w:hAnsi="宋体" w:cs="宋体" w:hint="eastAsia"/>
          <w:b/>
          <w:bCs/>
        </w:rPr>
        <w:t>5)</w:t>
      </w:r>
      <w:r>
        <w:rPr>
          <w:rFonts w:ascii="宋体" w:hAnsi="宋体" w:cs="宋体" w:hint="eastAsia"/>
        </w:rPr>
        <w:t>过渡期宜采用加大新风比的方式运行。</w:t>
      </w:r>
    </w:p>
    <w:p w:rsidR="00E06DBF" w:rsidRDefault="004035AA">
      <w:pPr>
        <w:spacing w:line="300" w:lineRule="auto"/>
        <w:ind w:left="-1"/>
        <w:rPr>
          <w:rFonts w:ascii="宋体" w:hAnsi="宋体" w:cs="宋体"/>
        </w:rPr>
      </w:pPr>
      <w:r>
        <w:rPr>
          <w:rFonts w:ascii="Times New Roman" w:hAnsi="Times New Roman" w:cs="Times New Roman" w:hint="eastAsia"/>
          <w:b/>
          <w:bCs/>
          <w:color w:val="050505"/>
          <w:kern w:val="0"/>
          <w:szCs w:val="21"/>
        </w:rPr>
        <w:t>7.4.3</w:t>
      </w:r>
      <w:r>
        <w:rPr>
          <w:rFonts w:hAnsi="Times New Roman" w:cs="Times New Roman" w:hint="eastAsia"/>
          <w:b/>
          <w:bCs/>
          <w:szCs w:val="22"/>
        </w:rPr>
        <w:t xml:space="preserve">  </w:t>
      </w:r>
      <w:r>
        <w:rPr>
          <w:rFonts w:ascii="宋体" w:hAnsi="宋体" w:cs="宋体" w:hint="eastAsia"/>
        </w:rPr>
        <w:t>新风机组的控制应符合下列规定：</w:t>
      </w:r>
    </w:p>
    <w:p w:rsidR="00E06DBF" w:rsidRDefault="004035AA">
      <w:pPr>
        <w:spacing w:line="300" w:lineRule="auto"/>
        <w:ind w:left="17" w:hangingChars="8" w:hanging="17"/>
        <w:rPr>
          <w:rFonts w:ascii="宋体" w:hAnsi="宋体" w:cs="宋体"/>
        </w:rPr>
      </w:pPr>
      <w:r>
        <w:rPr>
          <w:rFonts w:ascii="宋体" w:hAnsi="宋体" w:cs="宋体" w:hint="eastAsia"/>
        </w:rPr>
        <w:t xml:space="preserve">    </w:t>
      </w:r>
      <w:r>
        <w:rPr>
          <w:rFonts w:ascii="宋体" w:hAnsi="宋体" w:cs="宋体" w:hint="eastAsia"/>
          <w:b/>
          <w:bCs/>
        </w:rPr>
        <w:t>1)</w:t>
      </w:r>
      <w:r>
        <w:rPr>
          <w:rFonts w:ascii="宋体" w:hAnsi="宋体" w:cs="宋体" w:hint="eastAsia"/>
        </w:rPr>
        <w:t>送风温度应根据新风负担室内负荷确定，并应在水系统设调节阀；</w:t>
      </w:r>
    </w:p>
    <w:p w:rsidR="00E06DBF" w:rsidRDefault="004035AA">
      <w:pPr>
        <w:spacing w:line="300" w:lineRule="auto"/>
        <w:ind w:left="17" w:hangingChars="8" w:hanging="17"/>
        <w:rPr>
          <w:rFonts w:ascii="宋体" w:hAnsi="宋体" w:cs="宋体"/>
        </w:rPr>
      </w:pPr>
      <w:r>
        <w:rPr>
          <w:rFonts w:ascii="宋体" w:hAnsi="宋体" w:cs="宋体" w:hint="eastAsia"/>
        </w:rPr>
        <w:lastRenderedPageBreak/>
        <w:t xml:space="preserve">    </w:t>
      </w:r>
      <w:r>
        <w:rPr>
          <w:rFonts w:ascii="宋体" w:hAnsi="宋体" w:cs="宋体" w:hint="eastAsia"/>
          <w:b/>
          <w:bCs/>
        </w:rPr>
        <w:t>2)</w:t>
      </w:r>
      <w:r>
        <w:rPr>
          <w:rFonts w:ascii="宋体" w:hAnsi="宋体" w:cs="宋体" w:hint="eastAsia"/>
        </w:rPr>
        <w:t>当新风系统需要加湿时</w:t>
      </w:r>
      <w:r>
        <w:rPr>
          <w:rFonts w:ascii="宋体" w:hAnsi="宋体" w:cs="宋体" w:hint="eastAsia"/>
        </w:rPr>
        <w:t>，加湿量应满足室内湿度要求；</w:t>
      </w:r>
    </w:p>
    <w:p w:rsidR="00E06DBF" w:rsidRDefault="004035AA">
      <w:pPr>
        <w:spacing w:line="300" w:lineRule="auto"/>
        <w:ind w:left="17" w:hangingChars="8" w:hanging="17"/>
        <w:rPr>
          <w:b/>
        </w:rPr>
      </w:pPr>
      <w:r>
        <w:rPr>
          <w:rFonts w:ascii="宋体" w:hAnsi="宋体" w:cs="宋体" w:hint="eastAsia"/>
        </w:rPr>
        <w:t xml:space="preserve">    </w:t>
      </w:r>
      <w:r>
        <w:rPr>
          <w:rFonts w:ascii="宋体" w:hAnsi="宋体" w:cs="宋体" w:hint="eastAsia"/>
          <w:b/>
          <w:bCs/>
        </w:rPr>
        <w:t>3)</w:t>
      </w:r>
      <w:r>
        <w:rPr>
          <w:rFonts w:ascii="宋体" w:hAnsi="宋体" w:cs="宋体" w:hint="eastAsia"/>
        </w:rPr>
        <w:t>对于湿热地区的全新风系统，水路阀宜采用模拟量调节阀。</w:t>
      </w:r>
    </w:p>
    <w:p w:rsidR="00E06DBF" w:rsidRDefault="004035AA">
      <w:pPr>
        <w:spacing w:beforeLines="25" w:before="60" w:afterLines="50" w:after="120" w:line="300" w:lineRule="auto"/>
        <w:jc w:val="center"/>
        <w:outlineLvl w:val="1"/>
        <w:rPr>
          <w:rFonts w:ascii="Calibri" w:hAnsi="Calibri" w:cs="Times New Roman"/>
          <w:b/>
          <w:sz w:val="24"/>
        </w:rPr>
      </w:pPr>
      <w:bookmarkStart w:id="140" w:name="_Toc3753"/>
      <w:bookmarkStart w:id="141" w:name="_Toc22214"/>
      <w:bookmarkStart w:id="142" w:name="_Toc32634"/>
      <w:bookmarkStart w:id="143" w:name="_Toc9769"/>
      <w:bookmarkStart w:id="144" w:name="_Toc29612"/>
      <w:r>
        <w:rPr>
          <w:rFonts w:ascii="Times New Roman" w:hAnsi="Times New Roman" w:cs="Times New Roman" w:hint="eastAsia"/>
          <w:b/>
          <w:sz w:val="24"/>
        </w:rPr>
        <w:t>7.5</w:t>
      </w:r>
      <w:r>
        <w:rPr>
          <w:rFonts w:ascii="Calibri" w:hAnsi="Calibri" w:cs="Times New Roman" w:hint="eastAsia"/>
          <w:b/>
          <w:sz w:val="24"/>
        </w:rPr>
        <w:t xml:space="preserve"> </w:t>
      </w:r>
      <w:r>
        <w:rPr>
          <w:rFonts w:ascii="Calibri" w:hAnsi="Calibri" w:cs="Times New Roman" w:hint="eastAsia"/>
          <w:b/>
          <w:sz w:val="24"/>
        </w:rPr>
        <w:t>自控系统的维护</w:t>
      </w:r>
      <w:bookmarkEnd w:id="140"/>
      <w:bookmarkEnd w:id="141"/>
      <w:bookmarkEnd w:id="142"/>
      <w:bookmarkEnd w:id="143"/>
      <w:bookmarkEnd w:id="144"/>
    </w:p>
    <w:p w:rsidR="00E06DBF" w:rsidRDefault="004035AA">
      <w:pPr>
        <w:spacing w:line="300" w:lineRule="auto"/>
        <w:ind w:left="-1"/>
        <w:rPr>
          <w:rFonts w:ascii="宋体" w:hAnsi="宋体" w:cs="宋体"/>
        </w:rPr>
      </w:pPr>
      <w:r>
        <w:rPr>
          <w:rFonts w:ascii="Times New Roman" w:hAnsi="Times New Roman" w:cs="Times New Roman" w:hint="eastAsia"/>
          <w:b/>
          <w:bCs/>
          <w:color w:val="050505"/>
          <w:kern w:val="0"/>
          <w:szCs w:val="21"/>
        </w:rPr>
        <w:t>7.5.1</w:t>
      </w:r>
      <w:r>
        <w:rPr>
          <w:rFonts w:hAnsi="Times New Roman" w:cs="Times New Roman" w:hint="eastAsia"/>
          <w:b/>
          <w:bCs/>
          <w:szCs w:val="22"/>
        </w:rPr>
        <w:t xml:space="preserve">  </w:t>
      </w:r>
      <w:r>
        <w:rPr>
          <w:rFonts w:ascii="宋体" w:hAnsi="宋体" w:cs="宋体" w:hint="eastAsia"/>
        </w:rPr>
        <w:t>只有经过专业培训的维护人员才允许对自动化系统参数进行调整或对硬件设施进行维护。</w:t>
      </w:r>
    </w:p>
    <w:p w:rsidR="00E06DBF" w:rsidRDefault="004035AA">
      <w:pPr>
        <w:spacing w:line="300" w:lineRule="auto"/>
        <w:ind w:left="-1"/>
        <w:rPr>
          <w:rFonts w:ascii="宋体" w:hAnsi="宋体" w:cs="宋体"/>
        </w:rPr>
      </w:pPr>
      <w:r>
        <w:rPr>
          <w:rFonts w:ascii="Times New Roman" w:hAnsi="Times New Roman" w:cs="Times New Roman" w:hint="eastAsia"/>
          <w:b/>
          <w:bCs/>
          <w:color w:val="050505"/>
          <w:kern w:val="0"/>
          <w:szCs w:val="21"/>
        </w:rPr>
        <w:t>7.5.2</w:t>
      </w:r>
      <w:r>
        <w:rPr>
          <w:rFonts w:hAnsi="Times New Roman" w:cs="Times New Roman" w:hint="eastAsia"/>
          <w:b/>
          <w:bCs/>
          <w:szCs w:val="22"/>
        </w:rPr>
        <w:t xml:space="preserve">  </w:t>
      </w:r>
      <w:r>
        <w:rPr>
          <w:rFonts w:ascii="宋体" w:hAnsi="宋体" w:cs="宋体" w:hint="eastAsia"/>
        </w:rPr>
        <w:t>对系统软件修改或对硬件设备进行更换更新时，点检、检修人员必须同时到现场，必要时通知设备处人员到场，共同监督执行。</w:t>
      </w:r>
    </w:p>
    <w:p w:rsidR="00E06DBF" w:rsidRDefault="004035AA">
      <w:pPr>
        <w:spacing w:line="300" w:lineRule="auto"/>
        <w:ind w:left="-1"/>
        <w:rPr>
          <w:rFonts w:ascii="宋体" w:hAnsi="宋体" w:cs="宋体"/>
        </w:rPr>
      </w:pPr>
      <w:r>
        <w:rPr>
          <w:rFonts w:ascii="Times New Roman" w:hAnsi="Times New Roman" w:cs="Times New Roman" w:hint="eastAsia"/>
          <w:b/>
          <w:bCs/>
          <w:color w:val="050505"/>
          <w:kern w:val="0"/>
          <w:szCs w:val="21"/>
        </w:rPr>
        <w:t>7.5.3</w:t>
      </w:r>
      <w:r>
        <w:rPr>
          <w:rFonts w:hAnsi="Times New Roman" w:cs="Times New Roman" w:hint="eastAsia"/>
          <w:b/>
          <w:bCs/>
          <w:szCs w:val="22"/>
        </w:rPr>
        <w:t xml:space="preserve">  </w:t>
      </w:r>
      <w:r>
        <w:rPr>
          <w:rFonts w:ascii="宋体" w:hAnsi="宋体" w:cs="宋体" w:hint="eastAsia"/>
        </w:rPr>
        <w:t>点检人员应定期检查各系统运行情况。</w:t>
      </w:r>
    </w:p>
    <w:p w:rsidR="00E06DBF" w:rsidRDefault="004035AA">
      <w:pPr>
        <w:spacing w:line="300" w:lineRule="auto"/>
        <w:ind w:left="-1"/>
        <w:rPr>
          <w:rFonts w:ascii="宋体" w:hAnsi="宋体" w:cs="宋体"/>
        </w:rPr>
      </w:pPr>
      <w:r>
        <w:rPr>
          <w:rFonts w:ascii="Times New Roman" w:hAnsi="Times New Roman" w:cs="Times New Roman" w:hint="eastAsia"/>
          <w:b/>
          <w:bCs/>
          <w:color w:val="050505"/>
          <w:kern w:val="0"/>
          <w:szCs w:val="21"/>
        </w:rPr>
        <w:t>7.5.4</w:t>
      </w:r>
      <w:r>
        <w:rPr>
          <w:rFonts w:hAnsi="Times New Roman" w:cs="Times New Roman" w:hint="eastAsia"/>
          <w:b/>
          <w:bCs/>
          <w:szCs w:val="22"/>
        </w:rPr>
        <w:t xml:space="preserve">  </w:t>
      </w:r>
      <w:r>
        <w:rPr>
          <w:rFonts w:ascii="宋体" w:hAnsi="宋体" w:cs="宋体" w:hint="eastAsia"/>
        </w:rPr>
        <w:t>自动化系统需要定期更换管理员口令和操作员口令。</w:t>
      </w:r>
    </w:p>
    <w:p w:rsidR="00E06DBF" w:rsidRDefault="004035AA">
      <w:pPr>
        <w:spacing w:line="300" w:lineRule="auto"/>
        <w:ind w:left="-1"/>
        <w:rPr>
          <w:rFonts w:ascii="宋体" w:hAnsi="宋体" w:cs="宋体"/>
        </w:rPr>
      </w:pPr>
      <w:r>
        <w:rPr>
          <w:rFonts w:ascii="Times New Roman" w:hAnsi="Times New Roman" w:cs="Times New Roman" w:hint="eastAsia"/>
          <w:b/>
          <w:bCs/>
          <w:color w:val="050505"/>
          <w:kern w:val="0"/>
          <w:szCs w:val="21"/>
        </w:rPr>
        <w:t>7.5.5</w:t>
      </w:r>
      <w:r>
        <w:rPr>
          <w:rFonts w:hAnsi="Times New Roman" w:cs="Times New Roman" w:hint="eastAsia"/>
          <w:b/>
          <w:bCs/>
          <w:szCs w:val="22"/>
        </w:rPr>
        <w:t xml:space="preserve">  </w:t>
      </w:r>
      <w:r>
        <w:rPr>
          <w:rFonts w:ascii="宋体" w:hAnsi="宋体" w:cs="宋体" w:hint="eastAsia"/>
        </w:rPr>
        <w:t>维护人员口令字必须妥善保管，临时离开管理员界面时必须锁屏或注销管理员权限。</w:t>
      </w:r>
    </w:p>
    <w:p w:rsidR="00E06DBF" w:rsidRDefault="004035AA">
      <w:pPr>
        <w:spacing w:line="300" w:lineRule="auto"/>
        <w:ind w:left="-1"/>
        <w:rPr>
          <w:rFonts w:ascii="宋体" w:hAnsi="宋体" w:cs="宋体"/>
        </w:rPr>
      </w:pPr>
      <w:r>
        <w:rPr>
          <w:rFonts w:ascii="Times New Roman" w:hAnsi="Times New Roman" w:cs="Times New Roman" w:hint="eastAsia"/>
          <w:b/>
          <w:bCs/>
          <w:color w:val="050505"/>
          <w:kern w:val="0"/>
          <w:szCs w:val="21"/>
        </w:rPr>
        <w:t>7.5.6</w:t>
      </w:r>
      <w:r>
        <w:rPr>
          <w:rFonts w:hAnsi="Times New Roman" w:cs="Times New Roman" w:hint="eastAsia"/>
          <w:b/>
          <w:bCs/>
          <w:szCs w:val="22"/>
        </w:rPr>
        <w:t xml:space="preserve">  </w:t>
      </w:r>
      <w:r>
        <w:rPr>
          <w:rFonts w:ascii="宋体" w:hAnsi="宋体" w:cs="宋体" w:hint="eastAsia"/>
        </w:rPr>
        <w:t>控制设备在工作时，严禁对控制器进行拆卸。（对可带电插拔的模板除外）</w:t>
      </w:r>
    </w:p>
    <w:p w:rsidR="00E06DBF" w:rsidRDefault="004035AA">
      <w:pPr>
        <w:spacing w:line="300" w:lineRule="auto"/>
        <w:ind w:left="-1"/>
        <w:rPr>
          <w:rFonts w:ascii="宋体" w:hAnsi="宋体" w:cs="宋体"/>
        </w:rPr>
      </w:pPr>
      <w:r>
        <w:rPr>
          <w:rFonts w:ascii="Times New Roman" w:hAnsi="Times New Roman" w:cs="Times New Roman" w:hint="eastAsia"/>
          <w:b/>
          <w:bCs/>
          <w:color w:val="050505"/>
          <w:kern w:val="0"/>
          <w:szCs w:val="21"/>
        </w:rPr>
        <w:t>7.5.7</w:t>
      </w:r>
      <w:r>
        <w:rPr>
          <w:rFonts w:hAnsi="Times New Roman" w:cs="Times New Roman" w:hint="eastAsia"/>
          <w:b/>
          <w:bCs/>
          <w:szCs w:val="22"/>
        </w:rPr>
        <w:t xml:space="preserve">  </w:t>
      </w:r>
      <w:r>
        <w:rPr>
          <w:rFonts w:ascii="宋体" w:hAnsi="宋体" w:cs="宋体" w:hint="eastAsia"/>
        </w:rPr>
        <w:t>对控制器内部模板进行检查时，检查人员要把身上的静电放电完毕，方可触摸线路板。</w:t>
      </w:r>
    </w:p>
    <w:p w:rsidR="00E06DBF" w:rsidRDefault="004035AA">
      <w:pPr>
        <w:spacing w:line="300" w:lineRule="auto"/>
        <w:ind w:left="-1"/>
        <w:rPr>
          <w:rFonts w:ascii="宋体" w:hAnsi="宋体" w:cs="宋体"/>
        </w:rPr>
      </w:pPr>
      <w:r>
        <w:rPr>
          <w:rFonts w:ascii="Times New Roman" w:hAnsi="Times New Roman" w:cs="Times New Roman" w:hint="eastAsia"/>
          <w:b/>
          <w:bCs/>
          <w:color w:val="050505"/>
          <w:kern w:val="0"/>
          <w:szCs w:val="21"/>
        </w:rPr>
        <w:t>7.5.8</w:t>
      </w:r>
      <w:r>
        <w:rPr>
          <w:rFonts w:hAnsi="Times New Roman" w:cs="Times New Roman" w:hint="eastAsia"/>
          <w:b/>
          <w:bCs/>
          <w:szCs w:val="22"/>
        </w:rPr>
        <w:t xml:space="preserve">  </w:t>
      </w:r>
      <w:r>
        <w:rPr>
          <w:rFonts w:ascii="宋体" w:hAnsi="宋体" w:cs="宋体" w:hint="eastAsia"/>
        </w:rPr>
        <w:t>每天检查控制柜的工作环境，温度、湿度，应满足要求。</w:t>
      </w:r>
    </w:p>
    <w:p w:rsidR="00E06DBF" w:rsidRDefault="004035AA">
      <w:pPr>
        <w:spacing w:line="300" w:lineRule="auto"/>
        <w:ind w:left="-1"/>
        <w:rPr>
          <w:rFonts w:ascii="宋体" w:hAnsi="宋体" w:cs="宋体"/>
        </w:rPr>
      </w:pPr>
      <w:r>
        <w:rPr>
          <w:rFonts w:ascii="Times New Roman" w:hAnsi="Times New Roman" w:cs="Times New Roman" w:hint="eastAsia"/>
          <w:b/>
          <w:bCs/>
          <w:color w:val="050505"/>
          <w:kern w:val="0"/>
          <w:szCs w:val="21"/>
        </w:rPr>
        <w:t>7.5.9</w:t>
      </w:r>
      <w:r>
        <w:rPr>
          <w:rFonts w:hAnsi="Times New Roman" w:cs="Times New Roman" w:hint="eastAsia"/>
          <w:b/>
          <w:bCs/>
          <w:szCs w:val="22"/>
        </w:rPr>
        <w:t xml:space="preserve">  </w:t>
      </w:r>
      <w:r>
        <w:rPr>
          <w:rFonts w:ascii="宋体" w:hAnsi="宋体" w:cs="宋体" w:hint="eastAsia"/>
        </w:rPr>
        <w:t>检查柜体是否异常，有无异味、脱落、灰尘。</w:t>
      </w:r>
    </w:p>
    <w:p w:rsidR="00E06DBF" w:rsidRDefault="004035AA">
      <w:pPr>
        <w:spacing w:line="300" w:lineRule="auto"/>
        <w:ind w:left="-1"/>
        <w:rPr>
          <w:rFonts w:ascii="宋体" w:hAnsi="宋体" w:cs="宋体"/>
        </w:rPr>
      </w:pPr>
      <w:r>
        <w:rPr>
          <w:rFonts w:ascii="Times New Roman" w:hAnsi="Times New Roman" w:cs="Times New Roman" w:hint="eastAsia"/>
          <w:b/>
          <w:bCs/>
          <w:color w:val="050505"/>
          <w:kern w:val="0"/>
          <w:szCs w:val="21"/>
        </w:rPr>
        <w:t>7.5.10</w:t>
      </w:r>
      <w:r>
        <w:rPr>
          <w:rFonts w:hAnsi="Times New Roman" w:cs="Times New Roman" w:hint="eastAsia"/>
          <w:b/>
          <w:bCs/>
          <w:szCs w:val="22"/>
        </w:rPr>
        <w:t xml:space="preserve">  </w:t>
      </w:r>
      <w:r>
        <w:rPr>
          <w:rFonts w:ascii="宋体" w:hAnsi="宋体" w:cs="宋体" w:hint="eastAsia"/>
        </w:rPr>
        <w:t>检查机柜风扇运转是否正常。</w:t>
      </w:r>
    </w:p>
    <w:p w:rsidR="00E06DBF" w:rsidRDefault="004035AA">
      <w:pPr>
        <w:spacing w:line="300" w:lineRule="auto"/>
        <w:ind w:left="-1"/>
        <w:rPr>
          <w:rFonts w:ascii="宋体" w:hAnsi="宋体" w:cs="宋体"/>
        </w:rPr>
      </w:pPr>
      <w:r>
        <w:rPr>
          <w:rFonts w:ascii="Times New Roman" w:hAnsi="Times New Roman" w:cs="Times New Roman" w:hint="eastAsia"/>
          <w:b/>
          <w:bCs/>
          <w:color w:val="050505"/>
          <w:kern w:val="0"/>
          <w:szCs w:val="21"/>
        </w:rPr>
        <w:t>7.5.11</w:t>
      </w:r>
      <w:r>
        <w:rPr>
          <w:rFonts w:hAnsi="Times New Roman" w:cs="Times New Roman" w:hint="eastAsia"/>
          <w:b/>
          <w:bCs/>
          <w:szCs w:val="22"/>
        </w:rPr>
        <w:t xml:space="preserve">  </w:t>
      </w:r>
      <w:r>
        <w:rPr>
          <w:rFonts w:ascii="宋体" w:hAnsi="宋体" w:cs="宋体" w:hint="eastAsia"/>
        </w:rPr>
        <w:t>检查电缆接线、网线是否松动、脱落。</w:t>
      </w:r>
    </w:p>
    <w:p w:rsidR="00E06DBF" w:rsidRDefault="004035AA">
      <w:pPr>
        <w:spacing w:line="300" w:lineRule="auto"/>
        <w:ind w:left="-1"/>
        <w:rPr>
          <w:rFonts w:ascii="宋体" w:hAnsi="宋体" w:cs="宋体"/>
        </w:rPr>
      </w:pPr>
      <w:r>
        <w:rPr>
          <w:rFonts w:ascii="Times New Roman" w:hAnsi="Times New Roman" w:cs="Times New Roman" w:hint="eastAsia"/>
          <w:b/>
          <w:bCs/>
          <w:color w:val="050505"/>
          <w:kern w:val="0"/>
          <w:szCs w:val="21"/>
        </w:rPr>
        <w:t>7.5.12</w:t>
      </w:r>
      <w:r>
        <w:rPr>
          <w:rFonts w:hAnsi="Times New Roman" w:cs="Times New Roman" w:hint="eastAsia"/>
          <w:b/>
          <w:bCs/>
          <w:szCs w:val="22"/>
        </w:rPr>
        <w:t xml:space="preserve">  </w:t>
      </w:r>
      <w:r>
        <w:rPr>
          <w:rFonts w:ascii="宋体" w:hAnsi="宋体" w:cs="宋体" w:hint="eastAsia"/>
        </w:rPr>
        <w:t>检查控制器指示灯工作是否正常</w:t>
      </w:r>
      <w:r>
        <w:rPr>
          <w:rFonts w:ascii="宋体" w:hAnsi="宋体" w:cs="宋体" w:hint="eastAsia"/>
        </w:rPr>
        <w:t>。</w:t>
      </w:r>
    </w:p>
    <w:p w:rsidR="00E06DBF" w:rsidRDefault="004035AA">
      <w:pPr>
        <w:spacing w:line="300" w:lineRule="auto"/>
        <w:ind w:left="-1"/>
        <w:rPr>
          <w:rFonts w:ascii="宋体" w:hAnsi="宋体" w:cs="宋体"/>
        </w:rPr>
      </w:pPr>
      <w:r>
        <w:rPr>
          <w:rFonts w:ascii="Times New Roman" w:hAnsi="Times New Roman" w:cs="Times New Roman" w:hint="eastAsia"/>
          <w:b/>
          <w:bCs/>
          <w:color w:val="050505"/>
          <w:kern w:val="0"/>
          <w:szCs w:val="21"/>
        </w:rPr>
        <w:t>7.5.13</w:t>
      </w:r>
      <w:r>
        <w:rPr>
          <w:rFonts w:hAnsi="Times New Roman" w:cs="Times New Roman" w:hint="eastAsia"/>
          <w:b/>
          <w:bCs/>
          <w:szCs w:val="22"/>
        </w:rPr>
        <w:t xml:space="preserve">  </w:t>
      </w:r>
      <w:r>
        <w:rPr>
          <w:rFonts w:ascii="宋体" w:hAnsi="宋体" w:cs="宋体" w:hint="eastAsia"/>
        </w:rPr>
        <w:t>通过观察</w:t>
      </w:r>
      <w:r>
        <w:rPr>
          <w:rFonts w:ascii="宋体" w:hAnsi="宋体" w:cs="宋体" w:hint="eastAsia"/>
        </w:rPr>
        <w:t>LED</w:t>
      </w:r>
      <w:r>
        <w:rPr>
          <w:rFonts w:ascii="宋体" w:hAnsi="宋体" w:cs="宋体" w:hint="eastAsia"/>
        </w:rPr>
        <w:t>指示灯检查</w:t>
      </w:r>
      <w:r>
        <w:rPr>
          <w:rFonts w:ascii="宋体" w:hAnsi="宋体" w:cs="宋体" w:hint="eastAsia"/>
        </w:rPr>
        <w:t>CPU</w:t>
      </w:r>
      <w:r>
        <w:rPr>
          <w:rFonts w:ascii="宋体" w:hAnsi="宋体" w:cs="宋体" w:hint="eastAsia"/>
        </w:rPr>
        <w:t>运行状态。</w:t>
      </w:r>
    </w:p>
    <w:p w:rsidR="00E06DBF" w:rsidRDefault="004035AA">
      <w:pPr>
        <w:spacing w:line="300" w:lineRule="auto"/>
        <w:ind w:left="-1"/>
        <w:rPr>
          <w:rFonts w:ascii="宋体" w:hAnsi="宋体" w:cs="宋体"/>
        </w:rPr>
      </w:pPr>
      <w:r>
        <w:rPr>
          <w:rFonts w:ascii="Times New Roman" w:hAnsi="Times New Roman" w:cs="Times New Roman" w:hint="eastAsia"/>
          <w:b/>
          <w:bCs/>
          <w:color w:val="050505"/>
          <w:kern w:val="0"/>
          <w:szCs w:val="21"/>
        </w:rPr>
        <w:t>7.5.14</w:t>
      </w:r>
      <w:r>
        <w:rPr>
          <w:rFonts w:hAnsi="Times New Roman" w:cs="Times New Roman" w:hint="eastAsia"/>
          <w:b/>
          <w:bCs/>
          <w:szCs w:val="22"/>
        </w:rPr>
        <w:t xml:space="preserve">  </w:t>
      </w:r>
      <w:r>
        <w:rPr>
          <w:rFonts w:ascii="宋体" w:hAnsi="宋体" w:cs="宋体" w:hint="eastAsia"/>
        </w:rPr>
        <w:t>通过观察</w:t>
      </w:r>
      <w:r>
        <w:rPr>
          <w:rFonts w:ascii="宋体" w:hAnsi="宋体" w:cs="宋体" w:hint="eastAsia"/>
        </w:rPr>
        <w:t>LED</w:t>
      </w:r>
      <w:r>
        <w:rPr>
          <w:rFonts w:ascii="宋体" w:hAnsi="宋体" w:cs="宋体" w:hint="eastAsia"/>
        </w:rPr>
        <w:t>指示灯检查通讯模板、</w:t>
      </w:r>
      <w:r>
        <w:rPr>
          <w:rFonts w:ascii="宋体" w:hAnsi="宋体" w:cs="宋体" w:hint="eastAsia"/>
        </w:rPr>
        <w:t>I/O</w:t>
      </w:r>
      <w:r>
        <w:rPr>
          <w:rFonts w:ascii="宋体" w:hAnsi="宋体" w:cs="宋体" w:hint="eastAsia"/>
        </w:rPr>
        <w:t>卡件的运行状态。</w:t>
      </w:r>
    </w:p>
    <w:p w:rsidR="00E06DBF" w:rsidRDefault="004035AA">
      <w:pPr>
        <w:spacing w:line="300" w:lineRule="auto"/>
        <w:ind w:left="-1"/>
        <w:rPr>
          <w:rFonts w:ascii="宋体" w:hAnsi="宋体" w:cs="宋体"/>
        </w:rPr>
      </w:pPr>
      <w:r>
        <w:rPr>
          <w:rFonts w:ascii="Times New Roman" w:hAnsi="Times New Roman" w:cs="Times New Roman" w:hint="eastAsia"/>
          <w:b/>
          <w:bCs/>
          <w:color w:val="050505"/>
          <w:kern w:val="0"/>
          <w:szCs w:val="21"/>
        </w:rPr>
        <w:t>7.5.15</w:t>
      </w:r>
      <w:r>
        <w:rPr>
          <w:rFonts w:hAnsi="Times New Roman" w:cs="Times New Roman" w:hint="eastAsia"/>
          <w:b/>
          <w:bCs/>
          <w:szCs w:val="22"/>
        </w:rPr>
        <w:t xml:space="preserve">  </w:t>
      </w:r>
      <w:r>
        <w:rPr>
          <w:rFonts w:ascii="宋体" w:hAnsi="宋体" w:cs="宋体" w:hint="eastAsia"/>
        </w:rPr>
        <w:t>检查接地铜排、接地线是否牢固，定期测试接地电阻阻值。</w:t>
      </w:r>
    </w:p>
    <w:p w:rsidR="00E06DBF" w:rsidRDefault="004035AA">
      <w:pPr>
        <w:spacing w:line="300" w:lineRule="auto"/>
        <w:ind w:left="-1"/>
        <w:rPr>
          <w:rFonts w:ascii="宋体" w:hAnsi="宋体" w:cs="宋体"/>
        </w:rPr>
      </w:pPr>
      <w:r>
        <w:rPr>
          <w:rFonts w:ascii="Times New Roman" w:hAnsi="Times New Roman" w:cs="Times New Roman" w:hint="eastAsia"/>
          <w:b/>
          <w:bCs/>
          <w:color w:val="050505"/>
          <w:kern w:val="0"/>
          <w:szCs w:val="21"/>
        </w:rPr>
        <w:t>7.5.16</w:t>
      </w:r>
      <w:r>
        <w:rPr>
          <w:rFonts w:hAnsi="Times New Roman" w:cs="Times New Roman" w:hint="eastAsia"/>
          <w:b/>
          <w:bCs/>
          <w:szCs w:val="22"/>
        </w:rPr>
        <w:t xml:space="preserve">  </w:t>
      </w:r>
      <w:r>
        <w:rPr>
          <w:rFonts w:ascii="宋体" w:hAnsi="宋体" w:cs="宋体" w:hint="eastAsia"/>
        </w:rPr>
        <w:t>每天对检查的结果进行记录，对发现的问题及时处理和报告。</w:t>
      </w:r>
    </w:p>
    <w:p w:rsidR="00E06DBF" w:rsidRDefault="004035AA">
      <w:pPr>
        <w:rPr>
          <w:rFonts w:ascii="宋体" w:hAnsi="宋体" w:cs="宋体"/>
        </w:rPr>
      </w:pPr>
      <w:r>
        <w:rPr>
          <w:rFonts w:ascii="宋体" w:hAnsi="宋体" w:cs="宋体" w:hint="eastAsia"/>
        </w:rPr>
        <w:br w:type="page"/>
      </w:r>
    </w:p>
    <w:p w:rsidR="00E06DBF" w:rsidRDefault="004035AA">
      <w:pPr>
        <w:pStyle w:val="10"/>
        <w:keepNext/>
        <w:keepLines/>
        <w:widowControl/>
        <w:spacing w:before="10" w:beforeAutospacing="0" w:after="10" w:afterAutospacing="0" w:line="300" w:lineRule="auto"/>
        <w:jc w:val="center"/>
        <w:rPr>
          <w:rFonts w:ascii="Calibri" w:hAnsi="Calibri" w:hint="default"/>
          <w:sz w:val="28"/>
          <w:szCs w:val="28"/>
        </w:rPr>
      </w:pPr>
      <w:bookmarkStart w:id="145" w:name="_Toc25220"/>
      <w:bookmarkStart w:id="146" w:name="_Toc26477_WPSOffice_Level1"/>
      <w:bookmarkStart w:id="147" w:name="_Toc2331376"/>
      <w:bookmarkStart w:id="148" w:name="_Toc30078"/>
      <w:bookmarkStart w:id="149" w:name="_Toc5934"/>
      <w:bookmarkStart w:id="150" w:name="_Toc23263"/>
      <w:bookmarkStart w:id="151" w:name="_Toc21093"/>
      <w:bookmarkStart w:id="152" w:name="_Toc305"/>
      <w:r>
        <w:rPr>
          <w:rFonts w:ascii="Times New Roman" w:hAnsi="Times New Roman"/>
          <w:kern w:val="0"/>
          <w:sz w:val="28"/>
          <w:szCs w:val="22"/>
        </w:rPr>
        <w:lastRenderedPageBreak/>
        <w:t>8</w:t>
      </w:r>
      <w:r>
        <w:rPr>
          <w:rFonts w:ascii="Calibri" w:hAnsi="Calibri"/>
          <w:sz w:val="28"/>
          <w:szCs w:val="28"/>
        </w:rPr>
        <w:t xml:space="preserve"> </w:t>
      </w:r>
      <w:r>
        <w:rPr>
          <w:rFonts w:ascii="Calibri" w:hAnsi="Calibri" w:hint="default"/>
          <w:sz w:val="28"/>
          <w:szCs w:val="28"/>
        </w:rPr>
        <w:t>施工安装</w:t>
      </w:r>
      <w:bookmarkEnd w:id="145"/>
      <w:bookmarkEnd w:id="146"/>
      <w:bookmarkEnd w:id="147"/>
      <w:r>
        <w:rPr>
          <w:rFonts w:ascii="Calibri" w:hAnsi="Calibri"/>
          <w:sz w:val="28"/>
          <w:szCs w:val="28"/>
        </w:rPr>
        <w:t>与验收</w:t>
      </w:r>
      <w:bookmarkEnd w:id="148"/>
      <w:bookmarkEnd w:id="149"/>
      <w:bookmarkEnd w:id="150"/>
      <w:bookmarkEnd w:id="151"/>
      <w:bookmarkEnd w:id="152"/>
    </w:p>
    <w:p w:rsidR="00E06DBF" w:rsidRDefault="004035AA">
      <w:pPr>
        <w:spacing w:beforeLines="25" w:before="60" w:afterLines="50" w:after="120" w:line="300" w:lineRule="auto"/>
        <w:jc w:val="center"/>
        <w:outlineLvl w:val="1"/>
        <w:rPr>
          <w:rFonts w:ascii="Calibri" w:hAnsi="Calibri" w:cs="Times New Roman"/>
          <w:b/>
          <w:sz w:val="24"/>
        </w:rPr>
      </w:pPr>
      <w:bookmarkStart w:id="153" w:name="_Toc1874"/>
      <w:bookmarkStart w:id="154" w:name="_Toc23983"/>
      <w:bookmarkStart w:id="155" w:name="_Toc18774"/>
      <w:bookmarkStart w:id="156" w:name="_Toc7541"/>
      <w:bookmarkStart w:id="157" w:name="_Toc3238"/>
      <w:r>
        <w:rPr>
          <w:rFonts w:ascii="Times New Roman" w:hAnsi="Times New Roman" w:cs="Times New Roman" w:hint="eastAsia"/>
          <w:b/>
          <w:sz w:val="24"/>
        </w:rPr>
        <w:t>8.1</w:t>
      </w:r>
      <w:r>
        <w:rPr>
          <w:rFonts w:ascii="Calibri" w:hAnsi="Calibri" w:cs="Times New Roman" w:hint="eastAsia"/>
          <w:b/>
          <w:sz w:val="24"/>
        </w:rPr>
        <w:t xml:space="preserve"> </w:t>
      </w:r>
      <w:r>
        <w:rPr>
          <w:rFonts w:ascii="Calibri" w:hAnsi="Calibri" w:cs="Times New Roman" w:hint="eastAsia"/>
          <w:b/>
          <w:sz w:val="24"/>
        </w:rPr>
        <w:t>一般规定</w:t>
      </w:r>
      <w:bookmarkEnd w:id="153"/>
      <w:bookmarkEnd w:id="154"/>
      <w:bookmarkEnd w:id="155"/>
      <w:bookmarkEnd w:id="156"/>
      <w:bookmarkEnd w:id="157"/>
    </w:p>
    <w:p w:rsidR="00E06DBF" w:rsidRDefault="004035AA">
      <w:pPr>
        <w:tabs>
          <w:tab w:val="left" w:pos="0"/>
        </w:tabs>
        <w:spacing w:beforeLines="25" w:before="60" w:line="300" w:lineRule="auto"/>
        <w:outlineLvl w:val="2"/>
        <w:rPr>
          <w:rFonts w:ascii="Times New Roman" w:hAnsi="Times New Roman" w:cs="Times New Roman"/>
          <w:szCs w:val="22"/>
        </w:rPr>
      </w:pPr>
      <w:r>
        <w:rPr>
          <w:rFonts w:ascii="Times New Roman" w:hAnsi="Times New Roman" w:cs="Times New Roman" w:hint="eastAsia"/>
          <w:b/>
          <w:bCs/>
          <w:color w:val="050505"/>
          <w:kern w:val="0"/>
          <w:szCs w:val="21"/>
        </w:rPr>
        <w:t>8.1.1</w:t>
      </w:r>
      <w:r>
        <w:rPr>
          <w:rFonts w:hAnsi="Times New Roman" w:cs="Times New Roman" w:hint="eastAsia"/>
          <w:b/>
          <w:bCs/>
          <w:szCs w:val="22"/>
        </w:rPr>
        <w:t xml:space="preserve">  </w:t>
      </w:r>
      <w:r>
        <w:rPr>
          <w:rFonts w:ascii="Times New Roman" w:hAnsi="Times New Roman" w:cs="Times New Roman"/>
          <w:szCs w:val="22"/>
        </w:rPr>
        <w:t>施工单位应按施工工艺标准或经审定的施工技术方案施工，并应对施工全过程实行质量控制。</w:t>
      </w:r>
    </w:p>
    <w:p w:rsidR="00E06DBF" w:rsidRDefault="004035AA">
      <w:pPr>
        <w:tabs>
          <w:tab w:val="left" w:pos="0"/>
        </w:tabs>
        <w:spacing w:beforeLines="25" w:before="60" w:line="300" w:lineRule="auto"/>
        <w:outlineLvl w:val="2"/>
        <w:rPr>
          <w:rFonts w:ascii="Times New Roman" w:hAnsi="Times New Roman" w:cs="Times New Roman"/>
          <w:szCs w:val="22"/>
        </w:rPr>
      </w:pPr>
      <w:r>
        <w:rPr>
          <w:rFonts w:ascii="Times New Roman" w:hAnsi="Times New Roman" w:cs="Times New Roman" w:hint="eastAsia"/>
          <w:b/>
          <w:bCs/>
          <w:color w:val="050505"/>
          <w:kern w:val="0"/>
          <w:szCs w:val="21"/>
        </w:rPr>
        <w:t>8.1.2</w:t>
      </w:r>
      <w:r>
        <w:rPr>
          <w:rFonts w:hAnsi="Times New Roman" w:cs="Times New Roman" w:hint="eastAsia"/>
          <w:b/>
          <w:bCs/>
          <w:szCs w:val="22"/>
        </w:rPr>
        <w:t xml:space="preserve">  </w:t>
      </w:r>
      <w:r>
        <w:rPr>
          <w:rFonts w:ascii="Times New Roman" w:hAnsi="Times New Roman" w:cs="Times New Roman"/>
          <w:szCs w:val="22"/>
        </w:rPr>
        <w:t>施工单位应遵守有关环境保护的法律法规，并应采取控制和减少施工现场的各种粉尘、废气、废水、废弃物、噪声、振动等对周围环境造成的污染和危害的措施。</w:t>
      </w:r>
    </w:p>
    <w:p w:rsidR="00E06DBF" w:rsidRDefault="004035AA">
      <w:pPr>
        <w:tabs>
          <w:tab w:val="left" w:pos="0"/>
        </w:tabs>
        <w:spacing w:beforeLines="25" w:before="60" w:line="300" w:lineRule="auto"/>
        <w:outlineLvl w:val="2"/>
        <w:rPr>
          <w:rFonts w:ascii="Times New Roman" w:hAnsi="Times New Roman" w:cs="Times New Roman"/>
          <w:szCs w:val="22"/>
        </w:rPr>
      </w:pPr>
      <w:r>
        <w:rPr>
          <w:rFonts w:ascii="Times New Roman" w:hAnsi="Times New Roman" w:cs="Times New Roman" w:hint="eastAsia"/>
          <w:b/>
          <w:bCs/>
          <w:color w:val="050505"/>
          <w:kern w:val="0"/>
          <w:szCs w:val="21"/>
        </w:rPr>
        <w:t>8.1.3</w:t>
      </w:r>
      <w:r>
        <w:rPr>
          <w:rFonts w:hAnsi="Times New Roman" w:cs="Times New Roman" w:hint="eastAsia"/>
          <w:b/>
          <w:bCs/>
          <w:szCs w:val="22"/>
        </w:rPr>
        <w:t xml:space="preserve">  </w:t>
      </w:r>
      <w:r>
        <w:rPr>
          <w:rFonts w:ascii="Times New Roman" w:hAnsi="Times New Roman" w:cs="Times New Roman"/>
          <w:szCs w:val="22"/>
        </w:rPr>
        <w:t>施工单位应遵守有关施工安全、劳动保护、防火和防毒的法律法规，应建立相应的管理制度，并应配备必要的设备、器具和标识。</w:t>
      </w:r>
    </w:p>
    <w:p w:rsidR="00E06DBF" w:rsidRDefault="004035AA">
      <w:pPr>
        <w:tabs>
          <w:tab w:val="left" w:pos="0"/>
        </w:tabs>
        <w:spacing w:beforeLines="25" w:before="60" w:line="300" w:lineRule="auto"/>
        <w:outlineLvl w:val="2"/>
        <w:rPr>
          <w:rFonts w:ascii="Times New Roman" w:hAnsi="Times New Roman" w:cs="Times New Roman"/>
          <w:szCs w:val="22"/>
        </w:rPr>
      </w:pPr>
      <w:r>
        <w:rPr>
          <w:rFonts w:ascii="Times New Roman" w:hAnsi="Times New Roman" w:cs="Times New Roman" w:hint="eastAsia"/>
          <w:b/>
          <w:bCs/>
          <w:color w:val="050505"/>
          <w:kern w:val="0"/>
          <w:szCs w:val="21"/>
        </w:rPr>
        <w:t>8.1.4</w:t>
      </w:r>
      <w:r>
        <w:rPr>
          <w:rFonts w:hAnsi="Times New Roman" w:cs="Times New Roman" w:hint="eastAsia"/>
          <w:b/>
          <w:bCs/>
          <w:szCs w:val="22"/>
        </w:rPr>
        <w:t xml:space="preserve">  </w:t>
      </w:r>
      <w:r>
        <w:rPr>
          <w:rFonts w:ascii="Times New Roman" w:hAnsi="Times New Roman" w:cs="Times New Roman"/>
          <w:szCs w:val="22"/>
        </w:rPr>
        <w:t>管道、设备等安装及调试宜在建筑装饰装修工程施工前完成；当同步进行时，应在饰面层施工前完成。建筑装饰装修工程不应影响管道、设备等的使用和维修。</w:t>
      </w:r>
    </w:p>
    <w:p w:rsidR="00E06DBF" w:rsidRDefault="004035AA">
      <w:pPr>
        <w:tabs>
          <w:tab w:val="left" w:pos="0"/>
        </w:tabs>
        <w:spacing w:beforeLines="25" w:before="60" w:line="300" w:lineRule="auto"/>
        <w:outlineLvl w:val="2"/>
        <w:rPr>
          <w:rFonts w:ascii="Times New Roman" w:hAnsi="Times New Roman" w:cs="Times New Roman"/>
          <w:szCs w:val="22"/>
        </w:rPr>
      </w:pPr>
      <w:r>
        <w:rPr>
          <w:rFonts w:ascii="Times New Roman" w:hAnsi="Times New Roman" w:cs="Times New Roman" w:hint="eastAsia"/>
          <w:b/>
          <w:bCs/>
          <w:color w:val="050505"/>
          <w:kern w:val="0"/>
          <w:szCs w:val="21"/>
        </w:rPr>
        <w:t>8.1.5</w:t>
      </w:r>
      <w:r>
        <w:rPr>
          <w:rFonts w:hAnsi="Times New Roman" w:cs="Times New Roman" w:hint="eastAsia"/>
          <w:b/>
          <w:bCs/>
          <w:szCs w:val="22"/>
        </w:rPr>
        <w:t xml:space="preserve">  </w:t>
      </w:r>
      <w:r>
        <w:rPr>
          <w:rFonts w:ascii="Times New Roman" w:hAnsi="Times New Roman" w:cs="Times New Roman"/>
          <w:szCs w:val="22"/>
        </w:rPr>
        <w:t>工程施工的环境条件应满足施工工艺要求。施工环境温度不应低于</w:t>
      </w:r>
      <w:r>
        <w:rPr>
          <w:rFonts w:ascii="Times New Roman" w:hAnsi="Times New Roman" w:cs="Times New Roman"/>
          <w:szCs w:val="22"/>
        </w:rPr>
        <w:t>5℃</w:t>
      </w:r>
      <w:r>
        <w:rPr>
          <w:rFonts w:ascii="Times New Roman" w:hAnsi="Times New Roman" w:cs="Times New Roman"/>
          <w:szCs w:val="22"/>
        </w:rPr>
        <w:t>。当施</w:t>
      </w:r>
      <w:r>
        <w:rPr>
          <w:rFonts w:ascii="Times New Roman" w:hAnsi="Times New Roman" w:cs="Times New Roman"/>
          <w:szCs w:val="22"/>
        </w:rPr>
        <w:t>工环境温度低于</w:t>
      </w:r>
      <w:r>
        <w:rPr>
          <w:rFonts w:ascii="Times New Roman" w:hAnsi="Times New Roman" w:cs="Times New Roman"/>
          <w:szCs w:val="22"/>
        </w:rPr>
        <w:t>5℃</w:t>
      </w:r>
      <w:r>
        <w:rPr>
          <w:rFonts w:ascii="Times New Roman" w:hAnsi="Times New Roman" w:cs="Times New Roman"/>
          <w:szCs w:val="22"/>
        </w:rPr>
        <w:t>时，应采取保证工程质量的有效措施。</w:t>
      </w:r>
    </w:p>
    <w:p w:rsidR="00E06DBF" w:rsidRDefault="004035AA">
      <w:pPr>
        <w:tabs>
          <w:tab w:val="left" w:pos="0"/>
        </w:tabs>
        <w:spacing w:beforeLines="25" w:before="60" w:line="300" w:lineRule="auto"/>
        <w:outlineLvl w:val="2"/>
        <w:rPr>
          <w:rFonts w:ascii="Times New Roman" w:hAnsi="Times New Roman" w:cs="Times New Roman"/>
          <w:szCs w:val="22"/>
        </w:rPr>
      </w:pPr>
      <w:r>
        <w:rPr>
          <w:rFonts w:ascii="Times New Roman" w:hAnsi="Times New Roman" w:cs="Times New Roman" w:hint="eastAsia"/>
          <w:b/>
          <w:bCs/>
          <w:color w:val="050505"/>
          <w:kern w:val="0"/>
          <w:szCs w:val="21"/>
        </w:rPr>
        <w:t>8.1.6</w:t>
      </w:r>
      <w:r>
        <w:rPr>
          <w:rFonts w:hAnsi="Times New Roman" w:cs="Times New Roman" w:hint="eastAsia"/>
          <w:b/>
          <w:bCs/>
          <w:szCs w:val="22"/>
        </w:rPr>
        <w:t xml:space="preserve">  </w:t>
      </w:r>
      <w:r>
        <w:rPr>
          <w:rFonts w:ascii="Times New Roman" w:hAnsi="Times New Roman" w:cs="Times New Roman"/>
          <w:szCs w:val="22"/>
        </w:rPr>
        <w:t>施工过程中应做好半成品、成品的保护，防止污染和损坏。</w:t>
      </w:r>
    </w:p>
    <w:p w:rsidR="00E06DBF" w:rsidRDefault="004035AA">
      <w:pPr>
        <w:tabs>
          <w:tab w:val="left" w:pos="0"/>
        </w:tabs>
        <w:spacing w:beforeLines="25" w:before="60" w:line="300" w:lineRule="auto"/>
        <w:outlineLvl w:val="2"/>
        <w:rPr>
          <w:rFonts w:ascii="Times New Roman" w:hAnsi="Times New Roman" w:cs="Times New Roman"/>
          <w:szCs w:val="22"/>
        </w:rPr>
      </w:pPr>
      <w:r>
        <w:rPr>
          <w:rFonts w:ascii="Times New Roman" w:hAnsi="Times New Roman" w:cs="Times New Roman" w:hint="eastAsia"/>
          <w:b/>
          <w:bCs/>
          <w:color w:val="050505"/>
          <w:kern w:val="0"/>
          <w:szCs w:val="21"/>
        </w:rPr>
        <w:t>8.1.7</w:t>
      </w:r>
      <w:r>
        <w:rPr>
          <w:rFonts w:hAnsi="Times New Roman" w:cs="Times New Roman" w:hint="eastAsia"/>
          <w:b/>
          <w:bCs/>
          <w:szCs w:val="22"/>
        </w:rPr>
        <w:t xml:space="preserve">  </w:t>
      </w:r>
      <w:r>
        <w:rPr>
          <w:rFonts w:ascii="Times New Roman" w:hAnsi="Times New Roman" w:cs="Times New Roman"/>
          <w:szCs w:val="22"/>
        </w:rPr>
        <w:t>智能建筑工程质量验收应按</w:t>
      </w:r>
      <w:r>
        <w:rPr>
          <w:rFonts w:ascii="Times New Roman" w:hAnsi="Times New Roman" w:cs="Times New Roman"/>
          <w:szCs w:val="22"/>
        </w:rPr>
        <w:t>“</w:t>
      </w:r>
      <w:r>
        <w:rPr>
          <w:rFonts w:ascii="Times New Roman" w:hAnsi="Times New Roman" w:cs="Times New Roman"/>
          <w:szCs w:val="22"/>
        </w:rPr>
        <w:t>先产品，后系统；先各系统，后系统集成</w:t>
      </w:r>
      <w:r>
        <w:rPr>
          <w:rFonts w:ascii="Times New Roman" w:hAnsi="Times New Roman" w:cs="Times New Roman"/>
          <w:szCs w:val="22"/>
        </w:rPr>
        <w:t>”</w:t>
      </w:r>
      <w:r>
        <w:rPr>
          <w:rFonts w:ascii="Times New Roman" w:hAnsi="Times New Roman" w:cs="Times New Roman"/>
          <w:szCs w:val="22"/>
        </w:rPr>
        <w:t>的顺序进行。</w:t>
      </w:r>
    </w:p>
    <w:p w:rsidR="00E06DBF" w:rsidRDefault="004035AA">
      <w:pPr>
        <w:spacing w:beforeLines="25" w:before="60" w:afterLines="50" w:after="120" w:line="300" w:lineRule="auto"/>
        <w:jc w:val="center"/>
        <w:outlineLvl w:val="1"/>
        <w:rPr>
          <w:rFonts w:ascii="Calibri" w:hAnsi="Calibri" w:cs="Times New Roman"/>
          <w:b/>
          <w:sz w:val="24"/>
        </w:rPr>
      </w:pPr>
      <w:bookmarkStart w:id="158" w:name="_Toc29467"/>
      <w:bookmarkStart w:id="159" w:name="_Toc4686"/>
      <w:bookmarkStart w:id="160" w:name="_Toc7062"/>
      <w:bookmarkStart w:id="161" w:name="_Toc9484"/>
      <w:bookmarkStart w:id="162" w:name="_Toc32544"/>
      <w:r>
        <w:rPr>
          <w:rFonts w:ascii="Times New Roman" w:hAnsi="Times New Roman" w:cs="Times New Roman" w:hint="eastAsia"/>
          <w:b/>
          <w:sz w:val="24"/>
        </w:rPr>
        <w:t>8.2</w:t>
      </w:r>
      <w:r>
        <w:rPr>
          <w:rFonts w:ascii="Calibri" w:hAnsi="Calibri" w:cs="Times New Roman" w:hint="eastAsia"/>
          <w:b/>
          <w:sz w:val="24"/>
        </w:rPr>
        <w:t xml:space="preserve"> </w:t>
      </w:r>
      <w:r>
        <w:rPr>
          <w:rFonts w:ascii="Calibri" w:hAnsi="Calibri" w:cs="Times New Roman" w:hint="eastAsia"/>
          <w:b/>
          <w:sz w:val="24"/>
        </w:rPr>
        <w:t>建筑施工要求</w:t>
      </w:r>
      <w:bookmarkEnd w:id="158"/>
      <w:bookmarkEnd w:id="159"/>
      <w:bookmarkEnd w:id="160"/>
      <w:bookmarkEnd w:id="161"/>
      <w:bookmarkEnd w:id="162"/>
    </w:p>
    <w:p w:rsidR="00E06DBF" w:rsidRDefault="004035AA">
      <w:pPr>
        <w:tabs>
          <w:tab w:val="left" w:pos="840"/>
        </w:tabs>
        <w:spacing w:beforeLines="25" w:before="60" w:line="300" w:lineRule="auto"/>
        <w:rPr>
          <w:rFonts w:ascii="Times New Roman" w:hAnsi="Times New Roman" w:cs="Times New Roman"/>
          <w:szCs w:val="22"/>
        </w:rPr>
      </w:pPr>
      <w:r>
        <w:rPr>
          <w:rFonts w:ascii="Times New Roman" w:hAnsi="Times New Roman" w:cs="Times New Roman" w:hint="eastAsia"/>
          <w:b/>
          <w:bCs/>
          <w:color w:val="050505"/>
          <w:kern w:val="0"/>
          <w:szCs w:val="21"/>
        </w:rPr>
        <w:t>8.2.1</w:t>
      </w:r>
      <w:r>
        <w:rPr>
          <w:rFonts w:hAnsi="Times New Roman" w:cs="Times New Roman" w:hint="eastAsia"/>
          <w:b/>
          <w:bCs/>
          <w:szCs w:val="22"/>
        </w:rPr>
        <w:t xml:space="preserve">  </w:t>
      </w:r>
      <w:r>
        <w:rPr>
          <w:rFonts w:ascii="Times New Roman" w:hAnsi="Times New Roman" w:cs="Times New Roman"/>
          <w:szCs w:val="22"/>
        </w:rPr>
        <w:t>负压隔离病房的装饰装修工程施工应做到墙面平滑、地面平整、现场清洁。</w:t>
      </w:r>
    </w:p>
    <w:p w:rsidR="00E06DBF" w:rsidRDefault="004035AA">
      <w:pPr>
        <w:tabs>
          <w:tab w:val="left" w:pos="840"/>
        </w:tabs>
        <w:spacing w:beforeLines="25" w:before="60" w:line="300" w:lineRule="auto"/>
        <w:rPr>
          <w:rFonts w:ascii="Times New Roman" w:hAnsi="Times New Roman" w:cs="Times New Roman"/>
          <w:szCs w:val="22"/>
        </w:rPr>
      </w:pPr>
      <w:r>
        <w:rPr>
          <w:rFonts w:ascii="Times New Roman" w:hAnsi="Times New Roman" w:cs="Times New Roman" w:hint="eastAsia"/>
          <w:b/>
          <w:bCs/>
          <w:color w:val="050505"/>
          <w:kern w:val="0"/>
          <w:szCs w:val="21"/>
        </w:rPr>
        <w:t>8.2.2</w:t>
      </w:r>
      <w:r>
        <w:rPr>
          <w:rFonts w:hAnsi="Times New Roman" w:cs="Times New Roman" w:hint="eastAsia"/>
          <w:b/>
          <w:bCs/>
          <w:szCs w:val="22"/>
        </w:rPr>
        <w:t xml:space="preserve">  </w:t>
      </w:r>
      <w:r>
        <w:rPr>
          <w:rFonts w:ascii="Times New Roman" w:hAnsi="Times New Roman" w:cs="Times New Roman"/>
          <w:szCs w:val="22"/>
        </w:rPr>
        <w:t>负压隔离病房的墙面、楼</w:t>
      </w:r>
      <w:r>
        <w:rPr>
          <w:rFonts w:ascii="Times New Roman" w:hAnsi="Times New Roman" w:cs="Times New Roman"/>
          <w:szCs w:val="22"/>
        </w:rPr>
        <w:t>(</w:t>
      </w:r>
      <w:r>
        <w:rPr>
          <w:rFonts w:ascii="Times New Roman" w:hAnsi="Times New Roman" w:cs="Times New Roman"/>
          <w:szCs w:val="22"/>
        </w:rPr>
        <w:t>地</w:t>
      </w:r>
      <w:r>
        <w:rPr>
          <w:rFonts w:ascii="Times New Roman" w:hAnsi="Times New Roman" w:cs="Times New Roman"/>
          <w:szCs w:val="22"/>
        </w:rPr>
        <w:t>)</w:t>
      </w:r>
      <w:r>
        <w:rPr>
          <w:rFonts w:ascii="Times New Roman" w:hAnsi="Times New Roman" w:cs="Times New Roman"/>
          <w:szCs w:val="22"/>
        </w:rPr>
        <w:t>面和顶棚，应采用便于清扫、冲洗、消毒的构造及工艺。设计有圆角要求的，圆弧半径应满足设计的要求，当设计无要求时，圆弧半径不应小于</w:t>
      </w:r>
      <w:r>
        <w:rPr>
          <w:rFonts w:ascii="Times New Roman" w:hAnsi="Times New Roman" w:cs="Times New Roman"/>
          <w:szCs w:val="22"/>
        </w:rPr>
        <w:t>30mm</w:t>
      </w:r>
      <w:r>
        <w:rPr>
          <w:rFonts w:ascii="Times New Roman" w:hAnsi="Times New Roman" w:cs="Times New Roman"/>
          <w:szCs w:val="22"/>
        </w:rPr>
        <w:t>，圆角材料与其他材</w:t>
      </w:r>
      <w:r>
        <w:rPr>
          <w:rFonts w:ascii="Times New Roman" w:hAnsi="Times New Roman" w:cs="Times New Roman"/>
          <w:szCs w:val="22"/>
        </w:rPr>
        <w:t>料的缝隙应采取密封措施。</w:t>
      </w:r>
    </w:p>
    <w:p w:rsidR="00E06DBF" w:rsidRDefault="004035AA">
      <w:pPr>
        <w:tabs>
          <w:tab w:val="left" w:pos="840"/>
        </w:tabs>
        <w:spacing w:beforeLines="25" w:before="60" w:line="300" w:lineRule="auto"/>
        <w:rPr>
          <w:rFonts w:ascii="Times New Roman" w:hAnsi="Times New Roman" w:cs="Times New Roman"/>
          <w:szCs w:val="22"/>
        </w:rPr>
      </w:pPr>
      <w:r>
        <w:rPr>
          <w:rFonts w:ascii="Times New Roman" w:hAnsi="Times New Roman" w:cs="Times New Roman" w:hint="eastAsia"/>
          <w:b/>
          <w:bCs/>
          <w:color w:val="050505"/>
          <w:kern w:val="0"/>
          <w:szCs w:val="21"/>
        </w:rPr>
        <w:t>8.2.3</w:t>
      </w:r>
      <w:r>
        <w:rPr>
          <w:rFonts w:hAnsi="Times New Roman" w:cs="Times New Roman" w:hint="eastAsia"/>
          <w:b/>
          <w:bCs/>
          <w:szCs w:val="22"/>
        </w:rPr>
        <w:t xml:space="preserve">  </w:t>
      </w:r>
      <w:r>
        <w:rPr>
          <w:rFonts w:ascii="Times New Roman" w:hAnsi="Times New Roman" w:cs="Times New Roman"/>
          <w:szCs w:val="22"/>
        </w:rPr>
        <w:t>设置地漏或排水沟的房间，排水坡度应符合设计要求，当设计无要求时，不应小于</w:t>
      </w:r>
      <w:r>
        <w:rPr>
          <w:rFonts w:ascii="Times New Roman" w:hAnsi="Times New Roman" w:cs="Times New Roman"/>
          <w:szCs w:val="22"/>
        </w:rPr>
        <w:t>0</w:t>
      </w:r>
      <w:r>
        <w:rPr>
          <w:rFonts w:ascii="Times New Roman" w:hAnsi="Times New Roman" w:cs="Times New Roman"/>
          <w:szCs w:val="22"/>
        </w:rPr>
        <w:t>．</w:t>
      </w:r>
      <w:r>
        <w:rPr>
          <w:rFonts w:ascii="Times New Roman" w:hAnsi="Times New Roman" w:cs="Times New Roman"/>
          <w:szCs w:val="22"/>
        </w:rPr>
        <w:t>5</w:t>
      </w:r>
      <w:r>
        <w:rPr>
          <w:rFonts w:ascii="Times New Roman" w:hAnsi="Times New Roman" w:cs="Times New Roman"/>
          <w:szCs w:val="22"/>
        </w:rPr>
        <w:t>％，楼</w:t>
      </w:r>
      <w:r>
        <w:rPr>
          <w:rFonts w:ascii="Times New Roman" w:hAnsi="Times New Roman" w:cs="Times New Roman"/>
          <w:szCs w:val="22"/>
        </w:rPr>
        <w:t>(</w:t>
      </w:r>
      <w:r>
        <w:rPr>
          <w:rFonts w:ascii="Times New Roman" w:hAnsi="Times New Roman" w:cs="Times New Roman"/>
          <w:szCs w:val="22"/>
        </w:rPr>
        <w:t>地</w:t>
      </w:r>
      <w:r>
        <w:rPr>
          <w:rFonts w:ascii="Times New Roman" w:hAnsi="Times New Roman" w:cs="Times New Roman"/>
          <w:szCs w:val="22"/>
        </w:rPr>
        <w:t>)</w:t>
      </w:r>
      <w:r>
        <w:rPr>
          <w:rFonts w:ascii="Times New Roman" w:hAnsi="Times New Roman" w:cs="Times New Roman"/>
          <w:szCs w:val="22"/>
        </w:rPr>
        <w:t>面应作防水处理，防水层向墙面上返高度不应低于</w:t>
      </w:r>
      <w:r>
        <w:rPr>
          <w:rFonts w:ascii="Times New Roman" w:hAnsi="Times New Roman" w:cs="Times New Roman"/>
          <w:szCs w:val="22"/>
        </w:rPr>
        <w:t>250mm</w:t>
      </w:r>
      <w:r>
        <w:rPr>
          <w:rFonts w:ascii="Times New Roman" w:hAnsi="Times New Roman" w:cs="Times New Roman"/>
          <w:szCs w:val="22"/>
        </w:rPr>
        <w:t>。</w:t>
      </w:r>
    </w:p>
    <w:p w:rsidR="00E06DBF" w:rsidRDefault="004035AA">
      <w:pPr>
        <w:tabs>
          <w:tab w:val="left" w:pos="840"/>
        </w:tabs>
        <w:spacing w:beforeLines="25" w:before="60" w:line="300" w:lineRule="auto"/>
        <w:rPr>
          <w:rFonts w:ascii="Times New Roman" w:hAnsi="Times New Roman" w:cs="Times New Roman"/>
          <w:szCs w:val="22"/>
        </w:rPr>
      </w:pPr>
      <w:r>
        <w:rPr>
          <w:rFonts w:ascii="Times New Roman" w:hAnsi="Times New Roman" w:cs="Times New Roman" w:hint="eastAsia"/>
          <w:b/>
          <w:bCs/>
          <w:color w:val="050505"/>
          <w:kern w:val="0"/>
          <w:szCs w:val="21"/>
        </w:rPr>
        <w:t>8.2.4</w:t>
      </w:r>
      <w:r>
        <w:rPr>
          <w:rFonts w:hAnsi="Times New Roman" w:cs="Times New Roman" w:hint="eastAsia"/>
          <w:b/>
          <w:bCs/>
          <w:szCs w:val="22"/>
        </w:rPr>
        <w:t xml:space="preserve">  </w:t>
      </w:r>
      <w:r>
        <w:rPr>
          <w:rFonts w:ascii="Times New Roman" w:hAnsi="Times New Roman" w:cs="Times New Roman"/>
          <w:szCs w:val="22"/>
        </w:rPr>
        <w:t>污染区和半污染区所有墙画、顶棚的缝隙和孔洞都应填实密封。有压差要求的房间宜在合适位置预留测压孔，其孔径应与所配的压力表孔径一致，测压孔未使用时应有密封措施。</w:t>
      </w:r>
    </w:p>
    <w:p w:rsidR="00E06DBF" w:rsidRDefault="004035AA">
      <w:pPr>
        <w:tabs>
          <w:tab w:val="left" w:pos="840"/>
        </w:tabs>
        <w:spacing w:beforeLines="25" w:before="60" w:line="300" w:lineRule="auto"/>
        <w:rPr>
          <w:rFonts w:ascii="Times New Roman" w:hAnsi="Times New Roman" w:cs="Times New Roman"/>
          <w:szCs w:val="22"/>
        </w:rPr>
      </w:pPr>
      <w:r>
        <w:rPr>
          <w:rFonts w:ascii="Times New Roman" w:hAnsi="Times New Roman" w:cs="Times New Roman" w:hint="eastAsia"/>
          <w:b/>
          <w:bCs/>
          <w:color w:val="050505"/>
          <w:kern w:val="0"/>
          <w:szCs w:val="21"/>
        </w:rPr>
        <w:t>8.2.5</w:t>
      </w:r>
      <w:r>
        <w:rPr>
          <w:rFonts w:hAnsi="Times New Roman" w:cs="Times New Roman" w:hint="eastAsia"/>
          <w:b/>
          <w:bCs/>
          <w:szCs w:val="22"/>
        </w:rPr>
        <w:t xml:space="preserve">  </w:t>
      </w:r>
      <w:r>
        <w:rPr>
          <w:rFonts w:ascii="Times New Roman" w:hAnsi="Times New Roman" w:cs="Times New Roman"/>
          <w:szCs w:val="22"/>
        </w:rPr>
        <w:t>负压隔离病房应符合下列规定：</w:t>
      </w:r>
    </w:p>
    <w:p w:rsidR="00E06DBF" w:rsidRDefault="004035AA">
      <w:pPr>
        <w:numPr>
          <w:ilvl w:val="0"/>
          <w:numId w:val="5"/>
        </w:numPr>
        <w:spacing w:beforeLines="25" w:before="60" w:line="300" w:lineRule="auto"/>
        <w:ind w:left="0" w:firstLine="0"/>
        <w:rPr>
          <w:rFonts w:ascii="Times New Roman" w:hAnsi="Times New Roman" w:cs="Times New Roman"/>
          <w:szCs w:val="22"/>
        </w:rPr>
      </w:pPr>
      <w:r>
        <w:rPr>
          <w:rFonts w:ascii="Times New Roman" w:hAnsi="Times New Roman" w:cs="Times New Roman"/>
          <w:szCs w:val="22"/>
        </w:rPr>
        <w:t>风管和其他管线暗敷时，宜设置设备夹层或上人吊顶；当采用轻质不上人吊顶时，吊顶内宜设检修通道。</w:t>
      </w:r>
    </w:p>
    <w:p w:rsidR="00E06DBF" w:rsidRDefault="004035AA">
      <w:pPr>
        <w:numPr>
          <w:ilvl w:val="0"/>
          <w:numId w:val="5"/>
        </w:numPr>
        <w:spacing w:beforeLines="25" w:before="60" w:line="300" w:lineRule="auto"/>
        <w:ind w:left="0" w:firstLine="0"/>
        <w:rPr>
          <w:rFonts w:ascii="Times New Roman" w:hAnsi="Times New Roman" w:cs="Times New Roman"/>
          <w:szCs w:val="22"/>
        </w:rPr>
      </w:pPr>
      <w:r>
        <w:rPr>
          <w:rFonts w:ascii="Times New Roman" w:hAnsi="Times New Roman" w:cs="Times New Roman"/>
          <w:szCs w:val="22"/>
        </w:rPr>
        <w:t>病房及其缓冲间的门不宜采用木制门。</w:t>
      </w:r>
    </w:p>
    <w:p w:rsidR="00E06DBF" w:rsidRDefault="004035AA">
      <w:pPr>
        <w:numPr>
          <w:ilvl w:val="0"/>
          <w:numId w:val="5"/>
        </w:numPr>
        <w:spacing w:beforeLines="25" w:before="60" w:line="300" w:lineRule="auto"/>
        <w:ind w:left="0" w:firstLine="0"/>
        <w:rPr>
          <w:rFonts w:ascii="Times New Roman" w:hAnsi="Times New Roman" w:cs="Times New Roman"/>
          <w:szCs w:val="22"/>
        </w:rPr>
      </w:pPr>
      <w:r>
        <w:rPr>
          <w:rFonts w:ascii="Times New Roman" w:hAnsi="Times New Roman" w:cs="Times New Roman"/>
          <w:szCs w:val="22"/>
        </w:rPr>
        <w:t>门应密封严密。门框密封面上有密封条时，在门扇关闭后，密封条应处于压缩状态。</w:t>
      </w:r>
    </w:p>
    <w:p w:rsidR="00E06DBF" w:rsidRDefault="004035AA">
      <w:pPr>
        <w:numPr>
          <w:ilvl w:val="0"/>
          <w:numId w:val="5"/>
        </w:numPr>
        <w:spacing w:beforeLines="25" w:before="60" w:line="300" w:lineRule="auto"/>
        <w:ind w:left="0" w:firstLine="0"/>
        <w:rPr>
          <w:rFonts w:ascii="Times New Roman" w:hAnsi="Times New Roman" w:cs="Times New Roman"/>
          <w:szCs w:val="22"/>
        </w:rPr>
      </w:pPr>
      <w:r>
        <w:rPr>
          <w:rFonts w:ascii="Times New Roman" w:hAnsi="Times New Roman" w:cs="Times New Roman"/>
          <w:szCs w:val="22"/>
        </w:rPr>
        <w:t>应采用密闭窗，玻璃应耐撞击、防破碎。窗玻璃应用密封胶固定、封严。当采用密封条密封时，玻璃与密封条的接触应平整，密封条不得卷边、脱槽、缺口、断裂。</w:t>
      </w:r>
    </w:p>
    <w:p w:rsidR="00E06DBF" w:rsidRDefault="004035AA">
      <w:pPr>
        <w:numPr>
          <w:ilvl w:val="0"/>
          <w:numId w:val="5"/>
        </w:numPr>
        <w:spacing w:beforeLines="25" w:before="60" w:line="300" w:lineRule="auto"/>
        <w:ind w:left="0" w:firstLine="0"/>
        <w:rPr>
          <w:rFonts w:ascii="Times New Roman" w:hAnsi="Times New Roman" w:cs="Times New Roman"/>
          <w:szCs w:val="22"/>
        </w:rPr>
      </w:pPr>
      <w:r>
        <w:rPr>
          <w:rFonts w:ascii="Times New Roman" w:hAnsi="Times New Roman" w:cs="Times New Roman"/>
          <w:szCs w:val="22"/>
        </w:rPr>
        <w:t>围护结构表面的所有缝隙应密封。</w:t>
      </w:r>
      <w:r>
        <w:rPr>
          <w:rFonts w:ascii="Times New Roman" w:hAnsi="Times New Roman" w:cs="Times New Roman"/>
          <w:szCs w:val="22"/>
        </w:rPr>
        <w:t>  </w:t>
      </w:r>
    </w:p>
    <w:p w:rsidR="00E06DBF" w:rsidRDefault="004035AA">
      <w:pPr>
        <w:numPr>
          <w:ilvl w:val="0"/>
          <w:numId w:val="5"/>
        </w:numPr>
        <w:spacing w:beforeLines="25" w:before="60" w:line="300" w:lineRule="auto"/>
        <w:ind w:left="0" w:firstLine="0"/>
        <w:rPr>
          <w:rFonts w:ascii="Times New Roman" w:hAnsi="Times New Roman" w:cs="Times New Roman"/>
          <w:szCs w:val="22"/>
        </w:rPr>
      </w:pPr>
      <w:r>
        <w:rPr>
          <w:rFonts w:ascii="Times New Roman" w:hAnsi="Times New Roman" w:cs="Times New Roman"/>
          <w:szCs w:val="22"/>
        </w:rPr>
        <w:t>房间的隔墙宜到顶，与楼板底的缝隙宜填实密封。</w:t>
      </w:r>
    </w:p>
    <w:p w:rsidR="00E06DBF" w:rsidRDefault="004035AA">
      <w:pPr>
        <w:numPr>
          <w:ilvl w:val="0"/>
          <w:numId w:val="5"/>
        </w:numPr>
        <w:spacing w:beforeLines="25" w:before="60" w:line="300" w:lineRule="auto"/>
        <w:ind w:left="0" w:firstLine="0"/>
        <w:rPr>
          <w:rFonts w:ascii="Times New Roman" w:hAnsi="Times New Roman" w:cs="Times New Roman"/>
          <w:szCs w:val="22"/>
        </w:rPr>
      </w:pPr>
      <w:r>
        <w:rPr>
          <w:rFonts w:ascii="Times New Roman" w:hAnsi="Times New Roman" w:cs="Times New Roman"/>
          <w:szCs w:val="22"/>
        </w:rPr>
        <w:t>窗应与其安装部位的表面齐平，且不宜设窗台，当不能齐平时，窗台应采用斜坡、弧坡，边、角应为圆弧过渡。</w:t>
      </w:r>
    </w:p>
    <w:p w:rsidR="00E06DBF" w:rsidRDefault="004035AA">
      <w:pPr>
        <w:numPr>
          <w:ilvl w:val="0"/>
          <w:numId w:val="5"/>
        </w:numPr>
        <w:spacing w:beforeLines="25" w:before="60" w:line="300" w:lineRule="auto"/>
        <w:ind w:left="0" w:firstLine="0"/>
        <w:rPr>
          <w:rFonts w:ascii="Times New Roman" w:hAnsi="Times New Roman" w:cs="Times New Roman"/>
          <w:szCs w:val="22"/>
        </w:rPr>
      </w:pPr>
      <w:r>
        <w:rPr>
          <w:rFonts w:ascii="Times New Roman" w:hAnsi="Times New Roman" w:cs="Times New Roman"/>
          <w:szCs w:val="22"/>
        </w:rPr>
        <w:t>顶棚上不应设置人孔、管道检修口。</w:t>
      </w:r>
    </w:p>
    <w:p w:rsidR="00E06DBF" w:rsidRDefault="004035AA">
      <w:pPr>
        <w:spacing w:beforeLines="25" w:before="60" w:afterLines="50" w:after="120" w:line="300" w:lineRule="auto"/>
        <w:jc w:val="center"/>
        <w:outlineLvl w:val="1"/>
        <w:rPr>
          <w:rFonts w:ascii="Calibri" w:hAnsi="Calibri" w:cs="Times New Roman"/>
          <w:b/>
          <w:sz w:val="24"/>
        </w:rPr>
      </w:pPr>
      <w:bookmarkStart w:id="163" w:name="_Toc5259"/>
      <w:bookmarkStart w:id="164" w:name="_Toc328"/>
      <w:bookmarkStart w:id="165" w:name="_Toc2997"/>
      <w:bookmarkStart w:id="166" w:name="_Toc17202"/>
      <w:bookmarkStart w:id="167" w:name="_Toc7089"/>
      <w:r>
        <w:rPr>
          <w:rFonts w:ascii="Times New Roman" w:hAnsi="Times New Roman" w:cs="Times New Roman" w:hint="eastAsia"/>
          <w:b/>
          <w:sz w:val="24"/>
        </w:rPr>
        <w:t>8.3</w:t>
      </w:r>
      <w:r>
        <w:rPr>
          <w:rFonts w:ascii="Calibri" w:hAnsi="Calibri" w:cs="Times New Roman" w:hint="eastAsia"/>
          <w:b/>
          <w:sz w:val="24"/>
        </w:rPr>
        <w:t xml:space="preserve"> </w:t>
      </w:r>
      <w:r>
        <w:rPr>
          <w:rFonts w:ascii="Calibri" w:hAnsi="Calibri" w:cs="Times New Roman" w:hint="eastAsia"/>
          <w:b/>
          <w:sz w:val="24"/>
        </w:rPr>
        <w:t>给排水施工要求</w:t>
      </w:r>
      <w:bookmarkEnd w:id="163"/>
      <w:bookmarkEnd w:id="164"/>
      <w:bookmarkEnd w:id="165"/>
      <w:bookmarkEnd w:id="166"/>
      <w:bookmarkEnd w:id="167"/>
    </w:p>
    <w:p w:rsidR="00E06DBF" w:rsidRDefault="004035AA">
      <w:pPr>
        <w:tabs>
          <w:tab w:val="left" w:pos="840"/>
        </w:tabs>
        <w:spacing w:beforeLines="25" w:before="60" w:line="300" w:lineRule="auto"/>
        <w:rPr>
          <w:rFonts w:ascii="Times New Roman" w:hAnsi="Times New Roman" w:cs="Times New Roman"/>
          <w:szCs w:val="22"/>
        </w:rPr>
      </w:pPr>
      <w:r>
        <w:rPr>
          <w:rFonts w:ascii="Times New Roman" w:hAnsi="Times New Roman" w:cs="Times New Roman" w:hint="eastAsia"/>
          <w:b/>
          <w:bCs/>
          <w:color w:val="050505"/>
          <w:kern w:val="0"/>
          <w:szCs w:val="21"/>
        </w:rPr>
        <w:t>8.3.1</w:t>
      </w:r>
      <w:r>
        <w:rPr>
          <w:rFonts w:hAnsi="Times New Roman" w:cs="Times New Roman" w:hint="eastAsia"/>
          <w:b/>
          <w:bCs/>
          <w:szCs w:val="22"/>
        </w:rPr>
        <w:t xml:space="preserve">  </w:t>
      </w:r>
      <w:r>
        <w:rPr>
          <w:rFonts w:ascii="Times New Roman" w:hAnsi="Times New Roman" w:cs="Times New Roman"/>
          <w:szCs w:val="22"/>
        </w:rPr>
        <w:t>给水管道、管件、阀门安装前后应清除油垢和进行脱脂处理。</w:t>
      </w:r>
    </w:p>
    <w:p w:rsidR="00E06DBF" w:rsidRDefault="004035AA">
      <w:pPr>
        <w:tabs>
          <w:tab w:val="left" w:pos="840"/>
        </w:tabs>
        <w:spacing w:beforeLines="25" w:before="60" w:line="300" w:lineRule="auto"/>
        <w:rPr>
          <w:rFonts w:ascii="Times New Roman" w:hAnsi="Times New Roman" w:cs="Times New Roman"/>
          <w:szCs w:val="22"/>
        </w:rPr>
      </w:pPr>
      <w:r>
        <w:rPr>
          <w:rFonts w:ascii="Times New Roman" w:hAnsi="Times New Roman" w:cs="Times New Roman" w:hint="eastAsia"/>
          <w:b/>
          <w:bCs/>
          <w:color w:val="050505"/>
          <w:kern w:val="0"/>
          <w:szCs w:val="21"/>
        </w:rPr>
        <w:t>8.3.2</w:t>
      </w:r>
      <w:r>
        <w:rPr>
          <w:rFonts w:hAnsi="Times New Roman" w:cs="Times New Roman" w:hint="eastAsia"/>
          <w:b/>
          <w:bCs/>
          <w:szCs w:val="22"/>
        </w:rPr>
        <w:t xml:space="preserve">  </w:t>
      </w:r>
      <w:r>
        <w:rPr>
          <w:rFonts w:ascii="Times New Roman" w:hAnsi="Times New Roman" w:cs="Times New Roman"/>
          <w:szCs w:val="22"/>
        </w:rPr>
        <w:t>管线布置应符合设计要求；当设计无要求时，有压管道应避让重力流排水管，管径较小管道应避让管径较大</w:t>
      </w:r>
      <w:r>
        <w:rPr>
          <w:rFonts w:ascii="Times New Roman" w:hAnsi="Times New Roman" w:cs="Times New Roman"/>
          <w:szCs w:val="22"/>
        </w:rPr>
        <w:lastRenderedPageBreak/>
        <w:t>管道。</w:t>
      </w:r>
    </w:p>
    <w:p w:rsidR="00E06DBF" w:rsidRDefault="004035AA">
      <w:pPr>
        <w:tabs>
          <w:tab w:val="left" w:pos="840"/>
        </w:tabs>
        <w:spacing w:beforeLines="25" w:before="60" w:line="300" w:lineRule="auto"/>
        <w:rPr>
          <w:rFonts w:ascii="Times New Roman" w:hAnsi="Times New Roman" w:cs="Times New Roman"/>
          <w:szCs w:val="22"/>
        </w:rPr>
      </w:pPr>
      <w:r>
        <w:rPr>
          <w:rFonts w:ascii="Times New Roman" w:hAnsi="Times New Roman" w:cs="Times New Roman" w:hint="eastAsia"/>
          <w:b/>
          <w:bCs/>
          <w:color w:val="050505"/>
          <w:kern w:val="0"/>
          <w:szCs w:val="21"/>
        </w:rPr>
        <w:t>8.3.3</w:t>
      </w:r>
      <w:r>
        <w:rPr>
          <w:rFonts w:hAnsi="Times New Roman" w:cs="Times New Roman" w:hint="eastAsia"/>
          <w:b/>
          <w:bCs/>
          <w:szCs w:val="22"/>
        </w:rPr>
        <w:t xml:space="preserve">  </w:t>
      </w:r>
      <w:r>
        <w:rPr>
          <w:rFonts w:ascii="Times New Roman" w:hAnsi="Times New Roman" w:cs="Times New Roman"/>
          <w:szCs w:val="22"/>
        </w:rPr>
        <w:t>给水排水管道穿过墙壁和楼板时应设套管，套管内的管段不应有接头，管子与套管之间应采用不燃和不产尘的密封材料封闭。</w:t>
      </w:r>
    </w:p>
    <w:p w:rsidR="00E06DBF" w:rsidRDefault="004035AA">
      <w:pPr>
        <w:tabs>
          <w:tab w:val="left" w:pos="840"/>
        </w:tabs>
        <w:spacing w:beforeLines="25" w:before="60" w:line="300" w:lineRule="auto"/>
        <w:rPr>
          <w:rFonts w:ascii="Times New Roman" w:hAnsi="Times New Roman" w:cs="Times New Roman"/>
          <w:szCs w:val="22"/>
        </w:rPr>
      </w:pPr>
      <w:r>
        <w:rPr>
          <w:rFonts w:ascii="Times New Roman" w:hAnsi="Times New Roman" w:cs="Times New Roman" w:hint="eastAsia"/>
          <w:b/>
          <w:bCs/>
          <w:color w:val="050505"/>
          <w:kern w:val="0"/>
          <w:szCs w:val="21"/>
        </w:rPr>
        <w:t>8.3.4</w:t>
      </w:r>
      <w:r>
        <w:rPr>
          <w:rFonts w:hAnsi="Times New Roman" w:cs="Times New Roman" w:hint="eastAsia"/>
          <w:b/>
          <w:bCs/>
          <w:szCs w:val="22"/>
        </w:rPr>
        <w:t xml:space="preserve">  </w:t>
      </w:r>
      <w:r>
        <w:rPr>
          <w:rFonts w:ascii="Times New Roman" w:hAnsi="Times New Roman" w:cs="Times New Roman"/>
          <w:szCs w:val="22"/>
        </w:rPr>
        <w:t>污染区和半污染区的地漏或排水漏斗使用前应封闭。</w:t>
      </w:r>
    </w:p>
    <w:p w:rsidR="00E06DBF" w:rsidRDefault="004035AA">
      <w:pPr>
        <w:tabs>
          <w:tab w:val="left" w:pos="840"/>
        </w:tabs>
        <w:spacing w:beforeLines="25" w:before="60" w:line="300" w:lineRule="auto"/>
        <w:rPr>
          <w:rFonts w:ascii="Times New Roman" w:hAnsi="Times New Roman" w:cs="Times New Roman"/>
          <w:szCs w:val="22"/>
        </w:rPr>
      </w:pPr>
      <w:r>
        <w:rPr>
          <w:rFonts w:ascii="Times New Roman" w:hAnsi="Times New Roman" w:cs="Times New Roman" w:hint="eastAsia"/>
          <w:b/>
          <w:bCs/>
          <w:color w:val="050505"/>
          <w:kern w:val="0"/>
          <w:szCs w:val="21"/>
        </w:rPr>
        <w:t xml:space="preserve">8.3.5 </w:t>
      </w:r>
      <w:r>
        <w:rPr>
          <w:rFonts w:hAnsi="Times New Roman" w:cs="Times New Roman" w:hint="eastAsia"/>
          <w:b/>
          <w:bCs/>
          <w:szCs w:val="22"/>
        </w:rPr>
        <w:t xml:space="preserve"> </w:t>
      </w:r>
      <w:r>
        <w:rPr>
          <w:rFonts w:ascii="Times New Roman" w:hAnsi="Times New Roman" w:cs="Times New Roman"/>
          <w:szCs w:val="22"/>
        </w:rPr>
        <w:t>给水系统管道在交付使用前应冲洗后检测，水质应符合现行国家标准《生活饮用水卫生标准》</w:t>
      </w:r>
      <w:r>
        <w:rPr>
          <w:rFonts w:ascii="Times New Roman" w:hAnsi="Times New Roman" w:cs="Times New Roman"/>
          <w:szCs w:val="22"/>
        </w:rPr>
        <w:t>GB 5749</w:t>
      </w:r>
      <w:r>
        <w:rPr>
          <w:rFonts w:ascii="Times New Roman" w:hAnsi="Times New Roman" w:cs="Times New Roman"/>
          <w:szCs w:val="22"/>
        </w:rPr>
        <w:t>的有关规定。</w:t>
      </w:r>
    </w:p>
    <w:p w:rsidR="00E06DBF" w:rsidRDefault="004035AA">
      <w:pPr>
        <w:tabs>
          <w:tab w:val="left" w:pos="840"/>
        </w:tabs>
        <w:spacing w:beforeLines="25" w:before="60" w:line="300" w:lineRule="auto"/>
        <w:rPr>
          <w:rFonts w:ascii="Times New Roman" w:hAnsi="Times New Roman" w:cs="Times New Roman"/>
          <w:szCs w:val="22"/>
        </w:rPr>
      </w:pPr>
      <w:r>
        <w:rPr>
          <w:rFonts w:ascii="Times New Roman" w:hAnsi="Times New Roman" w:cs="Times New Roman" w:hint="eastAsia"/>
          <w:b/>
          <w:bCs/>
          <w:color w:val="050505"/>
          <w:kern w:val="0"/>
          <w:szCs w:val="21"/>
        </w:rPr>
        <w:t>8.3.6</w:t>
      </w:r>
      <w:r>
        <w:rPr>
          <w:rFonts w:hAnsi="Times New Roman" w:cs="Times New Roman" w:hint="eastAsia"/>
          <w:b/>
          <w:bCs/>
          <w:szCs w:val="22"/>
        </w:rPr>
        <w:t xml:space="preserve">  </w:t>
      </w:r>
      <w:r>
        <w:rPr>
          <w:rFonts w:ascii="Times New Roman" w:hAnsi="Times New Roman" w:cs="Times New Roman"/>
          <w:szCs w:val="22"/>
        </w:rPr>
        <w:t>负压隔离病房应</w:t>
      </w:r>
      <w:r>
        <w:rPr>
          <w:rFonts w:ascii="Times New Roman" w:hAnsi="Times New Roman" w:cs="Times New Roman"/>
          <w:szCs w:val="22"/>
        </w:rPr>
        <w:t>符合下列规定：</w:t>
      </w:r>
    </w:p>
    <w:p w:rsidR="00E06DBF" w:rsidRDefault="004035AA">
      <w:pPr>
        <w:numPr>
          <w:ilvl w:val="0"/>
          <w:numId w:val="6"/>
        </w:numPr>
        <w:spacing w:beforeLines="25" w:before="60" w:line="300" w:lineRule="auto"/>
        <w:ind w:left="0" w:firstLine="0"/>
        <w:rPr>
          <w:rFonts w:ascii="Times New Roman" w:hAnsi="Times New Roman" w:cs="Times New Roman"/>
          <w:szCs w:val="22"/>
        </w:rPr>
      </w:pPr>
      <w:r>
        <w:rPr>
          <w:rFonts w:ascii="Times New Roman" w:hAnsi="Times New Roman" w:cs="Times New Roman"/>
          <w:szCs w:val="22"/>
        </w:rPr>
        <w:t>给水管道应设置倒流防止器。</w:t>
      </w:r>
    </w:p>
    <w:p w:rsidR="00E06DBF" w:rsidRDefault="004035AA">
      <w:pPr>
        <w:numPr>
          <w:ilvl w:val="0"/>
          <w:numId w:val="6"/>
        </w:numPr>
        <w:spacing w:beforeLines="25" w:before="60" w:line="300" w:lineRule="auto"/>
        <w:ind w:left="0" w:firstLine="0"/>
        <w:rPr>
          <w:rFonts w:ascii="Times New Roman" w:hAnsi="Times New Roman" w:cs="Times New Roman"/>
          <w:szCs w:val="22"/>
        </w:rPr>
      </w:pPr>
      <w:r>
        <w:rPr>
          <w:rFonts w:ascii="Times New Roman" w:hAnsi="Times New Roman" w:cs="Times New Roman"/>
          <w:szCs w:val="22"/>
        </w:rPr>
        <w:t>排水立管不应在负压隔离病房内设置检查口或清扫口。</w:t>
      </w:r>
    </w:p>
    <w:p w:rsidR="00E06DBF" w:rsidRDefault="004035AA">
      <w:pPr>
        <w:numPr>
          <w:ilvl w:val="0"/>
          <w:numId w:val="6"/>
        </w:numPr>
        <w:spacing w:beforeLines="25" w:before="60" w:line="300" w:lineRule="auto"/>
        <w:ind w:left="0" w:firstLine="0"/>
        <w:rPr>
          <w:rFonts w:ascii="Times New Roman" w:hAnsi="Times New Roman" w:cs="Times New Roman"/>
          <w:szCs w:val="22"/>
        </w:rPr>
      </w:pPr>
      <w:r>
        <w:rPr>
          <w:rFonts w:ascii="Times New Roman" w:hAnsi="Times New Roman" w:cs="Times New Roman"/>
          <w:szCs w:val="22"/>
        </w:rPr>
        <w:t>排水管道的通气管口应高出屋面不小于</w:t>
      </w:r>
      <w:r>
        <w:rPr>
          <w:rFonts w:ascii="Times New Roman" w:hAnsi="Times New Roman" w:cs="Times New Roman"/>
          <w:szCs w:val="22"/>
        </w:rPr>
        <w:t>2m</w:t>
      </w:r>
      <w:r>
        <w:rPr>
          <w:rFonts w:ascii="Times New Roman" w:hAnsi="Times New Roman" w:cs="Times New Roman"/>
          <w:szCs w:val="22"/>
        </w:rPr>
        <w:t>，通气管口周边应通风良好，并应远离一切进气口。</w:t>
      </w:r>
    </w:p>
    <w:p w:rsidR="00E06DBF" w:rsidRDefault="004035AA">
      <w:pPr>
        <w:numPr>
          <w:ilvl w:val="0"/>
          <w:numId w:val="6"/>
        </w:numPr>
        <w:spacing w:beforeLines="25" w:before="60" w:line="300" w:lineRule="auto"/>
        <w:ind w:left="0" w:firstLine="0"/>
        <w:rPr>
          <w:rFonts w:ascii="Times New Roman" w:hAnsi="Times New Roman" w:cs="Times New Roman"/>
          <w:szCs w:val="22"/>
        </w:rPr>
      </w:pPr>
      <w:r>
        <w:rPr>
          <w:rFonts w:ascii="Times New Roman" w:hAnsi="Times New Roman" w:cs="Times New Roman"/>
          <w:szCs w:val="22"/>
        </w:rPr>
        <w:t>排水通气管上的高效过滤器，具安装位置与方式应便于维修与更换。</w:t>
      </w:r>
    </w:p>
    <w:p w:rsidR="00E06DBF" w:rsidRDefault="004035AA">
      <w:pPr>
        <w:numPr>
          <w:ilvl w:val="0"/>
          <w:numId w:val="6"/>
        </w:numPr>
        <w:spacing w:beforeLines="25" w:before="60" w:line="300" w:lineRule="auto"/>
        <w:ind w:left="0" w:firstLine="0"/>
        <w:rPr>
          <w:rFonts w:ascii="Times New Roman" w:hAnsi="Times New Roman" w:cs="Times New Roman"/>
          <w:szCs w:val="22"/>
        </w:rPr>
      </w:pPr>
      <w:r>
        <w:rPr>
          <w:rFonts w:ascii="Times New Roman" w:hAnsi="Times New Roman" w:cs="Times New Roman"/>
          <w:szCs w:val="22"/>
        </w:rPr>
        <w:t>非负压隔离病房区所用生活饮用给水管道应避开负压隔离病房区；不能避开时，应采取防护措施。</w:t>
      </w:r>
    </w:p>
    <w:p w:rsidR="00E06DBF" w:rsidRDefault="004035AA">
      <w:pPr>
        <w:spacing w:beforeLines="25" w:before="60" w:afterLines="50" w:after="120" w:line="300" w:lineRule="auto"/>
        <w:jc w:val="center"/>
        <w:outlineLvl w:val="1"/>
        <w:rPr>
          <w:rFonts w:ascii="Calibri" w:hAnsi="Calibri" w:cs="Times New Roman"/>
          <w:b/>
          <w:sz w:val="24"/>
        </w:rPr>
      </w:pPr>
      <w:bookmarkStart w:id="168" w:name="_Toc14687"/>
      <w:bookmarkStart w:id="169" w:name="_Toc14645"/>
      <w:bookmarkStart w:id="170" w:name="_Toc26643"/>
      <w:bookmarkStart w:id="171" w:name="_Toc19371"/>
      <w:bookmarkStart w:id="172" w:name="_Toc30157"/>
      <w:r>
        <w:rPr>
          <w:rFonts w:ascii="Times New Roman" w:hAnsi="Times New Roman" w:cs="Times New Roman" w:hint="eastAsia"/>
          <w:b/>
          <w:sz w:val="24"/>
        </w:rPr>
        <w:t>8.4</w:t>
      </w:r>
      <w:r>
        <w:rPr>
          <w:rFonts w:ascii="Calibri" w:hAnsi="Calibri" w:cs="Times New Roman" w:hint="eastAsia"/>
          <w:b/>
          <w:sz w:val="24"/>
        </w:rPr>
        <w:t xml:space="preserve"> </w:t>
      </w:r>
      <w:r>
        <w:rPr>
          <w:rFonts w:ascii="Calibri" w:hAnsi="Calibri" w:cs="Times New Roman" w:hint="eastAsia"/>
          <w:b/>
          <w:sz w:val="24"/>
        </w:rPr>
        <w:t>暖通施工要求</w:t>
      </w:r>
      <w:bookmarkEnd w:id="168"/>
      <w:bookmarkEnd w:id="169"/>
      <w:bookmarkEnd w:id="170"/>
      <w:bookmarkEnd w:id="171"/>
      <w:bookmarkEnd w:id="172"/>
    </w:p>
    <w:p w:rsidR="00E06DBF" w:rsidRDefault="004035AA">
      <w:pPr>
        <w:tabs>
          <w:tab w:val="left" w:pos="840"/>
        </w:tabs>
        <w:spacing w:beforeLines="25" w:before="60" w:line="300" w:lineRule="auto"/>
        <w:rPr>
          <w:rFonts w:ascii="Times New Roman" w:hAnsi="Times New Roman" w:cs="Times New Roman"/>
          <w:szCs w:val="22"/>
        </w:rPr>
      </w:pPr>
      <w:r>
        <w:rPr>
          <w:rFonts w:ascii="Times New Roman" w:hAnsi="Times New Roman" w:cs="Times New Roman" w:hint="eastAsia"/>
          <w:b/>
          <w:bCs/>
          <w:color w:val="050505"/>
          <w:kern w:val="0"/>
          <w:szCs w:val="21"/>
        </w:rPr>
        <w:t>8.4.1</w:t>
      </w:r>
      <w:r>
        <w:rPr>
          <w:rFonts w:hAnsi="Times New Roman" w:cs="Times New Roman" w:hint="eastAsia"/>
          <w:b/>
          <w:bCs/>
          <w:szCs w:val="22"/>
        </w:rPr>
        <w:t xml:space="preserve">  </w:t>
      </w:r>
      <w:r>
        <w:rPr>
          <w:rFonts w:ascii="Times New Roman" w:hAnsi="Times New Roman" w:cs="Times New Roman"/>
          <w:szCs w:val="22"/>
        </w:rPr>
        <w:t>空调净化系统风管加工前应进行清洁处理，施工过程中应保证风管不受污染。</w:t>
      </w:r>
    </w:p>
    <w:p w:rsidR="00E06DBF" w:rsidRDefault="004035AA">
      <w:pPr>
        <w:tabs>
          <w:tab w:val="left" w:pos="840"/>
        </w:tabs>
        <w:spacing w:beforeLines="25" w:before="60" w:line="300" w:lineRule="auto"/>
        <w:rPr>
          <w:rFonts w:ascii="Times New Roman" w:hAnsi="Times New Roman" w:cs="Times New Roman"/>
          <w:szCs w:val="22"/>
        </w:rPr>
      </w:pPr>
      <w:r>
        <w:rPr>
          <w:rFonts w:ascii="Times New Roman" w:hAnsi="Times New Roman" w:cs="Times New Roman" w:hint="eastAsia"/>
          <w:b/>
          <w:bCs/>
          <w:color w:val="050505"/>
          <w:kern w:val="0"/>
          <w:szCs w:val="21"/>
        </w:rPr>
        <w:t>8.4.2</w:t>
      </w:r>
      <w:r>
        <w:rPr>
          <w:rFonts w:hAnsi="Times New Roman" w:cs="Times New Roman" w:hint="eastAsia"/>
          <w:b/>
          <w:bCs/>
          <w:szCs w:val="22"/>
        </w:rPr>
        <w:t xml:space="preserve">  </w:t>
      </w:r>
      <w:r>
        <w:rPr>
          <w:rFonts w:ascii="Times New Roman" w:hAnsi="Times New Roman" w:cs="Times New Roman"/>
          <w:szCs w:val="22"/>
        </w:rPr>
        <w:t>风管适当位置上应设置风量测量孔。</w:t>
      </w:r>
    </w:p>
    <w:p w:rsidR="00E06DBF" w:rsidRDefault="004035AA">
      <w:pPr>
        <w:tabs>
          <w:tab w:val="left" w:pos="840"/>
        </w:tabs>
        <w:spacing w:beforeLines="25" w:before="60" w:line="300" w:lineRule="auto"/>
        <w:rPr>
          <w:rFonts w:ascii="Times New Roman" w:hAnsi="Times New Roman" w:cs="Times New Roman"/>
          <w:szCs w:val="22"/>
        </w:rPr>
      </w:pPr>
      <w:r>
        <w:rPr>
          <w:rFonts w:ascii="Times New Roman" w:hAnsi="Times New Roman" w:cs="Times New Roman" w:hint="eastAsia"/>
          <w:b/>
          <w:bCs/>
          <w:color w:val="050505"/>
          <w:kern w:val="0"/>
          <w:szCs w:val="21"/>
        </w:rPr>
        <w:t xml:space="preserve">8.4.3 </w:t>
      </w:r>
      <w:r>
        <w:rPr>
          <w:rFonts w:hAnsi="Times New Roman" w:cs="Times New Roman" w:hint="eastAsia"/>
          <w:b/>
          <w:bCs/>
          <w:szCs w:val="22"/>
        </w:rPr>
        <w:t xml:space="preserve"> </w:t>
      </w:r>
      <w:r>
        <w:rPr>
          <w:rFonts w:ascii="Times New Roman" w:hAnsi="Times New Roman" w:cs="Times New Roman"/>
          <w:szCs w:val="22"/>
        </w:rPr>
        <w:t>净化空调系统送、排</w:t>
      </w:r>
      <w:r>
        <w:rPr>
          <w:rFonts w:ascii="Times New Roman" w:hAnsi="Times New Roman" w:cs="Times New Roman"/>
          <w:szCs w:val="22"/>
        </w:rPr>
        <w:t>(</w:t>
      </w:r>
      <w:r>
        <w:rPr>
          <w:rFonts w:ascii="Times New Roman" w:hAnsi="Times New Roman" w:cs="Times New Roman"/>
          <w:szCs w:val="22"/>
        </w:rPr>
        <w:t>回</w:t>
      </w:r>
      <w:r>
        <w:rPr>
          <w:rFonts w:ascii="Times New Roman" w:hAnsi="Times New Roman" w:cs="Times New Roman"/>
          <w:szCs w:val="22"/>
        </w:rPr>
        <w:t>)</w:t>
      </w:r>
      <w:r>
        <w:rPr>
          <w:rFonts w:ascii="Times New Roman" w:hAnsi="Times New Roman" w:cs="Times New Roman"/>
          <w:szCs w:val="22"/>
        </w:rPr>
        <w:t>风管道咬口缝均应在正压面密封。</w:t>
      </w:r>
    </w:p>
    <w:p w:rsidR="00E06DBF" w:rsidRDefault="004035AA">
      <w:pPr>
        <w:tabs>
          <w:tab w:val="left" w:pos="840"/>
        </w:tabs>
        <w:spacing w:beforeLines="25" w:before="60" w:line="300" w:lineRule="auto"/>
        <w:rPr>
          <w:rFonts w:ascii="Times New Roman" w:hAnsi="Times New Roman" w:cs="Times New Roman"/>
          <w:szCs w:val="22"/>
        </w:rPr>
      </w:pPr>
      <w:r>
        <w:rPr>
          <w:rFonts w:ascii="Times New Roman" w:hAnsi="Times New Roman" w:cs="Times New Roman" w:hint="eastAsia"/>
          <w:b/>
          <w:bCs/>
          <w:color w:val="050505"/>
          <w:kern w:val="0"/>
          <w:szCs w:val="21"/>
        </w:rPr>
        <w:t>8.4.4</w:t>
      </w:r>
      <w:r>
        <w:rPr>
          <w:rFonts w:hAnsi="Times New Roman" w:cs="Times New Roman" w:hint="eastAsia"/>
          <w:b/>
          <w:bCs/>
          <w:szCs w:val="22"/>
        </w:rPr>
        <w:t xml:space="preserve">  </w:t>
      </w:r>
      <w:r>
        <w:rPr>
          <w:rFonts w:ascii="Times New Roman" w:hAnsi="Times New Roman" w:cs="Times New Roman"/>
          <w:szCs w:val="22"/>
        </w:rPr>
        <w:t>室外新风口的设置应符合下列规定：</w:t>
      </w:r>
      <w:r>
        <w:rPr>
          <w:rFonts w:ascii="Times New Roman" w:hAnsi="Times New Roman" w:cs="Times New Roman"/>
          <w:szCs w:val="22"/>
        </w:rPr>
        <w:t>1</w:t>
      </w:r>
      <w:r>
        <w:rPr>
          <w:rFonts w:ascii="Times New Roman" w:hAnsi="Times New Roman" w:cs="Times New Roman" w:hint="eastAsia"/>
          <w:szCs w:val="22"/>
        </w:rPr>
        <w:t>）</w:t>
      </w:r>
      <w:r>
        <w:rPr>
          <w:rFonts w:ascii="Times New Roman" w:hAnsi="Times New Roman" w:cs="Times New Roman"/>
          <w:szCs w:val="22"/>
        </w:rPr>
        <w:t xml:space="preserve"> </w:t>
      </w:r>
      <w:r>
        <w:rPr>
          <w:rFonts w:ascii="Times New Roman" w:hAnsi="Times New Roman" w:cs="Times New Roman"/>
          <w:szCs w:val="22"/>
        </w:rPr>
        <w:t>新风口应采取有效的防雨措施</w:t>
      </w:r>
      <w:r>
        <w:rPr>
          <w:rFonts w:ascii="Times New Roman" w:hAnsi="Times New Roman" w:cs="Times New Roman" w:hint="eastAsia"/>
          <w:szCs w:val="22"/>
        </w:rPr>
        <w:t>；</w:t>
      </w:r>
      <w:r>
        <w:rPr>
          <w:rFonts w:ascii="Times New Roman" w:hAnsi="Times New Roman" w:cs="Times New Roman"/>
          <w:szCs w:val="22"/>
        </w:rPr>
        <w:t>2</w:t>
      </w:r>
      <w:r>
        <w:rPr>
          <w:rFonts w:ascii="Times New Roman" w:hAnsi="Times New Roman" w:cs="Times New Roman" w:hint="eastAsia"/>
          <w:szCs w:val="22"/>
        </w:rPr>
        <w:t>）</w:t>
      </w:r>
      <w:r>
        <w:rPr>
          <w:rFonts w:ascii="Times New Roman" w:hAnsi="Times New Roman" w:cs="Times New Roman"/>
          <w:szCs w:val="22"/>
        </w:rPr>
        <w:t xml:space="preserve"> </w:t>
      </w:r>
      <w:r>
        <w:rPr>
          <w:rFonts w:ascii="Times New Roman" w:hAnsi="Times New Roman" w:cs="Times New Roman"/>
          <w:szCs w:val="22"/>
        </w:rPr>
        <w:t>新风口处应安装防鼠、防昆虫、阻挡绒毛等的保护网，且应易于拆装</w:t>
      </w:r>
      <w:r>
        <w:rPr>
          <w:rFonts w:ascii="Times New Roman" w:hAnsi="Times New Roman" w:cs="Times New Roman" w:hint="eastAsia"/>
          <w:szCs w:val="22"/>
        </w:rPr>
        <w:t>；</w:t>
      </w:r>
      <w:r>
        <w:rPr>
          <w:rFonts w:ascii="Times New Roman" w:hAnsi="Times New Roman" w:cs="Times New Roman"/>
          <w:szCs w:val="22"/>
        </w:rPr>
        <w:t> 3</w:t>
      </w:r>
      <w:r>
        <w:rPr>
          <w:rFonts w:ascii="Times New Roman" w:hAnsi="Times New Roman" w:cs="Times New Roman" w:hint="eastAsia"/>
          <w:szCs w:val="22"/>
        </w:rPr>
        <w:t>）</w:t>
      </w:r>
      <w:r>
        <w:rPr>
          <w:rFonts w:ascii="Times New Roman" w:hAnsi="Times New Roman" w:cs="Times New Roman"/>
          <w:szCs w:val="22"/>
        </w:rPr>
        <w:t xml:space="preserve"> </w:t>
      </w:r>
      <w:r>
        <w:rPr>
          <w:rFonts w:ascii="Times New Roman" w:hAnsi="Times New Roman" w:cs="Times New Roman"/>
          <w:szCs w:val="22"/>
        </w:rPr>
        <w:t>新风口应高于室外地面</w:t>
      </w:r>
      <w:r>
        <w:rPr>
          <w:rFonts w:ascii="Times New Roman" w:hAnsi="Times New Roman" w:cs="Times New Roman"/>
          <w:szCs w:val="22"/>
        </w:rPr>
        <w:t>2</w:t>
      </w:r>
      <w:r>
        <w:rPr>
          <w:rFonts w:ascii="Times New Roman" w:hAnsi="Times New Roman" w:cs="Times New Roman" w:hint="eastAsia"/>
          <w:szCs w:val="22"/>
        </w:rPr>
        <w:t>.</w:t>
      </w:r>
      <w:r>
        <w:rPr>
          <w:rFonts w:ascii="Times New Roman" w:hAnsi="Times New Roman" w:cs="Times New Roman"/>
          <w:szCs w:val="22"/>
        </w:rPr>
        <w:t>5m</w:t>
      </w:r>
      <w:r>
        <w:rPr>
          <w:rFonts w:ascii="Times New Roman" w:hAnsi="Times New Roman" w:cs="Times New Roman"/>
          <w:szCs w:val="22"/>
        </w:rPr>
        <w:t>以上，同时应远离污染源。</w:t>
      </w:r>
    </w:p>
    <w:p w:rsidR="00E06DBF" w:rsidRDefault="004035AA">
      <w:pPr>
        <w:tabs>
          <w:tab w:val="left" w:pos="840"/>
        </w:tabs>
        <w:spacing w:beforeLines="25" w:before="60" w:line="300" w:lineRule="auto"/>
        <w:rPr>
          <w:rFonts w:ascii="Times New Roman" w:hAnsi="Times New Roman" w:cs="Times New Roman"/>
          <w:szCs w:val="22"/>
        </w:rPr>
      </w:pPr>
      <w:r>
        <w:rPr>
          <w:rFonts w:ascii="Times New Roman" w:hAnsi="Times New Roman" w:cs="Times New Roman" w:hint="eastAsia"/>
          <w:b/>
          <w:bCs/>
          <w:color w:val="050505"/>
          <w:kern w:val="0"/>
          <w:szCs w:val="21"/>
        </w:rPr>
        <w:t>8.4.5</w:t>
      </w:r>
      <w:r>
        <w:rPr>
          <w:rFonts w:hAnsi="Times New Roman" w:cs="Times New Roman" w:hint="eastAsia"/>
          <w:b/>
          <w:bCs/>
          <w:szCs w:val="22"/>
        </w:rPr>
        <w:t xml:space="preserve">  </w:t>
      </w:r>
      <w:r>
        <w:rPr>
          <w:rFonts w:ascii="Times New Roman" w:hAnsi="Times New Roman" w:cs="Times New Roman"/>
          <w:szCs w:val="22"/>
        </w:rPr>
        <w:t>空调净化机组的基础对地面的高度不宜低于</w:t>
      </w:r>
      <w:r>
        <w:rPr>
          <w:rFonts w:ascii="Times New Roman" w:hAnsi="Times New Roman" w:cs="Times New Roman"/>
          <w:szCs w:val="22"/>
        </w:rPr>
        <w:t>200mm</w:t>
      </w:r>
      <w:r>
        <w:rPr>
          <w:rFonts w:ascii="Times New Roman" w:hAnsi="Times New Roman" w:cs="Times New Roman" w:hint="eastAsia"/>
          <w:szCs w:val="22"/>
        </w:rPr>
        <w:t>。</w:t>
      </w:r>
      <w:r>
        <w:rPr>
          <w:rFonts w:ascii="Times New Roman" w:hAnsi="Times New Roman" w:cs="Times New Roman"/>
          <w:szCs w:val="22"/>
        </w:rPr>
        <w:t xml:space="preserve"> </w:t>
      </w:r>
    </w:p>
    <w:p w:rsidR="00E06DBF" w:rsidRDefault="004035AA">
      <w:pPr>
        <w:tabs>
          <w:tab w:val="left" w:pos="840"/>
        </w:tabs>
        <w:spacing w:beforeLines="25" w:before="60" w:line="300" w:lineRule="auto"/>
        <w:rPr>
          <w:rFonts w:ascii="Times New Roman" w:hAnsi="Times New Roman" w:cs="Times New Roman"/>
          <w:szCs w:val="22"/>
        </w:rPr>
      </w:pPr>
      <w:r>
        <w:rPr>
          <w:rFonts w:ascii="Times New Roman" w:hAnsi="Times New Roman" w:cs="Times New Roman" w:hint="eastAsia"/>
          <w:b/>
          <w:bCs/>
          <w:color w:val="050505"/>
          <w:kern w:val="0"/>
          <w:szCs w:val="21"/>
        </w:rPr>
        <w:t xml:space="preserve">8.4.6 </w:t>
      </w:r>
      <w:r>
        <w:rPr>
          <w:rFonts w:hAnsi="Times New Roman" w:cs="Times New Roman" w:hint="eastAsia"/>
          <w:b/>
          <w:bCs/>
          <w:szCs w:val="22"/>
        </w:rPr>
        <w:t xml:space="preserve"> </w:t>
      </w:r>
      <w:r>
        <w:rPr>
          <w:rFonts w:ascii="Times New Roman" w:hAnsi="Times New Roman" w:cs="Times New Roman"/>
          <w:szCs w:val="22"/>
        </w:rPr>
        <w:t>空调机组安装时应调平，并作减振处理。各检查门应平整，密封条应严密。污染区和半污染区空调机组表冷段的冷凝水排水管上应设水封和阀门。</w:t>
      </w:r>
    </w:p>
    <w:p w:rsidR="00E06DBF" w:rsidRDefault="004035AA">
      <w:pPr>
        <w:tabs>
          <w:tab w:val="left" w:pos="840"/>
        </w:tabs>
        <w:spacing w:beforeLines="25" w:before="60" w:line="300" w:lineRule="auto"/>
        <w:rPr>
          <w:rFonts w:ascii="Times New Roman" w:hAnsi="Times New Roman" w:cs="Times New Roman"/>
          <w:szCs w:val="22"/>
        </w:rPr>
      </w:pPr>
      <w:r>
        <w:rPr>
          <w:rFonts w:ascii="Times New Roman" w:hAnsi="Times New Roman" w:cs="Times New Roman" w:hint="eastAsia"/>
          <w:b/>
          <w:bCs/>
          <w:color w:val="050505"/>
          <w:kern w:val="0"/>
          <w:szCs w:val="21"/>
        </w:rPr>
        <w:t xml:space="preserve">8.4.7 </w:t>
      </w:r>
      <w:r>
        <w:rPr>
          <w:rFonts w:hAnsi="Times New Roman" w:cs="Times New Roman" w:hint="eastAsia"/>
          <w:b/>
          <w:bCs/>
          <w:szCs w:val="22"/>
        </w:rPr>
        <w:t xml:space="preserve"> </w:t>
      </w:r>
      <w:r>
        <w:rPr>
          <w:rFonts w:ascii="Times New Roman" w:hAnsi="Times New Roman" w:cs="Times New Roman"/>
          <w:szCs w:val="22"/>
        </w:rPr>
        <w:t>污染区和半污染区排风</w:t>
      </w:r>
      <w:r>
        <w:rPr>
          <w:rFonts w:ascii="Times New Roman" w:hAnsi="Times New Roman" w:cs="Times New Roman"/>
          <w:szCs w:val="22"/>
        </w:rPr>
        <w:t>管道的正压段不宜穿越其他房间，排风机应设置在室外排风口附近。</w:t>
      </w:r>
    </w:p>
    <w:p w:rsidR="00E06DBF" w:rsidRDefault="004035AA">
      <w:pPr>
        <w:tabs>
          <w:tab w:val="left" w:pos="840"/>
        </w:tabs>
        <w:spacing w:beforeLines="25" w:before="60" w:line="300" w:lineRule="auto"/>
        <w:rPr>
          <w:rFonts w:ascii="Times New Roman" w:hAnsi="Times New Roman" w:cs="Times New Roman"/>
          <w:szCs w:val="22"/>
        </w:rPr>
      </w:pPr>
      <w:r>
        <w:rPr>
          <w:rFonts w:ascii="Times New Roman" w:hAnsi="Times New Roman" w:cs="Times New Roman" w:hint="eastAsia"/>
          <w:b/>
          <w:bCs/>
          <w:color w:val="050505"/>
          <w:kern w:val="0"/>
          <w:szCs w:val="21"/>
        </w:rPr>
        <w:t xml:space="preserve">8.4.8 </w:t>
      </w:r>
      <w:r>
        <w:rPr>
          <w:rFonts w:hAnsi="Times New Roman" w:cs="Times New Roman" w:hint="eastAsia"/>
          <w:b/>
          <w:bCs/>
          <w:szCs w:val="22"/>
        </w:rPr>
        <w:t xml:space="preserve"> </w:t>
      </w:r>
      <w:r>
        <w:rPr>
          <w:rFonts w:ascii="Times New Roman" w:hAnsi="Times New Roman" w:cs="Times New Roman"/>
          <w:szCs w:val="22"/>
        </w:rPr>
        <w:t>负压隔离病房应符合下列规定：</w:t>
      </w:r>
    </w:p>
    <w:p w:rsidR="00E06DBF" w:rsidRDefault="004035AA">
      <w:pPr>
        <w:numPr>
          <w:ilvl w:val="0"/>
          <w:numId w:val="7"/>
        </w:numPr>
        <w:spacing w:beforeLines="25" w:before="60" w:line="300" w:lineRule="auto"/>
        <w:ind w:left="0" w:firstLine="0"/>
        <w:rPr>
          <w:rFonts w:ascii="Times New Roman" w:hAnsi="Times New Roman" w:cs="Times New Roman"/>
          <w:szCs w:val="22"/>
        </w:rPr>
      </w:pPr>
      <w:r>
        <w:rPr>
          <w:rFonts w:ascii="Times New Roman" w:hAnsi="Times New Roman" w:cs="Times New Roman"/>
          <w:szCs w:val="22"/>
        </w:rPr>
        <w:t>排风机应与送风机连锁，排风机先于送风机开启，后于送风机关闭。</w:t>
      </w:r>
      <w:r>
        <w:rPr>
          <w:rFonts w:ascii="Times New Roman" w:hAnsi="Times New Roman" w:cs="Times New Roman"/>
          <w:szCs w:val="22"/>
        </w:rPr>
        <w:t> </w:t>
      </w:r>
    </w:p>
    <w:p w:rsidR="00E06DBF" w:rsidRDefault="004035AA">
      <w:pPr>
        <w:numPr>
          <w:ilvl w:val="0"/>
          <w:numId w:val="7"/>
        </w:numPr>
        <w:spacing w:beforeLines="25" w:before="60" w:line="300" w:lineRule="auto"/>
        <w:ind w:left="0" w:firstLine="0"/>
        <w:rPr>
          <w:rFonts w:ascii="Times New Roman" w:hAnsi="Times New Roman" w:cs="Times New Roman"/>
          <w:szCs w:val="22"/>
        </w:rPr>
      </w:pPr>
      <w:r>
        <w:rPr>
          <w:rFonts w:ascii="Times New Roman" w:hAnsi="Times New Roman" w:cs="Times New Roman"/>
          <w:szCs w:val="22"/>
        </w:rPr>
        <w:t>排风高效过滤器的安装应具备现场检漏的条件；否则，应采用经预先检漏的专用排风高效过滤装置</w:t>
      </w:r>
      <w:r>
        <w:rPr>
          <w:rFonts w:ascii="Times New Roman" w:hAnsi="Times New Roman" w:cs="Times New Roman" w:hint="eastAsia"/>
          <w:szCs w:val="22"/>
        </w:rPr>
        <w:t>。</w:t>
      </w:r>
    </w:p>
    <w:p w:rsidR="00E06DBF" w:rsidRDefault="004035AA">
      <w:pPr>
        <w:numPr>
          <w:ilvl w:val="0"/>
          <w:numId w:val="7"/>
        </w:numPr>
        <w:spacing w:beforeLines="25" w:before="60" w:line="300" w:lineRule="auto"/>
        <w:ind w:left="0" w:firstLine="0"/>
        <w:rPr>
          <w:rFonts w:ascii="Times New Roman" w:hAnsi="Times New Roman" w:cs="Times New Roman"/>
          <w:szCs w:val="22"/>
        </w:rPr>
      </w:pPr>
      <w:r>
        <w:rPr>
          <w:rFonts w:ascii="Times New Roman" w:hAnsi="Times New Roman" w:cs="Times New Roman"/>
          <w:szCs w:val="22"/>
        </w:rPr>
        <w:t>排风口应高出屋面不小于</w:t>
      </w:r>
      <w:r>
        <w:rPr>
          <w:rFonts w:ascii="Times New Roman" w:hAnsi="Times New Roman" w:cs="Times New Roman"/>
          <w:szCs w:val="22"/>
        </w:rPr>
        <w:t>2m</w:t>
      </w:r>
      <w:r>
        <w:rPr>
          <w:rFonts w:ascii="Times New Roman" w:hAnsi="Times New Roman" w:cs="Times New Roman"/>
          <w:szCs w:val="22"/>
        </w:rPr>
        <w:t>，排风口处应安装防护网和防雨罩。</w:t>
      </w:r>
      <w:r>
        <w:rPr>
          <w:rFonts w:ascii="Times New Roman" w:hAnsi="Times New Roman" w:cs="Times New Roman"/>
          <w:szCs w:val="22"/>
        </w:rPr>
        <w:t> </w:t>
      </w:r>
    </w:p>
    <w:p w:rsidR="00E06DBF" w:rsidRDefault="004035AA">
      <w:pPr>
        <w:numPr>
          <w:ilvl w:val="0"/>
          <w:numId w:val="7"/>
        </w:numPr>
        <w:spacing w:beforeLines="25" w:before="60" w:line="300" w:lineRule="auto"/>
        <w:ind w:left="0" w:firstLine="0"/>
        <w:rPr>
          <w:rFonts w:ascii="Times New Roman" w:hAnsi="Times New Roman" w:cs="Times New Roman"/>
          <w:szCs w:val="22"/>
        </w:rPr>
      </w:pPr>
      <w:r>
        <w:rPr>
          <w:rFonts w:ascii="Times New Roman" w:hAnsi="Times New Roman" w:cs="Times New Roman"/>
          <w:szCs w:val="22"/>
        </w:rPr>
        <w:t>送风末端过滤器的过滤效率不应低于高中效的过滤效率。</w:t>
      </w:r>
    </w:p>
    <w:p w:rsidR="00E06DBF" w:rsidRDefault="004035AA">
      <w:pPr>
        <w:numPr>
          <w:ilvl w:val="0"/>
          <w:numId w:val="7"/>
        </w:numPr>
        <w:spacing w:beforeLines="25" w:before="60" w:line="300" w:lineRule="auto"/>
        <w:ind w:left="0" w:firstLine="0"/>
        <w:rPr>
          <w:rFonts w:ascii="Times New Roman" w:hAnsi="Times New Roman" w:cs="Times New Roman"/>
          <w:szCs w:val="22"/>
        </w:rPr>
      </w:pPr>
      <w:r>
        <w:rPr>
          <w:rFonts w:ascii="Times New Roman" w:hAnsi="Times New Roman" w:cs="Times New Roman"/>
          <w:szCs w:val="22"/>
        </w:rPr>
        <w:t>高效过滤器装置应在现场安装时打开包装。</w:t>
      </w:r>
    </w:p>
    <w:p w:rsidR="00E06DBF" w:rsidRDefault="004035AA">
      <w:pPr>
        <w:numPr>
          <w:ilvl w:val="0"/>
          <w:numId w:val="7"/>
        </w:numPr>
        <w:spacing w:beforeLines="25" w:before="60" w:line="300" w:lineRule="auto"/>
        <w:ind w:left="0" w:firstLine="0"/>
        <w:rPr>
          <w:rFonts w:ascii="Times New Roman" w:hAnsi="Times New Roman" w:cs="Times New Roman"/>
          <w:szCs w:val="22"/>
        </w:rPr>
      </w:pPr>
      <w:r>
        <w:rPr>
          <w:rFonts w:ascii="Times New Roman" w:hAnsi="Times New Roman" w:cs="Times New Roman"/>
          <w:szCs w:val="22"/>
        </w:rPr>
        <w:t>排风高效过滤器应就近安装在排风口处。</w:t>
      </w:r>
      <w:r>
        <w:rPr>
          <w:rFonts w:ascii="Times New Roman" w:hAnsi="Times New Roman" w:cs="Times New Roman"/>
          <w:szCs w:val="22"/>
        </w:rPr>
        <w:t> </w:t>
      </w:r>
    </w:p>
    <w:p w:rsidR="00E06DBF" w:rsidRDefault="004035AA">
      <w:pPr>
        <w:numPr>
          <w:ilvl w:val="0"/>
          <w:numId w:val="7"/>
        </w:numPr>
        <w:spacing w:beforeLines="25" w:before="60" w:line="300" w:lineRule="auto"/>
        <w:ind w:left="0" w:firstLine="0"/>
        <w:rPr>
          <w:rFonts w:ascii="Times New Roman" w:hAnsi="Times New Roman" w:cs="Times New Roman"/>
          <w:szCs w:val="22"/>
        </w:rPr>
      </w:pPr>
      <w:r>
        <w:rPr>
          <w:rFonts w:ascii="Times New Roman" w:hAnsi="Times New Roman" w:cs="Times New Roman"/>
          <w:szCs w:val="22"/>
        </w:rPr>
        <w:t>排风高效过滤器应有安全的现场更换条件。</w:t>
      </w:r>
      <w:r>
        <w:rPr>
          <w:rFonts w:ascii="Times New Roman" w:hAnsi="Times New Roman" w:cs="Times New Roman"/>
          <w:szCs w:val="22"/>
        </w:rPr>
        <w:t> </w:t>
      </w:r>
    </w:p>
    <w:p w:rsidR="00E06DBF" w:rsidRDefault="004035AA">
      <w:pPr>
        <w:numPr>
          <w:ilvl w:val="0"/>
          <w:numId w:val="7"/>
        </w:numPr>
        <w:spacing w:beforeLines="25" w:before="60" w:line="300" w:lineRule="auto"/>
        <w:ind w:left="0" w:firstLine="0"/>
        <w:rPr>
          <w:rFonts w:ascii="Times New Roman" w:hAnsi="Times New Roman" w:cs="Times New Roman"/>
          <w:szCs w:val="22"/>
        </w:rPr>
      </w:pPr>
      <w:r>
        <w:rPr>
          <w:rFonts w:ascii="Times New Roman" w:hAnsi="Times New Roman" w:cs="Times New Roman"/>
          <w:szCs w:val="22"/>
        </w:rPr>
        <w:t>排风高效过滤器宜</w:t>
      </w:r>
      <w:r>
        <w:rPr>
          <w:rFonts w:ascii="Times New Roman" w:hAnsi="Times New Roman" w:cs="Times New Roman"/>
          <w:szCs w:val="22"/>
        </w:rPr>
        <w:t>有原位消毒的措施。</w:t>
      </w:r>
    </w:p>
    <w:p w:rsidR="00E06DBF" w:rsidRDefault="004035AA">
      <w:pPr>
        <w:spacing w:beforeLines="25" w:before="60" w:afterLines="50" w:after="120" w:line="300" w:lineRule="auto"/>
        <w:jc w:val="center"/>
        <w:outlineLvl w:val="1"/>
        <w:rPr>
          <w:rFonts w:ascii="Calibri" w:hAnsi="Calibri" w:cs="Times New Roman"/>
          <w:b/>
          <w:sz w:val="24"/>
        </w:rPr>
      </w:pPr>
      <w:bookmarkStart w:id="173" w:name="_Toc18833"/>
      <w:bookmarkStart w:id="174" w:name="_Toc15774"/>
      <w:bookmarkStart w:id="175" w:name="_Toc28449"/>
      <w:bookmarkStart w:id="176" w:name="_Toc13984"/>
      <w:bookmarkStart w:id="177" w:name="_Toc32417"/>
      <w:r>
        <w:rPr>
          <w:rFonts w:ascii="Times New Roman" w:hAnsi="Times New Roman" w:cs="Times New Roman" w:hint="eastAsia"/>
          <w:b/>
          <w:sz w:val="24"/>
        </w:rPr>
        <w:t xml:space="preserve">8.5 </w:t>
      </w:r>
      <w:r>
        <w:rPr>
          <w:rFonts w:ascii="Calibri" w:hAnsi="Calibri" w:cs="Times New Roman" w:hint="eastAsia"/>
          <w:b/>
          <w:sz w:val="24"/>
        </w:rPr>
        <w:t>电气施工要求</w:t>
      </w:r>
      <w:bookmarkEnd w:id="173"/>
      <w:bookmarkEnd w:id="174"/>
      <w:bookmarkEnd w:id="175"/>
      <w:bookmarkEnd w:id="176"/>
      <w:bookmarkEnd w:id="177"/>
    </w:p>
    <w:p w:rsidR="00E06DBF" w:rsidRDefault="004035AA">
      <w:pPr>
        <w:tabs>
          <w:tab w:val="left" w:pos="840"/>
        </w:tabs>
        <w:spacing w:beforeLines="25" w:before="60" w:line="300" w:lineRule="auto"/>
        <w:rPr>
          <w:rFonts w:ascii="Times New Roman" w:hAnsi="Times New Roman" w:cs="Times New Roman"/>
          <w:szCs w:val="22"/>
        </w:rPr>
      </w:pPr>
      <w:r>
        <w:rPr>
          <w:rFonts w:ascii="Times New Roman" w:hAnsi="Times New Roman" w:cs="Times New Roman" w:hint="eastAsia"/>
          <w:b/>
          <w:bCs/>
          <w:color w:val="050505"/>
          <w:kern w:val="0"/>
          <w:szCs w:val="21"/>
        </w:rPr>
        <w:t>8.5.1</w:t>
      </w:r>
      <w:r>
        <w:rPr>
          <w:rFonts w:hAnsi="Times New Roman" w:cs="Times New Roman" w:hint="eastAsia"/>
          <w:b/>
          <w:bCs/>
          <w:szCs w:val="22"/>
        </w:rPr>
        <w:t xml:space="preserve">  </w:t>
      </w:r>
      <w:r>
        <w:rPr>
          <w:rFonts w:ascii="Times New Roman" w:hAnsi="Times New Roman" w:cs="Times New Roman"/>
          <w:szCs w:val="22"/>
        </w:rPr>
        <w:t>电加热器的金属外壳应接地，并应保证电气连通性。</w:t>
      </w:r>
    </w:p>
    <w:p w:rsidR="00E06DBF" w:rsidRDefault="004035AA">
      <w:pPr>
        <w:tabs>
          <w:tab w:val="left" w:pos="840"/>
        </w:tabs>
        <w:spacing w:beforeLines="25" w:before="60" w:line="300" w:lineRule="auto"/>
        <w:rPr>
          <w:rFonts w:ascii="Times New Roman" w:hAnsi="Times New Roman" w:cs="Times New Roman"/>
          <w:szCs w:val="22"/>
        </w:rPr>
      </w:pPr>
      <w:r>
        <w:rPr>
          <w:rFonts w:ascii="Times New Roman" w:hAnsi="Times New Roman" w:cs="Times New Roman" w:hint="eastAsia"/>
          <w:b/>
          <w:bCs/>
          <w:color w:val="050505"/>
          <w:kern w:val="0"/>
          <w:szCs w:val="21"/>
        </w:rPr>
        <w:t>8.5.2</w:t>
      </w:r>
      <w:r>
        <w:rPr>
          <w:rFonts w:hAnsi="Times New Roman" w:cs="Times New Roman" w:hint="eastAsia"/>
          <w:b/>
          <w:bCs/>
          <w:szCs w:val="22"/>
        </w:rPr>
        <w:t xml:space="preserve">  </w:t>
      </w:r>
      <w:r>
        <w:rPr>
          <w:rFonts w:ascii="Times New Roman" w:hAnsi="Times New Roman" w:cs="Times New Roman"/>
          <w:szCs w:val="22"/>
        </w:rPr>
        <w:t>有抗静电要求的管道、金属壁板、防静电地板应接地，并应保证电气连通性。当可能出现腐蚀时应采取防电化腐蚀的措施。</w:t>
      </w:r>
    </w:p>
    <w:p w:rsidR="00E06DBF" w:rsidRDefault="004035AA">
      <w:pPr>
        <w:tabs>
          <w:tab w:val="left" w:pos="840"/>
        </w:tabs>
        <w:spacing w:beforeLines="25" w:before="60" w:line="300" w:lineRule="auto"/>
        <w:rPr>
          <w:rFonts w:ascii="Times New Roman" w:hAnsi="Times New Roman" w:cs="Times New Roman"/>
          <w:szCs w:val="22"/>
        </w:rPr>
      </w:pPr>
      <w:r>
        <w:rPr>
          <w:rFonts w:ascii="Times New Roman" w:hAnsi="Times New Roman" w:cs="Times New Roman" w:hint="eastAsia"/>
          <w:b/>
          <w:bCs/>
          <w:color w:val="050505"/>
          <w:kern w:val="0"/>
          <w:szCs w:val="21"/>
        </w:rPr>
        <w:lastRenderedPageBreak/>
        <w:t>8.5.3</w:t>
      </w:r>
      <w:r>
        <w:rPr>
          <w:rFonts w:hAnsi="Times New Roman" w:cs="Times New Roman" w:hint="eastAsia"/>
          <w:b/>
          <w:bCs/>
          <w:szCs w:val="22"/>
        </w:rPr>
        <w:t xml:space="preserve">  </w:t>
      </w:r>
      <w:r>
        <w:rPr>
          <w:rFonts w:ascii="Times New Roman" w:hAnsi="Times New Roman" w:cs="Times New Roman"/>
          <w:szCs w:val="22"/>
        </w:rPr>
        <w:t>污染区和半污染区电气管线应暗敷，设施内电气管线的管口，应采取可靠的密封措施。</w:t>
      </w:r>
    </w:p>
    <w:p w:rsidR="00E06DBF" w:rsidRDefault="004035AA">
      <w:pPr>
        <w:tabs>
          <w:tab w:val="left" w:pos="840"/>
        </w:tabs>
        <w:spacing w:beforeLines="25" w:before="60" w:line="300" w:lineRule="auto"/>
        <w:rPr>
          <w:rFonts w:ascii="Times New Roman" w:hAnsi="Times New Roman" w:cs="Times New Roman"/>
          <w:szCs w:val="22"/>
        </w:rPr>
      </w:pPr>
      <w:r>
        <w:rPr>
          <w:rFonts w:ascii="Times New Roman" w:hAnsi="Times New Roman" w:cs="Times New Roman" w:hint="eastAsia"/>
          <w:b/>
          <w:bCs/>
          <w:color w:val="050505"/>
          <w:kern w:val="0"/>
          <w:szCs w:val="21"/>
        </w:rPr>
        <w:t>8.5.4</w:t>
      </w:r>
      <w:r>
        <w:rPr>
          <w:rFonts w:hAnsi="Times New Roman" w:cs="Times New Roman" w:hint="eastAsia"/>
          <w:b/>
          <w:bCs/>
          <w:szCs w:val="22"/>
        </w:rPr>
        <w:t xml:space="preserve">  </w:t>
      </w:r>
      <w:r>
        <w:rPr>
          <w:rFonts w:ascii="Times New Roman" w:hAnsi="Times New Roman" w:cs="Times New Roman"/>
          <w:szCs w:val="22"/>
        </w:rPr>
        <w:t>采用双路供电的线路应各自独立敷设。</w:t>
      </w:r>
    </w:p>
    <w:p w:rsidR="00E06DBF" w:rsidRDefault="004035AA">
      <w:pPr>
        <w:tabs>
          <w:tab w:val="left" w:pos="840"/>
        </w:tabs>
        <w:spacing w:beforeLines="25" w:before="60" w:line="300" w:lineRule="auto"/>
        <w:rPr>
          <w:rFonts w:ascii="Times New Roman" w:hAnsi="Times New Roman" w:cs="Times New Roman"/>
          <w:szCs w:val="22"/>
        </w:rPr>
      </w:pPr>
      <w:r>
        <w:rPr>
          <w:rFonts w:ascii="Times New Roman" w:hAnsi="Times New Roman" w:cs="Times New Roman" w:hint="eastAsia"/>
          <w:b/>
          <w:bCs/>
          <w:color w:val="050505"/>
          <w:kern w:val="0"/>
          <w:szCs w:val="21"/>
        </w:rPr>
        <w:t>8.5.5</w:t>
      </w:r>
      <w:r>
        <w:rPr>
          <w:rFonts w:hAnsi="Times New Roman" w:cs="Times New Roman" w:hint="eastAsia"/>
          <w:b/>
          <w:bCs/>
          <w:szCs w:val="22"/>
        </w:rPr>
        <w:t xml:space="preserve">  </w:t>
      </w:r>
      <w:r>
        <w:rPr>
          <w:rFonts w:ascii="Times New Roman" w:hAnsi="Times New Roman" w:cs="Times New Roman"/>
          <w:szCs w:val="22"/>
        </w:rPr>
        <w:t>IT</w:t>
      </w:r>
      <w:r>
        <w:rPr>
          <w:rFonts w:ascii="Times New Roman" w:hAnsi="Times New Roman" w:cs="Times New Roman"/>
          <w:szCs w:val="22"/>
        </w:rPr>
        <w:t>接地系统中包括中性导体在内的任何带电部分严禁直接接地。</w:t>
      </w:r>
      <w:r>
        <w:rPr>
          <w:rFonts w:ascii="Times New Roman" w:hAnsi="Times New Roman" w:cs="Times New Roman"/>
          <w:szCs w:val="22"/>
        </w:rPr>
        <w:t>IT</w:t>
      </w:r>
      <w:r>
        <w:rPr>
          <w:rFonts w:ascii="Times New Roman" w:hAnsi="Times New Roman" w:cs="Times New Roman"/>
          <w:szCs w:val="22"/>
        </w:rPr>
        <w:t>接地系统的电源对地应保持良好的绝缘状态。</w:t>
      </w:r>
    </w:p>
    <w:p w:rsidR="00E06DBF" w:rsidRDefault="004035AA">
      <w:pPr>
        <w:tabs>
          <w:tab w:val="left" w:pos="840"/>
        </w:tabs>
        <w:spacing w:beforeLines="25" w:before="60" w:line="300" w:lineRule="auto"/>
        <w:rPr>
          <w:rFonts w:ascii="Times New Roman" w:hAnsi="Times New Roman" w:cs="Times New Roman"/>
          <w:szCs w:val="22"/>
        </w:rPr>
      </w:pPr>
      <w:r>
        <w:rPr>
          <w:rFonts w:ascii="Times New Roman" w:hAnsi="Times New Roman" w:cs="Times New Roman" w:hint="eastAsia"/>
          <w:b/>
          <w:bCs/>
          <w:color w:val="050505"/>
          <w:kern w:val="0"/>
          <w:szCs w:val="21"/>
        </w:rPr>
        <w:t>8.5.6</w:t>
      </w:r>
      <w:r>
        <w:rPr>
          <w:rFonts w:hAnsi="Times New Roman" w:cs="Times New Roman" w:hint="eastAsia"/>
          <w:b/>
          <w:bCs/>
          <w:szCs w:val="22"/>
        </w:rPr>
        <w:t xml:space="preserve">  </w:t>
      </w:r>
      <w:r>
        <w:rPr>
          <w:rFonts w:ascii="Times New Roman" w:hAnsi="Times New Roman" w:cs="Times New Roman"/>
          <w:szCs w:val="22"/>
        </w:rPr>
        <w:t>屋顶通风空调设备和管道应采取可靠的接地措施。</w:t>
      </w:r>
    </w:p>
    <w:p w:rsidR="00E06DBF" w:rsidRDefault="004035AA">
      <w:pPr>
        <w:tabs>
          <w:tab w:val="left" w:pos="840"/>
        </w:tabs>
        <w:spacing w:beforeLines="25" w:before="60" w:line="300" w:lineRule="auto"/>
        <w:rPr>
          <w:rFonts w:ascii="Times New Roman" w:hAnsi="Times New Roman" w:cs="Times New Roman"/>
          <w:szCs w:val="22"/>
        </w:rPr>
      </w:pPr>
      <w:r>
        <w:rPr>
          <w:rFonts w:ascii="Times New Roman" w:hAnsi="Times New Roman" w:cs="Times New Roman" w:hint="eastAsia"/>
          <w:b/>
          <w:bCs/>
          <w:color w:val="050505"/>
          <w:kern w:val="0"/>
          <w:szCs w:val="21"/>
        </w:rPr>
        <w:t>8.5.7</w:t>
      </w:r>
      <w:r>
        <w:rPr>
          <w:rFonts w:hAnsi="Times New Roman" w:cs="Times New Roman" w:hint="eastAsia"/>
          <w:b/>
          <w:bCs/>
          <w:szCs w:val="22"/>
        </w:rPr>
        <w:t xml:space="preserve">  </w:t>
      </w:r>
      <w:r>
        <w:rPr>
          <w:rFonts w:ascii="Times New Roman" w:hAnsi="Times New Roman" w:cs="Times New Roman"/>
          <w:szCs w:val="22"/>
        </w:rPr>
        <w:t>负压隔离病房应符合下列规定：</w:t>
      </w:r>
      <w:r>
        <w:rPr>
          <w:rFonts w:ascii="Times New Roman" w:hAnsi="Times New Roman" w:cs="Times New Roman"/>
          <w:szCs w:val="22"/>
        </w:rPr>
        <w:t> </w:t>
      </w:r>
    </w:p>
    <w:p w:rsidR="00E06DBF" w:rsidRDefault="004035AA">
      <w:pPr>
        <w:numPr>
          <w:ilvl w:val="0"/>
          <w:numId w:val="8"/>
        </w:numPr>
        <w:spacing w:beforeLines="25" w:before="60" w:line="300" w:lineRule="auto"/>
        <w:ind w:left="0" w:firstLine="0"/>
        <w:rPr>
          <w:rFonts w:ascii="Times New Roman" w:hAnsi="Times New Roman" w:cs="Times New Roman"/>
          <w:szCs w:val="22"/>
        </w:rPr>
      </w:pPr>
      <w:r>
        <w:rPr>
          <w:rFonts w:ascii="Times New Roman" w:hAnsi="Times New Roman" w:cs="Times New Roman"/>
          <w:szCs w:val="22"/>
        </w:rPr>
        <w:t>对病房的医、患通道，污染区与半污染区、半污染区与清洁区的过渡房间应进行出入控制，并应具有识别出入人员的功能。识别及相关的开启装置应易于操作。</w:t>
      </w:r>
    </w:p>
    <w:p w:rsidR="00E06DBF" w:rsidRDefault="004035AA">
      <w:pPr>
        <w:numPr>
          <w:ilvl w:val="0"/>
          <w:numId w:val="8"/>
        </w:numPr>
        <w:spacing w:beforeLines="25" w:before="60" w:line="300" w:lineRule="auto"/>
        <w:ind w:left="0" w:firstLine="0"/>
        <w:rPr>
          <w:rFonts w:ascii="Times New Roman" w:hAnsi="Times New Roman" w:cs="Times New Roman"/>
          <w:szCs w:val="22"/>
        </w:rPr>
      </w:pPr>
      <w:r>
        <w:rPr>
          <w:rFonts w:ascii="Times New Roman" w:hAnsi="Times New Roman" w:cs="Times New Roman"/>
          <w:szCs w:val="22"/>
        </w:rPr>
        <w:t>病房内控制显示盘、开关盒宜采用嵌入式安装，与墙体之间的缝隙应进行密封处理，并应与建筑装饰协调一致</w:t>
      </w:r>
      <w:r>
        <w:rPr>
          <w:rFonts w:ascii="Times New Roman" w:hAnsi="Times New Roman" w:cs="Times New Roman" w:hint="eastAsia"/>
          <w:szCs w:val="22"/>
        </w:rPr>
        <w:t>。</w:t>
      </w:r>
    </w:p>
    <w:p w:rsidR="00E06DBF" w:rsidRDefault="004035AA">
      <w:pPr>
        <w:numPr>
          <w:ilvl w:val="0"/>
          <w:numId w:val="8"/>
        </w:numPr>
        <w:spacing w:beforeLines="25" w:before="60" w:line="300" w:lineRule="auto"/>
        <w:ind w:left="0" w:firstLine="0"/>
        <w:rPr>
          <w:rFonts w:ascii="Times New Roman" w:hAnsi="Times New Roman" w:cs="Times New Roman"/>
          <w:szCs w:val="22"/>
        </w:rPr>
      </w:pPr>
      <w:r>
        <w:rPr>
          <w:rFonts w:ascii="Times New Roman" w:hAnsi="Times New Roman" w:cs="Times New Roman"/>
          <w:szCs w:val="22"/>
        </w:rPr>
        <w:t>配电箱应设在污染区外。</w:t>
      </w:r>
    </w:p>
    <w:p w:rsidR="00E06DBF" w:rsidRDefault="004035AA">
      <w:pPr>
        <w:spacing w:beforeLines="25" w:before="60" w:afterLines="50" w:after="120" w:line="300" w:lineRule="auto"/>
        <w:jc w:val="center"/>
        <w:outlineLvl w:val="1"/>
        <w:rPr>
          <w:rFonts w:ascii="Calibri" w:hAnsi="Calibri" w:cs="Times New Roman"/>
          <w:b/>
          <w:sz w:val="24"/>
        </w:rPr>
      </w:pPr>
      <w:bookmarkStart w:id="178" w:name="_Toc23537"/>
      <w:bookmarkStart w:id="179" w:name="_Toc6516"/>
      <w:bookmarkStart w:id="180" w:name="_Toc12958"/>
      <w:bookmarkStart w:id="181" w:name="_Toc11122"/>
      <w:bookmarkStart w:id="182" w:name="_Toc24910"/>
      <w:r>
        <w:rPr>
          <w:rFonts w:ascii="Times New Roman" w:hAnsi="Times New Roman" w:cs="Times New Roman" w:hint="eastAsia"/>
          <w:b/>
          <w:sz w:val="24"/>
        </w:rPr>
        <w:t>8.6</w:t>
      </w:r>
      <w:r>
        <w:rPr>
          <w:rFonts w:ascii="Calibri" w:hAnsi="Calibri" w:cs="Times New Roman" w:hint="eastAsia"/>
          <w:b/>
          <w:sz w:val="24"/>
        </w:rPr>
        <w:t xml:space="preserve"> </w:t>
      </w:r>
      <w:r>
        <w:rPr>
          <w:rFonts w:ascii="Calibri" w:hAnsi="Calibri" w:cs="Times New Roman" w:hint="eastAsia"/>
          <w:b/>
          <w:sz w:val="24"/>
        </w:rPr>
        <w:t>消防施工要求</w:t>
      </w:r>
      <w:bookmarkEnd w:id="178"/>
      <w:bookmarkEnd w:id="179"/>
      <w:bookmarkEnd w:id="180"/>
      <w:bookmarkEnd w:id="181"/>
      <w:bookmarkEnd w:id="182"/>
    </w:p>
    <w:p w:rsidR="00E06DBF" w:rsidRDefault="004035AA">
      <w:pPr>
        <w:tabs>
          <w:tab w:val="left" w:pos="840"/>
        </w:tabs>
        <w:spacing w:beforeLines="25" w:before="60" w:line="300" w:lineRule="auto"/>
        <w:rPr>
          <w:rFonts w:ascii="Times New Roman" w:hAnsi="Times New Roman" w:cs="Times New Roman"/>
          <w:szCs w:val="22"/>
        </w:rPr>
      </w:pPr>
      <w:r>
        <w:rPr>
          <w:rFonts w:ascii="Times New Roman" w:hAnsi="Times New Roman" w:cs="Times New Roman" w:hint="eastAsia"/>
          <w:b/>
          <w:bCs/>
          <w:color w:val="050505"/>
          <w:kern w:val="0"/>
          <w:szCs w:val="21"/>
        </w:rPr>
        <w:t>8.6.1</w:t>
      </w:r>
      <w:r>
        <w:rPr>
          <w:rFonts w:hAnsi="Times New Roman" w:cs="Times New Roman" w:hint="eastAsia"/>
          <w:b/>
          <w:bCs/>
          <w:szCs w:val="22"/>
        </w:rPr>
        <w:t xml:space="preserve">  </w:t>
      </w:r>
      <w:r>
        <w:rPr>
          <w:rFonts w:ascii="Times New Roman" w:hAnsi="Times New Roman" w:cs="Times New Roman"/>
          <w:szCs w:val="22"/>
        </w:rPr>
        <w:t>穿污染区和半污染区墙和楼板的消防管道应做套管，套管与墙和楼板之间、套管与管道之间应使用不燃的密封材料进行密封。</w:t>
      </w:r>
    </w:p>
    <w:p w:rsidR="00E06DBF" w:rsidRDefault="004035AA">
      <w:pPr>
        <w:tabs>
          <w:tab w:val="left" w:pos="840"/>
        </w:tabs>
        <w:spacing w:beforeLines="25" w:before="60" w:line="300" w:lineRule="auto"/>
        <w:rPr>
          <w:rFonts w:ascii="Times New Roman" w:hAnsi="Times New Roman" w:cs="Times New Roman"/>
          <w:szCs w:val="22"/>
        </w:rPr>
      </w:pPr>
      <w:r>
        <w:rPr>
          <w:rFonts w:ascii="Times New Roman" w:hAnsi="Times New Roman" w:cs="Times New Roman" w:hint="eastAsia"/>
          <w:b/>
          <w:bCs/>
          <w:color w:val="050505"/>
          <w:kern w:val="0"/>
          <w:szCs w:val="21"/>
        </w:rPr>
        <w:t>8.6.2</w:t>
      </w:r>
      <w:r>
        <w:rPr>
          <w:rFonts w:hAnsi="Times New Roman" w:cs="Times New Roman" w:hint="eastAsia"/>
          <w:b/>
          <w:bCs/>
          <w:szCs w:val="22"/>
        </w:rPr>
        <w:t xml:space="preserve">  </w:t>
      </w:r>
      <w:r>
        <w:rPr>
          <w:rFonts w:ascii="Times New Roman" w:hAnsi="Times New Roman" w:cs="Times New Roman"/>
          <w:szCs w:val="22"/>
        </w:rPr>
        <w:t>防火门、防火窗与墙壁间的安装缝隙应使用不燃的密封材料进行密封。</w:t>
      </w:r>
    </w:p>
    <w:p w:rsidR="00E06DBF" w:rsidRDefault="004035AA">
      <w:pPr>
        <w:tabs>
          <w:tab w:val="left" w:pos="840"/>
        </w:tabs>
        <w:spacing w:beforeLines="25" w:before="60" w:line="300" w:lineRule="auto"/>
        <w:rPr>
          <w:rFonts w:ascii="Times New Roman" w:hAnsi="Times New Roman" w:cs="Times New Roman"/>
          <w:szCs w:val="22"/>
        </w:rPr>
      </w:pPr>
      <w:r>
        <w:rPr>
          <w:rFonts w:ascii="Times New Roman" w:hAnsi="Times New Roman" w:cs="Times New Roman" w:hint="eastAsia"/>
          <w:b/>
          <w:bCs/>
          <w:color w:val="050505"/>
          <w:kern w:val="0"/>
          <w:szCs w:val="21"/>
        </w:rPr>
        <w:t>8.6.3</w:t>
      </w:r>
      <w:r>
        <w:rPr>
          <w:rFonts w:hAnsi="Times New Roman" w:cs="Times New Roman" w:hint="eastAsia"/>
          <w:b/>
          <w:bCs/>
          <w:szCs w:val="22"/>
        </w:rPr>
        <w:t xml:space="preserve">  </w:t>
      </w:r>
      <w:r>
        <w:rPr>
          <w:rFonts w:ascii="Times New Roman" w:hAnsi="Times New Roman" w:cs="Times New Roman"/>
          <w:szCs w:val="22"/>
        </w:rPr>
        <w:t>应急照明灯具与疏散标志宜为嵌入式，周边安装缝隙应使用不燃的密封材料进行密封。</w:t>
      </w:r>
    </w:p>
    <w:p w:rsidR="00E06DBF" w:rsidRDefault="004035AA">
      <w:pPr>
        <w:tabs>
          <w:tab w:val="left" w:pos="840"/>
        </w:tabs>
        <w:spacing w:beforeLines="25" w:before="60" w:line="300" w:lineRule="auto"/>
        <w:rPr>
          <w:rFonts w:ascii="Times New Roman" w:hAnsi="Times New Roman" w:cs="Times New Roman"/>
          <w:szCs w:val="22"/>
        </w:rPr>
      </w:pPr>
      <w:r>
        <w:rPr>
          <w:rFonts w:ascii="Times New Roman" w:hAnsi="Times New Roman" w:cs="Times New Roman" w:hint="eastAsia"/>
          <w:b/>
          <w:bCs/>
          <w:color w:val="050505"/>
          <w:kern w:val="0"/>
          <w:szCs w:val="21"/>
        </w:rPr>
        <w:t>8.6.4</w:t>
      </w:r>
      <w:r>
        <w:rPr>
          <w:rFonts w:hAnsi="Times New Roman" w:cs="Times New Roman" w:hint="eastAsia"/>
          <w:b/>
          <w:bCs/>
          <w:szCs w:val="22"/>
        </w:rPr>
        <w:t xml:space="preserve">  </w:t>
      </w:r>
      <w:r>
        <w:rPr>
          <w:rFonts w:ascii="Times New Roman" w:hAnsi="Times New Roman" w:cs="Times New Roman"/>
          <w:szCs w:val="22"/>
        </w:rPr>
        <w:t>负压隔离病房内不应安装各类灭火用喷头。</w:t>
      </w:r>
      <w:r>
        <w:rPr>
          <w:rFonts w:ascii="Times New Roman" w:hAnsi="Times New Roman" w:cs="Times New Roman" w:hint="eastAsia"/>
          <w:szCs w:val="22"/>
        </w:rPr>
        <w:t xml:space="preserve"> </w:t>
      </w:r>
    </w:p>
    <w:p w:rsidR="00E06DBF" w:rsidRDefault="004035AA">
      <w:pPr>
        <w:tabs>
          <w:tab w:val="left" w:pos="840"/>
        </w:tabs>
        <w:spacing w:beforeLines="25" w:before="60" w:line="300" w:lineRule="auto"/>
        <w:rPr>
          <w:rFonts w:ascii="Times New Roman" w:hAnsi="Times New Roman" w:cs="Times New Roman"/>
          <w:szCs w:val="22"/>
        </w:rPr>
      </w:pPr>
      <w:r>
        <w:rPr>
          <w:rFonts w:ascii="Times New Roman" w:hAnsi="Times New Roman" w:cs="Times New Roman" w:hint="eastAsia"/>
          <w:b/>
          <w:bCs/>
          <w:color w:val="050505"/>
          <w:kern w:val="0"/>
          <w:szCs w:val="21"/>
        </w:rPr>
        <w:t>8.6.5</w:t>
      </w:r>
      <w:r>
        <w:rPr>
          <w:rFonts w:hAnsi="Times New Roman" w:cs="Times New Roman" w:hint="eastAsia"/>
          <w:b/>
          <w:bCs/>
          <w:szCs w:val="22"/>
        </w:rPr>
        <w:t xml:space="preserve">  </w:t>
      </w:r>
      <w:r>
        <w:rPr>
          <w:rFonts w:ascii="Times New Roman" w:hAnsi="Times New Roman" w:cs="Times New Roman"/>
          <w:szCs w:val="22"/>
        </w:rPr>
        <w:t>非负压隔离病房区消防管道应避开负压隔离病房区，不能避开时，应采取防护措施。非负压隔离病房区消防管道的阀门不应设置在负压隔离病房区。</w:t>
      </w:r>
    </w:p>
    <w:p w:rsidR="00E06DBF" w:rsidRDefault="004035AA">
      <w:pPr>
        <w:tabs>
          <w:tab w:val="left" w:pos="840"/>
        </w:tabs>
        <w:spacing w:beforeLines="25" w:before="60" w:line="300" w:lineRule="auto"/>
        <w:rPr>
          <w:rFonts w:ascii="Times New Roman" w:hAnsi="Times New Roman" w:cs="Times New Roman"/>
          <w:szCs w:val="22"/>
        </w:rPr>
      </w:pPr>
      <w:r>
        <w:rPr>
          <w:rFonts w:ascii="Times New Roman" w:hAnsi="Times New Roman" w:cs="Times New Roman" w:hint="eastAsia"/>
          <w:b/>
          <w:bCs/>
          <w:color w:val="050505"/>
          <w:kern w:val="0"/>
          <w:szCs w:val="21"/>
        </w:rPr>
        <w:t>8.6.6</w:t>
      </w:r>
      <w:r>
        <w:rPr>
          <w:rFonts w:hAnsi="Times New Roman" w:cs="Times New Roman" w:hint="eastAsia"/>
          <w:b/>
          <w:bCs/>
          <w:szCs w:val="22"/>
        </w:rPr>
        <w:t xml:space="preserve">  </w:t>
      </w:r>
      <w:r>
        <w:rPr>
          <w:rFonts w:ascii="Times New Roman" w:hAnsi="Times New Roman" w:cs="Times New Roman"/>
          <w:szCs w:val="22"/>
        </w:rPr>
        <w:t>污染区和半污染区的排烟口应采用常闭排烟口。</w:t>
      </w:r>
    </w:p>
    <w:p w:rsidR="00E06DBF" w:rsidRDefault="004035AA">
      <w:pPr>
        <w:spacing w:beforeLines="25" w:before="60" w:afterLines="50" w:after="120" w:line="300" w:lineRule="auto"/>
        <w:jc w:val="center"/>
        <w:outlineLvl w:val="1"/>
        <w:rPr>
          <w:rFonts w:ascii="Calibri" w:hAnsi="Calibri" w:cs="Times New Roman"/>
          <w:b/>
          <w:sz w:val="24"/>
        </w:rPr>
      </w:pPr>
      <w:bookmarkStart w:id="183" w:name="_Toc8170"/>
      <w:bookmarkStart w:id="184" w:name="_Toc4631"/>
      <w:bookmarkStart w:id="185" w:name="_Toc20149"/>
      <w:bookmarkStart w:id="186" w:name="_Toc12235"/>
      <w:bookmarkStart w:id="187" w:name="_Toc25738"/>
      <w:r>
        <w:rPr>
          <w:rFonts w:ascii="Times New Roman" w:hAnsi="Times New Roman" w:cs="Times New Roman" w:hint="eastAsia"/>
          <w:b/>
          <w:sz w:val="24"/>
        </w:rPr>
        <w:t>8.7</w:t>
      </w:r>
      <w:r>
        <w:rPr>
          <w:rFonts w:ascii="Calibri" w:hAnsi="Calibri" w:cs="Times New Roman" w:hint="eastAsia"/>
          <w:b/>
          <w:sz w:val="24"/>
        </w:rPr>
        <w:t xml:space="preserve"> </w:t>
      </w:r>
      <w:r>
        <w:rPr>
          <w:rFonts w:ascii="Calibri" w:hAnsi="Calibri" w:cs="Times New Roman" w:hint="eastAsia"/>
          <w:b/>
          <w:sz w:val="24"/>
        </w:rPr>
        <w:t>医用气体施工要求</w:t>
      </w:r>
      <w:bookmarkEnd w:id="183"/>
      <w:bookmarkEnd w:id="184"/>
      <w:bookmarkEnd w:id="185"/>
      <w:bookmarkEnd w:id="186"/>
      <w:bookmarkEnd w:id="187"/>
    </w:p>
    <w:p w:rsidR="00E06DBF" w:rsidRDefault="004035AA">
      <w:pPr>
        <w:tabs>
          <w:tab w:val="left" w:pos="840"/>
        </w:tabs>
        <w:spacing w:beforeLines="25" w:before="60" w:line="300" w:lineRule="auto"/>
        <w:rPr>
          <w:rFonts w:ascii="Times New Roman" w:hAnsi="Times New Roman" w:cs="Times New Roman"/>
          <w:szCs w:val="22"/>
        </w:rPr>
      </w:pPr>
      <w:r>
        <w:rPr>
          <w:rFonts w:ascii="Times New Roman" w:hAnsi="Times New Roman" w:cs="Times New Roman" w:hint="eastAsia"/>
          <w:b/>
          <w:bCs/>
          <w:color w:val="050505"/>
          <w:kern w:val="0"/>
          <w:szCs w:val="21"/>
        </w:rPr>
        <w:t>8.7.1</w:t>
      </w:r>
      <w:r>
        <w:rPr>
          <w:rFonts w:hAnsi="Times New Roman" w:cs="Times New Roman" w:hint="eastAsia"/>
          <w:b/>
          <w:bCs/>
          <w:szCs w:val="22"/>
        </w:rPr>
        <w:t xml:space="preserve">  </w:t>
      </w:r>
      <w:r>
        <w:rPr>
          <w:rFonts w:ascii="Times New Roman" w:hAnsi="Times New Roman" w:cs="Times New Roman"/>
          <w:szCs w:val="22"/>
        </w:rPr>
        <w:t>医用气体导管、阀门和仪表安装前应清洗内部并应进行脱脂处理，用无油压缩空气或氮气吹除干净，并应封堵两端备用。</w:t>
      </w:r>
    </w:p>
    <w:p w:rsidR="00E06DBF" w:rsidRDefault="004035AA">
      <w:pPr>
        <w:tabs>
          <w:tab w:val="left" w:pos="840"/>
        </w:tabs>
        <w:spacing w:beforeLines="25" w:before="60" w:line="300" w:lineRule="auto"/>
        <w:rPr>
          <w:rFonts w:ascii="Times New Roman" w:hAnsi="Times New Roman" w:cs="Times New Roman"/>
          <w:szCs w:val="22"/>
        </w:rPr>
      </w:pPr>
      <w:r>
        <w:rPr>
          <w:rFonts w:ascii="Times New Roman" w:hAnsi="Times New Roman" w:cs="Times New Roman" w:hint="eastAsia"/>
          <w:b/>
          <w:bCs/>
          <w:color w:val="050505"/>
          <w:kern w:val="0"/>
          <w:szCs w:val="21"/>
        </w:rPr>
        <w:t>8.7.2</w:t>
      </w:r>
      <w:r>
        <w:rPr>
          <w:rFonts w:hAnsi="Times New Roman" w:cs="Times New Roman" w:hint="eastAsia"/>
          <w:b/>
          <w:bCs/>
          <w:szCs w:val="22"/>
        </w:rPr>
        <w:t xml:space="preserve">  </w:t>
      </w:r>
      <w:r>
        <w:rPr>
          <w:rFonts w:ascii="Times New Roman" w:hAnsi="Times New Roman" w:cs="Times New Roman"/>
          <w:szCs w:val="22"/>
        </w:rPr>
        <w:t>氧气管道不宜穿过不使用氧气的房间，当需要穿过时，则在该房间内的管道上不应采用法兰或螺纹连接。</w:t>
      </w:r>
    </w:p>
    <w:p w:rsidR="00E06DBF" w:rsidRDefault="004035AA">
      <w:pPr>
        <w:tabs>
          <w:tab w:val="left" w:pos="840"/>
        </w:tabs>
        <w:spacing w:beforeLines="25" w:before="60" w:line="300" w:lineRule="auto"/>
        <w:rPr>
          <w:rFonts w:ascii="Times New Roman" w:hAnsi="Times New Roman" w:cs="Times New Roman"/>
          <w:szCs w:val="22"/>
        </w:rPr>
      </w:pPr>
      <w:r>
        <w:rPr>
          <w:rFonts w:ascii="Times New Roman" w:hAnsi="Times New Roman" w:cs="Times New Roman" w:hint="eastAsia"/>
          <w:b/>
          <w:bCs/>
          <w:color w:val="050505"/>
          <w:kern w:val="0"/>
          <w:szCs w:val="21"/>
        </w:rPr>
        <w:t>8.7.3</w:t>
      </w:r>
      <w:r>
        <w:rPr>
          <w:rFonts w:hAnsi="Times New Roman" w:cs="Times New Roman" w:hint="eastAsia"/>
          <w:b/>
          <w:bCs/>
          <w:szCs w:val="22"/>
        </w:rPr>
        <w:t xml:space="preserve">  </w:t>
      </w:r>
      <w:r>
        <w:rPr>
          <w:rFonts w:ascii="Times New Roman" w:hAnsi="Times New Roman" w:cs="Times New Roman"/>
          <w:szCs w:val="22"/>
        </w:rPr>
        <w:t>供病人使用的医用气体管道应做接地，每对法兰或螺纹接头应设跨接导线。</w:t>
      </w:r>
    </w:p>
    <w:p w:rsidR="00E06DBF" w:rsidRDefault="004035AA">
      <w:pPr>
        <w:tabs>
          <w:tab w:val="left" w:pos="840"/>
        </w:tabs>
        <w:spacing w:beforeLines="25" w:before="60" w:line="300" w:lineRule="auto"/>
        <w:rPr>
          <w:rFonts w:ascii="Times New Roman" w:hAnsi="Times New Roman" w:cs="Times New Roman"/>
          <w:szCs w:val="22"/>
        </w:rPr>
      </w:pPr>
      <w:r>
        <w:rPr>
          <w:rFonts w:ascii="Times New Roman" w:hAnsi="Times New Roman" w:cs="Times New Roman" w:hint="eastAsia"/>
          <w:b/>
          <w:bCs/>
          <w:color w:val="050505"/>
          <w:kern w:val="0"/>
          <w:szCs w:val="21"/>
        </w:rPr>
        <w:t>8.7.4</w:t>
      </w:r>
      <w:r>
        <w:rPr>
          <w:rFonts w:hAnsi="Times New Roman" w:cs="Times New Roman" w:hint="eastAsia"/>
          <w:b/>
          <w:bCs/>
          <w:szCs w:val="22"/>
        </w:rPr>
        <w:t xml:space="preserve">  </w:t>
      </w:r>
      <w:r>
        <w:rPr>
          <w:rFonts w:ascii="Times New Roman" w:hAnsi="Times New Roman" w:cs="Times New Roman"/>
          <w:szCs w:val="22"/>
        </w:rPr>
        <w:t>当医用气体管道采用铜管、不锈钢管时，管道与支吊架接触处，应作电腐蚀绝缘处理。</w:t>
      </w:r>
    </w:p>
    <w:p w:rsidR="00E06DBF" w:rsidRDefault="004035AA">
      <w:pPr>
        <w:tabs>
          <w:tab w:val="left" w:pos="840"/>
        </w:tabs>
        <w:spacing w:beforeLines="25" w:before="60" w:line="300" w:lineRule="auto"/>
        <w:rPr>
          <w:rFonts w:ascii="Times New Roman" w:hAnsi="Times New Roman" w:cs="Times New Roman"/>
          <w:szCs w:val="22"/>
        </w:rPr>
      </w:pPr>
      <w:r>
        <w:rPr>
          <w:rFonts w:ascii="Times New Roman" w:hAnsi="Times New Roman" w:cs="Times New Roman" w:hint="eastAsia"/>
          <w:b/>
          <w:bCs/>
          <w:color w:val="050505"/>
          <w:kern w:val="0"/>
          <w:szCs w:val="21"/>
        </w:rPr>
        <w:t>8.7.5</w:t>
      </w:r>
      <w:r>
        <w:rPr>
          <w:rFonts w:hAnsi="Times New Roman" w:cs="Times New Roman" w:hint="eastAsia"/>
          <w:b/>
          <w:bCs/>
          <w:szCs w:val="22"/>
        </w:rPr>
        <w:t xml:space="preserve">  </w:t>
      </w:r>
      <w:r>
        <w:rPr>
          <w:rFonts w:ascii="Times New Roman" w:hAnsi="Times New Roman" w:cs="Times New Roman"/>
          <w:szCs w:val="22"/>
        </w:rPr>
        <w:t>进入污染区和半污染区气体管道，应设套管，套管内管材不应有焊缝与接头，管材与套管间应用不燃材料填充并密封，套管</w:t>
      </w:r>
      <w:r>
        <w:rPr>
          <w:rFonts w:ascii="Times New Roman" w:hAnsi="Times New Roman" w:cs="Times New Roman"/>
          <w:szCs w:val="22"/>
        </w:rPr>
        <w:t>两端应有封盖。</w:t>
      </w:r>
    </w:p>
    <w:p w:rsidR="00E06DBF" w:rsidRDefault="004035AA">
      <w:pPr>
        <w:tabs>
          <w:tab w:val="left" w:pos="840"/>
        </w:tabs>
        <w:spacing w:beforeLines="25" w:before="60" w:line="300" w:lineRule="auto"/>
        <w:rPr>
          <w:rFonts w:ascii="Times New Roman" w:hAnsi="Times New Roman" w:cs="Times New Roman"/>
          <w:szCs w:val="22"/>
        </w:rPr>
      </w:pPr>
      <w:r>
        <w:rPr>
          <w:rFonts w:ascii="Times New Roman" w:hAnsi="Times New Roman" w:cs="Times New Roman" w:hint="eastAsia"/>
          <w:b/>
          <w:bCs/>
          <w:color w:val="050505"/>
          <w:kern w:val="0"/>
          <w:szCs w:val="21"/>
        </w:rPr>
        <w:t>8.7.6</w:t>
      </w:r>
      <w:r>
        <w:rPr>
          <w:rFonts w:hAnsi="Times New Roman" w:cs="Times New Roman" w:hint="eastAsia"/>
          <w:b/>
          <w:bCs/>
          <w:szCs w:val="22"/>
        </w:rPr>
        <w:t xml:space="preserve">  </w:t>
      </w:r>
      <w:r>
        <w:rPr>
          <w:rFonts w:ascii="Times New Roman" w:hAnsi="Times New Roman" w:cs="Times New Roman"/>
          <w:szCs w:val="22"/>
        </w:rPr>
        <w:t>麻醉废气排放系统、负压吸引系统应安装性能符合设计要求的过滤除菌器</w:t>
      </w:r>
      <w:r>
        <w:rPr>
          <w:rFonts w:ascii="Times New Roman" w:hAnsi="Times New Roman" w:cs="Times New Roman" w:hint="eastAsia"/>
          <w:szCs w:val="22"/>
        </w:rPr>
        <w:t>。</w:t>
      </w:r>
    </w:p>
    <w:p w:rsidR="00E06DBF" w:rsidRDefault="004035AA">
      <w:pPr>
        <w:widowControl/>
        <w:numPr>
          <w:ilvl w:val="255"/>
          <w:numId w:val="0"/>
        </w:numPr>
        <w:rPr>
          <w:rFonts w:ascii="Times New Roman" w:hAnsi="Times New Roman" w:cs="Times New Roman"/>
          <w:szCs w:val="22"/>
        </w:rPr>
      </w:pPr>
      <w:r>
        <w:rPr>
          <w:rFonts w:ascii="Times New Roman" w:hAnsi="Times New Roman" w:cs="Times New Roman" w:hint="eastAsia"/>
          <w:szCs w:val="22"/>
        </w:rPr>
        <w:br w:type="page"/>
      </w:r>
    </w:p>
    <w:p w:rsidR="00E06DBF" w:rsidRDefault="004035AA">
      <w:pPr>
        <w:pStyle w:val="10"/>
        <w:keepNext/>
        <w:keepLines/>
        <w:widowControl/>
        <w:spacing w:before="10" w:beforeAutospacing="0" w:after="10" w:afterAutospacing="0" w:line="300" w:lineRule="auto"/>
        <w:jc w:val="center"/>
        <w:rPr>
          <w:rFonts w:ascii="Calibri" w:hAnsi="Calibri" w:hint="default"/>
          <w:sz w:val="28"/>
          <w:szCs w:val="28"/>
        </w:rPr>
      </w:pPr>
      <w:bookmarkStart w:id="188" w:name="_Toc10097"/>
      <w:bookmarkStart w:id="189" w:name="_Toc21094"/>
      <w:bookmarkStart w:id="190" w:name="_Toc2331377"/>
      <w:bookmarkStart w:id="191" w:name="_Toc8255"/>
      <w:bookmarkStart w:id="192" w:name="_Toc31287"/>
      <w:bookmarkStart w:id="193" w:name="_Toc7972_WPSOffice_Level1"/>
      <w:bookmarkStart w:id="194" w:name="_Toc16189"/>
      <w:bookmarkStart w:id="195" w:name="_Toc11571"/>
      <w:r>
        <w:rPr>
          <w:rFonts w:ascii="Times New Roman" w:hAnsi="Times New Roman"/>
          <w:kern w:val="0"/>
          <w:sz w:val="28"/>
          <w:szCs w:val="22"/>
        </w:rPr>
        <w:lastRenderedPageBreak/>
        <w:t>9</w:t>
      </w:r>
      <w:r>
        <w:rPr>
          <w:rFonts w:ascii="Calibri" w:hAnsi="Calibri"/>
          <w:sz w:val="28"/>
          <w:szCs w:val="28"/>
        </w:rPr>
        <w:t xml:space="preserve"> </w:t>
      </w:r>
      <w:r>
        <w:rPr>
          <w:rFonts w:ascii="Calibri" w:hAnsi="Calibri" w:hint="default"/>
          <w:sz w:val="28"/>
          <w:szCs w:val="28"/>
        </w:rPr>
        <w:t>检验与验收</w:t>
      </w:r>
      <w:bookmarkEnd w:id="188"/>
      <w:bookmarkEnd w:id="189"/>
      <w:bookmarkEnd w:id="190"/>
      <w:bookmarkEnd w:id="191"/>
      <w:bookmarkEnd w:id="192"/>
      <w:bookmarkEnd w:id="193"/>
      <w:bookmarkEnd w:id="194"/>
      <w:bookmarkEnd w:id="195"/>
    </w:p>
    <w:p w:rsidR="00E06DBF" w:rsidRDefault="004035AA">
      <w:pPr>
        <w:spacing w:beforeLines="25" w:before="60" w:afterLines="50" w:after="120" w:line="300" w:lineRule="auto"/>
        <w:jc w:val="center"/>
        <w:outlineLvl w:val="1"/>
        <w:rPr>
          <w:rFonts w:ascii="Calibri" w:hAnsi="Calibri" w:cs="Times New Roman"/>
          <w:b/>
          <w:sz w:val="24"/>
        </w:rPr>
      </w:pPr>
      <w:bookmarkStart w:id="196" w:name="_Toc3942"/>
      <w:bookmarkStart w:id="197" w:name="_Toc4218"/>
      <w:bookmarkStart w:id="198" w:name="_Toc9371"/>
      <w:bookmarkStart w:id="199" w:name="_Toc12459"/>
      <w:bookmarkStart w:id="200" w:name="_Toc7698"/>
      <w:r>
        <w:rPr>
          <w:rFonts w:ascii="Times New Roman" w:hAnsi="Times New Roman" w:cs="Times New Roman" w:hint="eastAsia"/>
          <w:b/>
          <w:sz w:val="24"/>
        </w:rPr>
        <w:t>9.1</w:t>
      </w:r>
      <w:r>
        <w:rPr>
          <w:rFonts w:ascii="Calibri" w:hAnsi="Calibri" w:cs="Times New Roman" w:hint="eastAsia"/>
          <w:b/>
          <w:sz w:val="24"/>
        </w:rPr>
        <w:t xml:space="preserve"> </w:t>
      </w:r>
      <w:r>
        <w:rPr>
          <w:rFonts w:ascii="Calibri" w:hAnsi="Calibri" w:cs="Times New Roman" w:hint="eastAsia"/>
          <w:b/>
          <w:sz w:val="24"/>
        </w:rPr>
        <w:t>建筑工程检验与验收</w:t>
      </w:r>
      <w:bookmarkEnd w:id="196"/>
      <w:bookmarkEnd w:id="197"/>
      <w:bookmarkEnd w:id="198"/>
      <w:bookmarkEnd w:id="199"/>
      <w:bookmarkEnd w:id="200"/>
    </w:p>
    <w:p w:rsidR="00E06DBF" w:rsidRDefault="004035AA">
      <w:pPr>
        <w:tabs>
          <w:tab w:val="left" w:pos="0"/>
        </w:tabs>
        <w:spacing w:beforeLines="25" w:before="60" w:line="300" w:lineRule="auto"/>
        <w:rPr>
          <w:rFonts w:ascii="Times New Roman" w:hAnsi="Times New Roman" w:cs="Times New Roman"/>
          <w:szCs w:val="22"/>
        </w:rPr>
      </w:pPr>
      <w:r>
        <w:rPr>
          <w:rFonts w:ascii="Times New Roman" w:hAnsi="Times New Roman" w:cs="Times New Roman" w:hint="eastAsia"/>
          <w:b/>
          <w:bCs/>
          <w:color w:val="050505"/>
          <w:kern w:val="0"/>
          <w:szCs w:val="21"/>
        </w:rPr>
        <w:t>9.1.1</w:t>
      </w:r>
      <w:r>
        <w:rPr>
          <w:rFonts w:hAnsi="Times New Roman" w:cs="Times New Roman" w:hint="eastAsia"/>
          <w:b/>
          <w:bCs/>
          <w:szCs w:val="22"/>
        </w:rPr>
        <w:t xml:space="preserve">  </w:t>
      </w:r>
      <w:r>
        <w:rPr>
          <w:rFonts w:ascii="Times New Roman" w:hAnsi="Times New Roman" w:cs="Times New Roman"/>
          <w:szCs w:val="22"/>
        </w:rPr>
        <w:t>地漏的安装应平整、牢固，低于周边地面，周边无渗漏。地面找坡应符合本</w:t>
      </w:r>
      <w:r>
        <w:rPr>
          <w:rFonts w:ascii="Times New Roman" w:hAnsi="Times New Roman" w:cs="Times New Roman" w:hint="eastAsia"/>
          <w:szCs w:val="22"/>
        </w:rPr>
        <w:t>规程</w:t>
      </w:r>
      <w:r>
        <w:rPr>
          <w:rFonts w:ascii="Times New Roman" w:hAnsi="Times New Roman" w:cs="Times New Roman"/>
          <w:szCs w:val="22"/>
        </w:rPr>
        <w:t>第</w:t>
      </w:r>
      <w:r>
        <w:rPr>
          <w:rFonts w:ascii="Times New Roman" w:hAnsi="Times New Roman" w:cs="Times New Roman"/>
          <w:szCs w:val="22"/>
        </w:rPr>
        <w:t>8.2.3</w:t>
      </w:r>
      <w:r>
        <w:rPr>
          <w:rFonts w:ascii="Times New Roman" w:hAnsi="Times New Roman" w:cs="Times New Roman"/>
          <w:szCs w:val="22"/>
        </w:rPr>
        <w:t>条的规定。检验方法：试水观察。检验数量：全部有地漏的房间。</w:t>
      </w:r>
    </w:p>
    <w:p w:rsidR="00E06DBF" w:rsidRDefault="004035AA">
      <w:pPr>
        <w:tabs>
          <w:tab w:val="left" w:pos="0"/>
        </w:tabs>
        <w:spacing w:beforeLines="25" w:before="60" w:line="300" w:lineRule="auto"/>
        <w:rPr>
          <w:rFonts w:ascii="Times New Roman" w:hAnsi="Times New Roman" w:cs="Times New Roman"/>
          <w:szCs w:val="22"/>
        </w:rPr>
      </w:pPr>
      <w:r>
        <w:rPr>
          <w:rFonts w:ascii="Times New Roman" w:hAnsi="Times New Roman" w:cs="Times New Roman" w:hint="eastAsia"/>
          <w:b/>
          <w:bCs/>
          <w:color w:val="050505"/>
          <w:kern w:val="0"/>
          <w:szCs w:val="21"/>
        </w:rPr>
        <w:t>9.1.2</w:t>
      </w:r>
      <w:r>
        <w:rPr>
          <w:rFonts w:hAnsi="Times New Roman" w:cs="Times New Roman" w:hint="eastAsia"/>
          <w:b/>
          <w:bCs/>
          <w:szCs w:val="22"/>
        </w:rPr>
        <w:t xml:space="preserve">  </w:t>
      </w:r>
      <w:r>
        <w:rPr>
          <w:rFonts w:ascii="Times New Roman" w:hAnsi="Times New Roman" w:cs="Times New Roman"/>
          <w:szCs w:val="22"/>
        </w:rPr>
        <w:t>冲洗地面的排水不应由半污染区流向清洁区，且不应由污染区流向半污染区。检验方法：试水观察。检验数量：全部各区之间的关键部位。</w:t>
      </w:r>
    </w:p>
    <w:p w:rsidR="00E06DBF" w:rsidRDefault="004035AA">
      <w:pPr>
        <w:tabs>
          <w:tab w:val="left" w:pos="0"/>
        </w:tabs>
        <w:spacing w:beforeLines="25" w:before="60" w:line="300" w:lineRule="auto"/>
        <w:rPr>
          <w:rFonts w:ascii="Times New Roman" w:hAnsi="Times New Roman" w:cs="Times New Roman"/>
          <w:szCs w:val="22"/>
        </w:rPr>
      </w:pPr>
      <w:r>
        <w:rPr>
          <w:rFonts w:ascii="Times New Roman" w:hAnsi="Times New Roman" w:cs="Times New Roman" w:hint="eastAsia"/>
          <w:b/>
          <w:bCs/>
          <w:color w:val="050505"/>
          <w:kern w:val="0"/>
          <w:szCs w:val="21"/>
        </w:rPr>
        <w:t>9.1.3</w:t>
      </w:r>
      <w:r>
        <w:rPr>
          <w:rFonts w:hAnsi="Times New Roman" w:cs="Times New Roman" w:hint="eastAsia"/>
          <w:b/>
          <w:bCs/>
          <w:szCs w:val="22"/>
        </w:rPr>
        <w:t xml:space="preserve">  </w:t>
      </w:r>
      <w:r>
        <w:rPr>
          <w:rFonts w:ascii="Times New Roman" w:hAnsi="Times New Roman" w:cs="Times New Roman"/>
          <w:szCs w:val="22"/>
        </w:rPr>
        <w:t>有压差要求房间的门宜朝空气压力较高的房间开启，并宜能自动关闭。检验方法：目测观察。检验数量：全部有压差要求房间的门。</w:t>
      </w:r>
    </w:p>
    <w:p w:rsidR="00E06DBF" w:rsidRDefault="004035AA">
      <w:pPr>
        <w:tabs>
          <w:tab w:val="left" w:pos="0"/>
        </w:tabs>
        <w:spacing w:beforeLines="25" w:before="60" w:line="300" w:lineRule="auto"/>
        <w:rPr>
          <w:rFonts w:ascii="Times New Roman" w:hAnsi="Times New Roman" w:cs="Times New Roman"/>
          <w:szCs w:val="22"/>
        </w:rPr>
      </w:pPr>
      <w:r>
        <w:rPr>
          <w:rFonts w:ascii="Times New Roman" w:hAnsi="Times New Roman" w:cs="Times New Roman" w:hint="eastAsia"/>
          <w:b/>
          <w:bCs/>
          <w:color w:val="050505"/>
          <w:kern w:val="0"/>
          <w:szCs w:val="21"/>
        </w:rPr>
        <w:t xml:space="preserve">9.1.4 </w:t>
      </w:r>
      <w:r>
        <w:rPr>
          <w:rFonts w:hAnsi="Times New Roman" w:cs="Times New Roman" w:hint="eastAsia"/>
          <w:b/>
          <w:bCs/>
          <w:szCs w:val="22"/>
        </w:rPr>
        <w:t xml:space="preserve"> </w:t>
      </w:r>
      <w:r>
        <w:rPr>
          <w:rFonts w:ascii="Times New Roman" w:hAnsi="Times New Roman" w:cs="Times New Roman"/>
          <w:szCs w:val="22"/>
        </w:rPr>
        <w:t>污染区和半污染区的所有缝隙和孔洞都应填实密封。检验方法：目测观察。检验数量：污染区和半污染区的全部房间。</w:t>
      </w:r>
    </w:p>
    <w:p w:rsidR="00E06DBF" w:rsidRDefault="004035AA">
      <w:pPr>
        <w:tabs>
          <w:tab w:val="left" w:pos="0"/>
        </w:tabs>
        <w:spacing w:beforeLines="25" w:before="60" w:line="300" w:lineRule="auto"/>
        <w:rPr>
          <w:rFonts w:ascii="Times New Roman" w:hAnsi="Times New Roman" w:cs="Times New Roman"/>
          <w:szCs w:val="22"/>
        </w:rPr>
      </w:pPr>
      <w:r>
        <w:rPr>
          <w:rFonts w:ascii="Times New Roman" w:hAnsi="Times New Roman" w:cs="Times New Roman" w:hint="eastAsia"/>
          <w:b/>
          <w:bCs/>
          <w:color w:val="050505"/>
          <w:kern w:val="0"/>
          <w:szCs w:val="21"/>
        </w:rPr>
        <w:t xml:space="preserve">9.1.5 </w:t>
      </w:r>
      <w:r>
        <w:rPr>
          <w:rFonts w:hAnsi="Times New Roman" w:cs="Times New Roman" w:hint="eastAsia"/>
          <w:b/>
          <w:bCs/>
          <w:szCs w:val="22"/>
        </w:rPr>
        <w:t xml:space="preserve"> </w:t>
      </w:r>
      <w:r>
        <w:rPr>
          <w:rFonts w:ascii="Times New Roman" w:hAnsi="Times New Roman" w:cs="Times New Roman"/>
          <w:szCs w:val="22"/>
        </w:rPr>
        <w:t>外墙上的风口与建筑外围护结构之间应密封。检验方法：目测观察。检验数量：全部外墙上的风口。</w:t>
      </w:r>
    </w:p>
    <w:p w:rsidR="00E06DBF" w:rsidRDefault="004035AA">
      <w:pPr>
        <w:spacing w:beforeLines="25" w:before="60" w:afterLines="50" w:after="120" w:line="300" w:lineRule="auto"/>
        <w:jc w:val="center"/>
        <w:outlineLvl w:val="1"/>
        <w:rPr>
          <w:rFonts w:ascii="Calibri" w:hAnsi="Calibri" w:cs="Times New Roman"/>
          <w:b/>
          <w:sz w:val="24"/>
        </w:rPr>
      </w:pPr>
      <w:bookmarkStart w:id="201" w:name="_Toc5587"/>
      <w:bookmarkStart w:id="202" w:name="_Toc27602"/>
      <w:bookmarkStart w:id="203" w:name="_Toc26312"/>
      <w:bookmarkStart w:id="204" w:name="_Toc8671"/>
      <w:bookmarkStart w:id="205" w:name="_Toc25920"/>
      <w:r>
        <w:rPr>
          <w:rFonts w:ascii="Times New Roman" w:hAnsi="Times New Roman" w:cs="Times New Roman" w:hint="eastAsia"/>
          <w:b/>
          <w:sz w:val="24"/>
        </w:rPr>
        <w:t>9.2</w:t>
      </w:r>
      <w:r>
        <w:rPr>
          <w:rFonts w:ascii="Calibri" w:hAnsi="Calibri" w:cs="Times New Roman" w:hint="eastAsia"/>
          <w:b/>
          <w:sz w:val="24"/>
        </w:rPr>
        <w:t xml:space="preserve"> </w:t>
      </w:r>
      <w:r>
        <w:rPr>
          <w:rFonts w:ascii="Calibri" w:hAnsi="Calibri" w:cs="Times New Roman" w:hint="eastAsia"/>
          <w:b/>
          <w:sz w:val="24"/>
        </w:rPr>
        <w:t>给排水工程检验与验收</w:t>
      </w:r>
      <w:bookmarkEnd w:id="201"/>
      <w:bookmarkEnd w:id="202"/>
      <w:bookmarkEnd w:id="203"/>
      <w:bookmarkEnd w:id="204"/>
      <w:bookmarkEnd w:id="205"/>
    </w:p>
    <w:p w:rsidR="00E06DBF" w:rsidRDefault="004035AA">
      <w:pPr>
        <w:tabs>
          <w:tab w:val="left" w:pos="0"/>
        </w:tabs>
        <w:spacing w:beforeLines="25" w:before="60" w:line="300" w:lineRule="auto"/>
        <w:rPr>
          <w:rFonts w:ascii="Times New Roman" w:hAnsi="Times New Roman" w:cs="Times New Roman"/>
          <w:szCs w:val="22"/>
        </w:rPr>
      </w:pPr>
      <w:r>
        <w:rPr>
          <w:rFonts w:ascii="Times New Roman" w:hAnsi="Times New Roman" w:cs="Times New Roman" w:hint="eastAsia"/>
          <w:b/>
          <w:bCs/>
          <w:color w:val="050505"/>
          <w:kern w:val="0"/>
          <w:szCs w:val="21"/>
        </w:rPr>
        <w:t>9.2.1</w:t>
      </w:r>
      <w:r>
        <w:rPr>
          <w:rFonts w:hAnsi="Times New Roman" w:cs="Times New Roman" w:hint="eastAsia"/>
          <w:b/>
          <w:bCs/>
          <w:szCs w:val="22"/>
        </w:rPr>
        <w:t xml:space="preserve">  </w:t>
      </w:r>
      <w:r>
        <w:rPr>
          <w:rFonts w:ascii="Times New Roman" w:hAnsi="Times New Roman" w:cs="Times New Roman"/>
          <w:szCs w:val="22"/>
        </w:rPr>
        <w:t>污染区和半污染区给水的配水干管、支管应设置检修阀门，阀门宜设在清洁区内。</w:t>
      </w:r>
      <w:r>
        <w:rPr>
          <w:rFonts w:ascii="Times New Roman" w:hAnsi="Times New Roman" w:cs="Times New Roman"/>
          <w:szCs w:val="22"/>
        </w:rPr>
        <w:t> </w:t>
      </w:r>
    </w:p>
    <w:p w:rsidR="00E06DBF" w:rsidRDefault="004035AA">
      <w:pPr>
        <w:spacing w:beforeLines="25" w:before="60" w:line="300" w:lineRule="auto"/>
        <w:rPr>
          <w:rFonts w:ascii="Times New Roman" w:hAnsi="Times New Roman" w:cs="Times New Roman"/>
          <w:szCs w:val="22"/>
        </w:rPr>
      </w:pPr>
      <w:r>
        <w:rPr>
          <w:rFonts w:ascii="Times New Roman" w:hAnsi="Times New Roman" w:cs="Times New Roman"/>
          <w:szCs w:val="22"/>
        </w:rPr>
        <w:t>检验方法：检查产品资料、现场位置和目测检查。</w:t>
      </w:r>
    </w:p>
    <w:p w:rsidR="00E06DBF" w:rsidRDefault="004035AA">
      <w:pPr>
        <w:spacing w:beforeLines="25" w:before="60" w:line="300" w:lineRule="auto"/>
        <w:rPr>
          <w:rFonts w:ascii="Times New Roman" w:hAnsi="Times New Roman" w:cs="Times New Roman"/>
          <w:szCs w:val="22"/>
        </w:rPr>
      </w:pPr>
      <w:r>
        <w:rPr>
          <w:rFonts w:ascii="Times New Roman" w:hAnsi="Times New Roman" w:cs="Times New Roman"/>
          <w:szCs w:val="22"/>
        </w:rPr>
        <w:t>检验</w:t>
      </w:r>
      <w:r>
        <w:rPr>
          <w:rFonts w:ascii="Times New Roman" w:hAnsi="Times New Roman" w:cs="Times New Roman"/>
          <w:szCs w:val="22"/>
        </w:rPr>
        <w:t>数量：全部污染区和半污染区给水的配水干管、支管。</w:t>
      </w:r>
    </w:p>
    <w:p w:rsidR="00E06DBF" w:rsidRDefault="004035AA">
      <w:pPr>
        <w:tabs>
          <w:tab w:val="left" w:pos="0"/>
        </w:tabs>
        <w:spacing w:beforeLines="25" w:before="60" w:line="300" w:lineRule="auto"/>
        <w:rPr>
          <w:rFonts w:ascii="Times New Roman" w:hAnsi="Times New Roman" w:cs="Times New Roman"/>
          <w:szCs w:val="22"/>
        </w:rPr>
      </w:pPr>
      <w:r>
        <w:rPr>
          <w:rFonts w:ascii="Times New Roman" w:hAnsi="Times New Roman" w:cs="Times New Roman" w:hint="eastAsia"/>
          <w:b/>
          <w:bCs/>
          <w:color w:val="050505"/>
          <w:kern w:val="0"/>
          <w:szCs w:val="21"/>
        </w:rPr>
        <w:t>9.2.2</w:t>
      </w:r>
      <w:r>
        <w:rPr>
          <w:rFonts w:hAnsi="Times New Roman" w:cs="Times New Roman" w:hint="eastAsia"/>
          <w:b/>
          <w:bCs/>
          <w:szCs w:val="22"/>
        </w:rPr>
        <w:t xml:space="preserve">  </w:t>
      </w:r>
      <w:r>
        <w:rPr>
          <w:rFonts w:ascii="Times New Roman" w:hAnsi="Times New Roman" w:cs="Times New Roman"/>
          <w:szCs w:val="22"/>
        </w:rPr>
        <w:t>污染区和半污染区的给水排水管道应严格密封。</w:t>
      </w:r>
    </w:p>
    <w:p w:rsidR="00E06DBF" w:rsidRDefault="004035AA">
      <w:pPr>
        <w:spacing w:beforeLines="25" w:before="60" w:line="300" w:lineRule="auto"/>
        <w:rPr>
          <w:rFonts w:ascii="Times New Roman" w:hAnsi="Times New Roman" w:cs="Times New Roman"/>
          <w:szCs w:val="22"/>
        </w:rPr>
      </w:pPr>
      <w:r>
        <w:rPr>
          <w:rFonts w:ascii="Times New Roman" w:hAnsi="Times New Roman" w:cs="Times New Roman"/>
          <w:szCs w:val="22"/>
        </w:rPr>
        <w:t>检验方法：目测观察。</w:t>
      </w:r>
    </w:p>
    <w:p w:rsidR="00E06DBF" w:rsidRDefault="004035AA">
      <w:pPr>
        <w:spacing w:beforeLines="25" w:before="60" w:line="300" w:lineRule="auto"/>
        <w:rPr>
          <w:rFonts w:ascii="Times New Roman" w:hAnsi="Times New Roman" w:cs="Times New Roman"/>
          <w:szCs w:val="22"/>
        </w:rPr>
      </w:pPr>
      <w:r>
        <w:rPr>
          <w:rFonts w:ascii="Times New Roman" w:hAnsi="Times New Roman" w:cs="Times New Roman"/>
          <w:szCs w:val="22"/>
        </w:rPr>
        <w:t>检验数量：全部污染区和半污染区的给水排水管道。</w:t>
      </w:r>
    </w:p>
    <w:p w:rsidR="00E06DBF" w:rsidRDefault="004035AA">
      <w:pPr>
        <w:tabs>
          <w:tab w:val="left" w:pos="0"/>
        </w:tabs>
        <w:spacing w:beforeLines="25" w:before="60" w:line="300" w:lineRule="auto"/>
        <w:rPr>
          <w:rFonts w:ascii="Times New Roman" w:hAnsi="Times New Roman" w:cs="Times New Roman"/>
          <w:szCs w:val="22"/>
        </w:rPr>
      </w:pPr>
      <w:r>
        <w:rPr>
          <w:rFonts w:ascii="Times New Roman" w:hAnsi="Times New Roman" w:cs="Times New Roman" w:hint="eastAsia"/>
          <w:b/>
          <w:bCs/>
          <w:color w:val="050505"/>
          <w:kern w:val="0"/>
          <w:szCs w:val="21"/>
        </w:rPr>
        <w:t xml:space="preserve">9.2.3 </w:t>
      </w:r>
      <w:r>
        <w:rPr>
          <w:rFonts w:hAnsi="Times New Roman" w:cs="Times New Roman" w:hint="eastAsia"/>
          <w:b/>
          <w:bCs/>
          <w:szCs w:val="22"/>
        </w:rPr>
        <w:t xml:space="preserve"> </w:t>
      </w:r>
      <w:r>
        <w:rPr>
          <w:rFonts w:ascii="Times New Roman" w:hAnsi="Times New Roman" w:cs="Times New Roman"/>
          <w:szCs w:val="22"/>
        </w:rPr>
        <w:t>负压隔离病房通气管上高效过滤器的性能和安装质量应符合设计要求。</w:t>
      </w:r>
    </w:p>
    <w:p w:rsidR="00E06DBF" w:rsidRDefault="004035AA">
      <w:pPr>
        <w:spacing w:beforeLines="25" w:before="60" w:line="300" w:lineRule="auto"/>
        <w:rPr>
          <w:rFonts w:ascii="Times New Roman" w:hAnsi="Times New Roman" w:cs="Times New Roman"/>
          <w:szCs w:val="22"/>
        </w:rPr>
      </w:pPr>
      <w:r>
        <w:rPr>
          <w:rFonts w:ascii="Times New Roman" w:hAnsi="Times New Roman" w:cs="Times New Roman"/>
          <w:szCs w:val="22"/>
        </w:rPr>
        <w:t>检验方法：检查产品资料、目测观察。</w:t>
      </w:r>
    </w:p>
    <w:p w:rsidR="00E06DBF" w:rsidRDefault="004035AA">
      <w:pPr>
        <w:spacing w:beforeLines="25" w:before="60" w:line="300" w:lineRule="auto"/>
        <w:rPr>
          <w:rFonts w:ascii="Times New Roman" w:hAnsi="Times New Roman" w:cs="Times New Roman"/>
          <w:szCs w:val="22"/>
        </w:rPr>
      </w:pPr>
      <w:r>
        <w:rPr>
          <w:rFonts w:ascii="Times New Roman" w:hAnsi="Times New Roman" w:cs="Times New Roman"/>
          <w:szCs w:val="22"/>
        </w:rPr>
        <w:t>检验数量：全部负压隔离病房通气管上的高效过滤器。</w:t>
      </w:r>
    </w:p>
    <w:p w:rsidR="00E06DBF" w:rsidRDefault="004035AA">
      <w:pPr>
        <w:tabs>
          <w:tab w:val="left" w:pos="0"/>
        </w:tabs>
        <w:spacing w:beforeLines="25" w:before="60" w:line="300" w:lineRule="auto"/>
        <w:rPr>
          <w:rFonts w:ascii="Times New Roman" w:hAnsi="Times New Roman" w:cs="Times New Roman"/>
          <w:szCs w:val="22"/>
        </w:rPr>
      </w:pPr>
      <w:r>
        <w:rPr>
          <w:rFonts w:ascii="Times New Roman" w:hAnsi="Times New Roman" w:cs="Times New Roman" w:hint="eastAsia"/>
          <w:b/>
          <w:bCs/>
          <w:color w:val="050505"/>
          <w:kern w:val="0"/>
          <w:szCs w:val="21"/>
        </w:rPr>
        <w:t>9.2.4</w:t>
      </w:r>
      <w:r>
        <w:rPr>
          <w:rFonts w:hAnsi="Times New Roman" w:cs="Times New Roman" w:hint="eastAsia"/>
          <w:b/>
          <w:bCs/>
          <w:szCs w:val="22"/>
        </w:rPr>
        <w:t xml:space="preserve">  </w:t>
      </w:r>
      <w:r>
        <w:rPr>
          <w:rFonts w:ascii="Times New Roman" w:hAnsi="Times New Roman" w:cs="Times New Roman"/>
          <w:szCs w:val="22"/>
        </w:rPr>
        <w:t>传染病医院处理后的污水排到市政排水系统前应设置检查取样口。</w:t>
      </w:r>
    </w:p>
    <w:p w:rsidR="00E06DBF" w:rsidRDefault="004035AA">
      <w:pPr>
        <w:spacing w:beforeLines="25" w:before="60" w:line="300" w:lineRule="auto"/>
        <w:rPr>
          <w:rFonts w:ascii="Times New Roman" w:hAnsi="Times New Roman" w:cs="Times New Roman"/>
          <w:szCs w:val="22"/>
        </w:rPr>
      </w:pPr>
      <w:r>
        <w:rPr>
          <w:rFonts w:ascii="Times New Roman" w:hAnsi="Times New Roman" w:cs="Times New Roman"/>
          <w:szCs w:val="22"/>
        </w:rPr>
        <w:t>检验方法：检查现场位置、目测观察。</w:t>
      </w:r>
    </w:p>
    <w:p w:rsidR="00E06DBF" w:rsidRDefault="004035AA">
      <w:pPr>
        <w:spacing w:beforeLines="25" w:before="60" w:line="300" w:lineRule="auto"/>
        <w:rPr>
          <w:rFonts w:ascii="Times New Roman" w:hAnsi="Times New Roman" w:cs="Times New Roman"/>
          <w:szCs w:val="22"/>
        </w:rPr>
      </w:pPr>
      <w:r>
        <w:rPr>
          <w:rFonts w:ascii="Times New Roman" w:hAnsi="Times New Roman" w:cs="Times New Roman"/>
          <w:szCs w:val="22"/>
        </w:rPr>
        <w:t>检验数量：全部污水排到市政排水系统前的检查取样口。</w:t>
      </w:r>
    </w:p>
    <w:p w:rsidR="00E06DBF" w:rsidRDefault="004035AA">
      <w:pPr>
        <w:tabs>
          <w:tab w:val="left" w:pos="0"/>
        </w:tabs>
        <w:spacing w:beforeLines="25" w:before="60" w:line="300" w:lineRule="auto"/>
        <w:rPr>
          <w:rFonts w:ascii="Times New Roman" w:hAnsi="Times New Roman" w:cs="Times New Roman"/>
          <w:szCs w:val="22"/>
        </w:rPr>
      </w:pPr>
      <w:r>
        <w:rPr>
          <w:rFonts w:ascii="Times New Roman" w:hAnsi="Times New Roman" w:cs="Times New Roman" w:hint="eastAsia"/>
          <w:b/>
          <w:bCs/>
          <w:color w:val="050505"/>
          <w:kern w:val="0"/>
          <w:szCs w:val="21"/>
        </w:rPr>
        <w:t>9.2.</w:t>
      </w:r>
      <w:r>
        <w:rPr>
          <w:rFonts w:ascii="Times New Roman" w:hAnsi="Times New Roman" w:cs="Times New Roman" w:hint="eastAsia"/>
          <w:b/>
          <w:bCs/>
          <w:color w:val="050505"/>
          <w:kern w:val="0"/>
          <w:szCs w:val="21"/>
        </w:rPr>
        <w:t>5</w:t>
      </w:r>
      <w:r>
        <w:rPr>
          <w:rFonts w:hAnsi="Times New Roman" w:cs="Times New Roman" w:hint="eastAsia"/>
          <w:b/>
          <w:bCs/>
          <w:szCs w:val="22"/>
        </w:rPr>
        <w:t xml:space="preserve">  </w:t>
      </w:r>
      <w:r>
        <w:rPr>
          <w:rFonts w:ascii="Times New Roman" w:hAnsi="Times New Roman" w:cs="Times New Roman"/>
          <w:szCs w:val="22"/>
        </w:rPr>
        <w:t>负压隔离病房给水管道上倒流防止器的安装应符合设计要求。</w:t>
      </w:r>
    </w:p>
    <w:p w:rsidR="00E06DBF" w:rsidRDefault="004035AA">
      <w:pPr>
        <w:spacing w:beforeLines="25" w:before="60" w:line="300" w:lineRule="auto"/>
        <w:rPr>
          <w:rFonts w:ascii="Times New Roman" w:hAnsi="Times New Roman" w:cs="Times New Roman"/>
          <w:szCs w:val="22"/>
        </w:rPr>
      </w:pPr>
      <w:r>
        <w:rPr>
          <w:rFonts w:ascii="Times New Roman" w:hAnsi="Times New Roman" w:cs="Times New Roman"/>
          <w:szCs w:val="22"/>
        </w:rPr>
        <w:t>检验方法：检查现场位置、目测观察。</w:t>
      </w:r>
    </w:p>
    <w:p w:rsidR="00E06DBF" w:rsidRDefault="004035AA">
      <w:pPr>
        <w:spacing w:beforeLines="25" w:before="60" w:line="300" w:lineRule="auto"/>
        <w:rPr>
          <w:rFonts w:ascii="Times New Roman" w:hAnsi="Times New Roman" w:cs="Times New Roman"/>
          <w:szCs w:val="22"/>
        </w:rPr>
      </w:pPr>
      <w:r>
        <w:rPr>
          <w:rFonts w:ascii="Times New Roman" w:hAnsi="Times New Roman" w:cs="Times New Roman"/>
          <w:szCs w:val="22"/>
        </w:rPr>
        <w:t>检验数量：全部负压隔离病房给水管道上的倒流防止器。</w:t>
      </w:r>
    </w:p>
    <w:p w:rsidR="00E06DBF" w:rsidRDefault="004035AA">
      <w:pPr>
        <w:spacing w:beforeLines="25" w:before="60" w:afterLines="50" w:after="120" w:line="300" w:lineRule="auto"/>
        <w:jc w:val="center"/>
        <w:outlineLvl w:val="1"/>
        <w:rPr>
          <w:rFonts w:ascii="Calibri" w:hAnsi="Calibri" w:cs="Times New Roman"/>
          <w:b/>
          <w:sz w:val="24"/>
        </w:rPr>
      </w:pPr>
      <w:bookmarkStart w:id="206" w:name="_Toc14724"/>
      <w:bookmarkStart w:id="207" w:name="_Toc22777"/>
      <w:bookmarkStart w:id="208" w:name="_Toc5822"/>
      <w:bookmarkStart w:id="209" w:name="_Toc8873"/>
      <w:bookmarkStart w:id="210" w:name="_Toc21967"/>
      <w:r>
        <w:rPr>
          <w:rFonts w:ascii="Times New Roman" w:hAnsi="Times New Roman" w:cs="Times New Roman" w:hint="eastAsia"/>
          <w:b/>
          <w:sz w:val="24"/>
        </w:rPr>
        <w:t>9.3</w:t>
      </w:r>
      <w:r>
        <w:rPr>
          <w:rFonts w:ascii="Calibri" w:hAnsi="Calibri" w:cs="Times New Roman" w:hint="eastAsia"/>
          <w:b/>
          <w:sz w:val="24"/>
        </w:rPr>
        <w:t xml:space="preserve"> </w:t>
      </w:r>
      <w:r>
        <w:rPr>
          <w:rFonts w:ascii="Calibri" w:hAnsi="Calibri" w:cs="Times New Roman" w:hint="eastAsia"/>
          <w:b/>
          <w:sz w:val="24"/>
        </w:rPr>
        <w:t>暖通工程检验与验收</w:t>
      </w:r>
      <w:bookmarkEnd w:id="206"/>
      <w:bookmarkEnd w:id="207"/>
      <w:bookmarkEnd w:id="208"/>
      <w:bookmarkEnd w:id="209"/>
      <w:bookmarkEnd w:id="210"/>
    </w:p>
    <w:p w:rsidR="00E06DBF" w:rsidRDefault="004035AA">
      <w:pPr>
        <w:tabs>
          <w:tab w:val="left" w:pos="0"/>
        </w:tabs>
        <w:spacing w:beforeLines="25" w:before="60" w:line="300" w:lineRule="auto"/>
        <w:rPr>
          <w:rFonts w:ascii="Times New Roman" w:hAnsi="Times New Roman" w:cs="Times New Roman"/>
          <w:szCs w:val="22"/>
        </w:rPr>
      </w:pPr>
      <w:r>
        <w:rPr>
          <w:rFonts w:ascii="Times New Roman" w:hAnsi="Times New Roman" w:cs="Times New Roman" w:hint="eastAsia"/>
          <w:b/>
          <w:bCs/>
          <w:color w:val="050505"/>
          <w:kern w:val="0"/>
          <w:szCs w:val="21"/>
        </w:rPr>
        <w:t>9.3.1</w:t>
      </w:r>
      <w:r>
        <w:rPr>
          <w:rFonts w:hAnsi="Times New Roman" w:cs="Times New Roman" w:hint="eastAsia"/>
          <w:b/>
          <w:bCs/>
          <w:szCs w:val="22"/>
        </w:rPr>
        <w:t xml:space="preserve">  </w:t>
      </w:r>
      <w:r>
        <w:rPr>
          <w:rFonts w:ascii="Times New Roman" w:hAnsi="Times New Roman" w:cs="Times New Roman"/>
          <w:szCs w:val="22"/>
        </w:rPr>
        <w:t>污染区和半污染区送排风管道上的密闭阀应符合设计要求。</w:t>
      </w:r>
    </w:p>
    <w:p w:rsidR="00E06DBF" w:rsidRDefault="004035AA">
      <w:pPr>
        <w:spacing w:beforeLines="25" w:before="60" w:line="300" w:lineRule="auto"/>
        <w:rPr>
          <w:rFonts w:ascii="Times New Roman" w:hAnsi="Times New Roman" w:cs="Times New Roman"/>
          <w:szCs w:val="22"/>
        </w:rPr>
      </w:pPr>
      <w:r>
        <w:rPr>
          <w:rFonts w:ascii="Times New Roman" w:hAnsi="Times New Roman" w:cs="Times New Roman"/>
          <w:szCs w:val="22"/>
        </w:rPr>
        <w:t>检验方法：检查产品资料、现场位置和目测观察。</w:t>
      </w:r>
    </w:p>
    <w:p w:rsidR="00E06DBF" w:rsidRDefault="004035AA">
      <w:pPr>
        <w:spacing w:beforeLines="25" w:before="60" w:line="300" w:lineRule="auto"/>
        <w:rPr>
          <w:rFonts w:ascii="Times New Roman" w:hAnsi="Times New Roman" w:cs="Times New Roman"/>
          <w:szCs w:val="22"/>
        </w:rPr>
      </w:pPr>
      <w:r>
        <w:rPr>
          <w:rFonts w:ascii="Times New Roman" w:hAnsi="Times New Roman" w:cs="Times New Roman"/>
          <w:szCs w:val="22"/>
        </w:rPr>
        <w:t>检验数量：全部污染区和半污染区送排风管道上的密闭阀。</w:t>
      </w:r>
    </w:p>
    <w:p w:rsidR="00E06DBF" w:rsidRDefault="004035AA">
      <w:pPr>
        <w:tabs>
          <w:tab w:val="left" w:pos="0"/>
        </w:tabs>
        <w:spacing w:beforeLines="25" w:before="60" w:line="300" w:lineRule="auto"/>
        <w:rPr>
          <w:rFonts w:ascii="Times New Roman" w:hAnsi="Times New Roman" w:cs="Times New Roman"/>
          <w:szCs w:val="22"/>
        </w:rPr>
      </w:pPr>
      <w:r>
        <w:rPr>
          <w:rFonts w:ascii="Times New Roman" w:hAnsi="Times New Roman" w:cs="Times New Roman" w:hint="eastAsia"/>
          <w:b/>
          <w:bCs/>
          <w:color w:val="050505"/>
          <w:kern w:val="0"/>
          <w:szCs w:val="21"/>
        </w:rPr>
        <w:t xml:space="preserve">9.3.2 </w:t>
      </w:r>
      <w:r>
        <w:rPr>
          <w:rFonts w:hAnsi="Times New Roman" w:cs="Times New Roman" w:hint="eastAsia"/>
          <w:b/>
          <w:bCs/>
          <w:szCs w:val="22"/>
        </w:rPr>
        <w:t xml:space="preserve"> </w:t>
      </w:r>
      <w:r>
        <w:rPr>
          <w:rFonts w:ascii="Times New Roman" w:hAnsi="Times New Roman" w:cs="Times New Roman"/>
          <w:szCs w:val="22"/>
        </w:rPr>
        <w:t>污染区和半污染区空调机组应符合本</w:t>
      </w:r>
      <w:r>
        <w:rPr>
          <w:rFonts w:ascii="Times New Roman" w:hAnsi="Times New Roman" w:cs="Times New Roman" w:hint="eastAsia"/>
          <w:szCs w:val="22"/>
        </w:rPr>
        <w:t>规程</w:t>
      </w:r>
      <w:r>
        <w:rPr>
          <w:rFonts w:ascii="Times New Roman" w:hAnsi="Times New Roman" w:cs="Times New Roman"/>
          <w:szCs w:val="22"/>
        </w:rPr>
        <w:t>第</w:t>
      </w:r>
      <w:r>
        <w:rPr>
          <w:rFonts w:ascii="Times New Roman" w:hAnsi="Times New Roman" w:cs="Times New Roman"/>
          <w:szCs w:val="22"/>
        </w:rPr>
        <w:t>5.1.4</w:t>
      </w:r>
      <w:r>
        <w:rPr>
          <w:rFonts w:ascii="Times New Roman" w:hAnsi="Times New Roman" w:cs="Times New Roman"/>
          <w:szCs w:val="22"/>
        </w:rPr>
        <w:t>条的要求。</w:t>
      </w:r>
    </w:p>
    <w:p w:rsidR="00E06DBF" w:rsidRDefault="004035AA">
      <w:pPr>
        <w:spacing w:beforeLines="25" w:before="60" w:line="300" w:lineRule="auto"/>
        <w:rPr>
          <w:rFonts w:ascii="Times New Roman" w:hAnsi="Times New Roman" w:cs="Times New Roman"/>
          <w:szCs w:val="22"/>
        </w:rPr>
      </w:pPr>
      <w:r>
        <w:rPr>
          <w:rFonts w:ascii="Times New Roman" w:hAnsi="Times New Roman" w:cs="Times New Roman"/>
          <w:szCs w:val="22"/>
        </w:rPr>
        <w:t>检验方法：检查产品资料、目测观察。</w:t>
      </w:r>
    </w:p>
    <w:p w:rsidR="00E06DBF" w:rsidRDefault="004035AA">
      <w:pPr>
        <w:spacing w:beforeLines="25" w:before="60" w:line="300" w:lineRule="auto"/>
        <w:rPr>
          <w:rFonts w:ascii="Times New Roman" w:hAnsi="Times New Roman" w:cs="Times New Roman"/>
          <w:szCs w:val="22"/>
        </w:rPr>
      </w:pPr>
      <w:r>
        <w:rPr>
          <w:rFonts w:ascii="Times New Roman" w:hAnsi="Times New Roman" w:cs="Times New Roman"/>
          <w:szCs w:val="22"/>
        </w:rPr>
        <w:t>检验数量：全部污染区和半污染区空调机组。</w:t>
      </w:r>
    </w:p>
    <w:p w:rsidR="00E06DBF" w:rsidRDefault="004035AA">
      <w:pPr>
        <w:tabs>
          <w:tab w:val="left" w:pos="0"/>
        </w:tabs>
        <w:spacing w:beforeLines="25" w:before="60" w:line="300" w:lineRule="auto"/>
        <w:rPr>
          <w:rFonts w:ascii="Times New Roman" w:hAnsi="Times New Roman" w:cs="Times New Roman"/>
          <w:szCs w:val="22"/>
        </w:rPr>
      </w:pPr>
      <w:r>
        <w:rPr>
          <w:rFonts w:ascii="Times New Roman" w:hAnsi="Times New Roman" w:cs="Times New Roman" w:hint="eastAsia"/>
          <w:b/>
          <w:bCs/>
          <w:color w:val="050505"/>
          <w:kern w:val="0"/>
          <w:szCs w:val="21"/>
        </w:rPr>
        <w:lastRenderedPageBreak/>
        <w:t xml:space="preserve">9.3.3 </w:t>
      </w:r>
      <w:r>
        <w:rPr>
          <w:rFonts w:hAnsi="Times New Roman" w:cs="Times New Roman" w:hint="eastAsia"/>
          <w:b/>
          <w:bCs/>
          <w:szCs w:val="22"/>
        </w:rPr>
        <w:t xml:space="preserve"> </w:t>
      </w:r>
      <w:r>
        <w:rPr>
          <w:rFonts w:ascii="Times New Roman" w:hAnsi="Times New Roman" w:cs="Times New Roman"/>
          <w:szCs w:val="22"/>
        </w:rPr>
        <w:t>负压隔离病房排风机、送风机连锁，应符合本</w:t>
      </w:r>
      <w:r>
        <w:rPr>
          <w:rFonts w:ascii="Times New Roman" w:hAnsi="Times New Roman" w:cs="Times New Roman" w:hint="eastAsia"/>
          <w:szCs w:val="22"/>
        </w:rPr>
        <w:t>规程</w:t>
      </w:r>
      <w:r>
        <w:rPr>
          <w:rFonts w:ascii="Times New Roman" w:hAnsi="Times New Roman" w:cs="Times New Roman"/>
          <w:szCs w:val="22"/>
        </w:rPr>
        <w:t>第</w:t>
      </w:r>
      <w:r>
        <w:rPr>
          <w:rFonts w:ascii="Times New Roman" w:hAnsi="Times New Roman" w:cs="Times New Roman"/>
          <w:szCs w:val="22"/>
        </w:rPr>
        <w:t>8.4.8</w:t>
      </w:r>
      <w:r>
        <w:rPr>
          <w:rFonts w:ascii="Times New Roman" w:hAnsi="Times New Roman" w:cs="Times New Roman"/>
          <w:szCs w:val="22"/>
        </w:rPr>
        <w:t>条的规定。</w:t>
      </w:r>
    </w:p>
    <w:p w:rsidR="00E06DBF" w:rsidRDefault="004035AA">
      <w:pPr>
        <w:spacing w:beforeLines="25" w:before="60" w:line="300" w:lineRule="auto"/>
        <w:rPr>
          <w:rFonts w:ascii="Times New Roman" w:hAnsi="Times New Roman" w:cs="Times New Roman"/>
          <w:szCs w:val="22"/>
        </w:rPr>
      </w:pPr>
      <w:r>
        <w:rPr>
          <w:rFonts w:ascii="Times New Roman" w:hAnsi="Times New Roman" w:cs="Times New Roman"/>
          <w:szCs w:val="22"/>
        </w:rPr>
        <w:t>检验方法：检查产品资料、目测观察和现场试验。</w:t>
      </w:r>
    </w:p>
    <w:p w:rsidR="00E06DBF" w:rsidRDefault="004035AA">
      <w:pPr>
        <w:spacing w:beforeLines="25" w:before="60" w:line="300" w:lineRule="auto"/>
        <w:rPr>
          <w:rFonts w:ascii="Times New Roman" w:hAnsi="Times New Roman" w:cs="Times New Roman"/>
          <w:szCs w:val="22"/>
        </w:rPr>
      </w:pPr>
      <w:r>
        <w:rPr>
          <w:rFonts w:ascii="Times New Roman" w:hAnsi="Times New Roman" w:cs="Times New Roman"/>
          <w:szCs w:val="22"/>
        </w:rPr>
        <w:t>检验数量：全部负压隔离病房排风机、送风机。</w:t>
      </w:r>
    </w:p>
    <w:p w:rsidR="00E06DBF" w:rsidRDefault="004035AA">
      <w:pPr>
        <w:tabs>
          <w:tab w:val="left" w:pos="0"/>
        </w:tabs>
        <w:spacing w:beforeLines="25" w:before="60" w:line="300" w:lineRule="auto"/>
        <w:rPr>
          <w:rFonts w:ascii="Times New Roman" w:hAnsi="Times New Roman" w:cs="Times New Roman"/>
          <w:szCs w:val="22"/>
        </w:rPr>
      </w:pPr>
      <w:r>
        <w:rPr>
          <w:rFonts w:ascii="Times New Roman" w:hAnsi="Times New Roman" w:cs="Times New Roman" w:hint="eastAsia"/>
          <w:b/>
          <w:bCs/>
          <w:color w:val="050505"/>
          <w:kern w:val="0"/>
          <w:szCs w:val="21"/>
        </w:rPr>
        <w:t xml:space="preserve">9.3.4 </w:t>
      </w:r>
      <w:r>
        <w:rPr>
          <w:rFonts w:hAnsi="Times New Roman" w:cs="Times New Roman" w:hint="eastAsia"/>
          <w:b/>
          <w:bCs/>
          <w:szCs w:val="22"/>
        </w:rPr>
        <w:t xml:space="preserve"> </w:t>
      </w:r>
      <w:r>
        <w:rPr>
          <w:rFonts w:ascii="Times New Roman" w:hAnsi="Times New Roman" w:cs="Times New Roman"/>
          <w:szCs w:val="22"/>
        </w:rPr>
        <w:t>负压隔离病房排风高效过滤器，应符合本</w:t>
      </w:r>
      <w:r>
        <w:rPr>
          <w:rFonts w:ascii="Times New Roman" w:hAnsi="Times New Roman" w:cs="Times New Roman" w:hint="eastAsia"/>
          <w:szCs w:val="22"/>
        </w:rPr>
        <w:t>规程</w:t>
      </w:r>
      <w:r>
        <w:rPr>
          <w:rFonts w:ascii="Times New Roman" w:hAnsi="Times New Roman" w:cs="Times New Roman"/>
          <w:szCs w:val="22"/>
        </w:rPr>
        <w:t>第</w:t>
      </w:r>
      <w:r>
        <w:rPr>
          <w:rFonts w:ascii="Times New Roman" w:hAnsi="Times New Roman" w:cs="Times New Roman"/>
          <w:szCs w:val="22"/>
        </w:rPr>
        <w:t>4.1</w:t>
      </w:r>
      <w:r>
        <w:rPr>
          <w:rFonts w:ascii="Times New Roman" w:hAnsi="Times New Roman" w:cs="Times New Roman"/>
          <w:szCs w:val="22"/>
        </w:rPr>
        <w:t>、</w:t>
      </w:r>
      <w:r>
        <w:rPr>
          <w:rFonts w:ascii="Times New Roman" w:hAnsi="Times New Roman" w:cs="Times New Roman"/>
          <w:szCs w:val="22"/>
        </w:rPr>
        <w:t>8.4.8</w:t>
      </w:r>
      <w:r>
        <w:rPr>
          <w:rFonts w:ascii="Times New Roman" w:hAnsi="Times New Roman" w:cs="Times New Roman"/>
          <w:szCs w:val="22"/>
        </w:rPr>
        <w:t>条的规定。</w:t>
      </w:r>
    </w:p>
    <w:p w:rsidR="00E06DBF" w:rsidRDefault="004035AA">
      <w:pPr>
        <w:spacing w:beforeLines="25" w:before="60" w:line="300" w:lineRule="auto"/>
        <w:rPr>
          <w:rFonts w:ascii="Times New Roman" w:hAnsi="Times New Roman" w:cs="Times New Roman"/>
          <w:szCs w:val="22"/>
        </w:rPr>
      </w:pPr>
      <w:r>
        <w:rPr>
          <w:rFonts w:ascii="Times New Roman" w:hAnsi="Times New Roman" w:cs="Times New Roman"/>
          <w:szCs w:val="22"/>
        </w:rPr>
        <w:t>检验方法：检查产品资料，目测观察和现场试验。</w:t>
      </w:r>
    </w:p>
    <w:p w:rsidR="00E06DBF" w:rsidRDefault="004035AA">
      <w:pPr>
        <w:spacing w:beforeLines="25" w:before="60" w:line="300" w:lineRule="auto"/>
        <w:rPr>
          <w:rFonts w:ascii="Times New Roman" w:hAnsi="Times New Roman" w:cs="Times New Roman"/>
          <w:szCs w:val="22"/>
        </w:rPr>
      </w:pPr>
      <w:r>
        <w:rPr>
          <w:rFonts w:ascii="Times New Roman" w:hAnsi="Times New Roman" w:cs="Times New Roman"/>
          <w:szCs w:val="22"/>
        </w:rPr>
        <w:t>检验数量：全部负压隔离病房排风高效过滤器。</w:t>
      </w:r>
    </w:p>
    <w:p w:rsidR="00E06DBF" w:rsidRDefault="004035AA">
      <w:pPr>
        <w:spacing w:beforeLines="25" w:before="60" w:afterLines="50" w:after="120" w:line="300" w:lineRule="auto"/>
        <w:jc w:val="center"/>
        <w:outlineLvl w:val="1"/>
        <w:rPr>
          <w:rFonts w:ascii="Calibri" w:hAnsi="Calibri" w:cs="Times New Roman"/>
          <w:b/>
          <w:sz w:val="24"/>
        </w:rPr>
      </w:pPr>
      <w:bookmarkStart w:id="211" w:name="_Toc18962"/>
      <w:bookmarkStart w:id="212" w:name="_Toc7595"/>
      <w:bookmarkStart w:id="213" w:name="_Toc11411"/>
      <w:bookmarkStart w:id="214" w:name="_Toc31179"/>
      <w:bookmarkStart w:id="215" w:name="_Toc14195"/>
      <w:r>
        <w:rPr>
          <w:rFonts w:ascii="Times New Roman" w:hAnsi="Times New Roman" w:cs="Times New Roman" w:hint="eastAsia"/>
          <w:b/>
          <w:sz w:val="24"/>
        </w:rPr>
        <w:t xml:space="preserve">9.4 </w:t>
      </w:r>
      <w:r>
        <w:rPr>
          <w:rFonts w:ascii="Calibri" w:hAnsi="Calibri" w:cs="Times New Roman" w:hint="eastAsia"/>
          <w:b/>
          <w:sz w:val="24"/>
        </w:rPr>
        <w:t>电气工程检验与验收</w:t>
      </w:r>
      <w:bookmarkEnd w:id="211"/>
      <w:bookmarkEnd w:id="212"/>
      <w:bookmarkEnd w:id="213"/>
      <w:bookmarkEnd w:id="214"/>
      <w:bookmarkEnd w:id="215"/>
    </w:p>
    <w:p w:rsidR="00E06DBF" w:rsidRDefault="004035AA">
      <w:pPr>
        <w:tabs>
          <w:tab w:val="left" w:pos="0"/>
        </w:tabs>
        <w:spacing w:beforeLines="25" w:before="60" w:line="300" w:lineRule="auto"/>
        <w:rPr>
          <w:rFonts w:ascii="Times New Roman" w:hAnsi="Times New Roman" w:cs="Times New Roman"/>
          <w:szCs w:val="22"/>
        </w:rPr>
      </w:pPr>
      <w:r>
        <w:rPr>
          <w:rFonts w:ascii="Times New Roman" w:hAnsi="Times New Roman" w:cs="Times New Roman" w:hint="eastAsia"/>
          <w:b/>
          <w:bCs/>
          <w:color w:val="050505"/>
          <w:kern w:val="0"/>
          <w:szCs w:val="21"/>
        </w:rPr>
        <w:t xml:space="preserve">9.4.1 </w:t>
      </w:r>
      <w:r>
        <w:rPr>
          <w:rFonts w:hAnsi="Times New Roman" w:cs="Times New Roman" w:hint="eastAsia"/>
          <w:b/>
          <w:bCs/>
          <w:szCs w:val="22"/>
        </w:rPr>
        <w:t xml:space="preserve"> </w:t>
      </w:r>
      <w:r>
        <w:rPr>
          <w:rFonts w:ascii="Times New Roman" w:hAnsi="Times New Roman" w:cs="Times New Roman"/>
          <w:szCs w:val="22"/>
        </w:rPr>
        <w:t>通风空调系统的电加热器应与送风机连锁，并应设无风断电、超温断电保护及报警装置。严寒地区、寒冷地区新风系统应设置防冻保护措施。检验方法：检</w:t>
      </w:r>
      <w:r>
        <w:rPr>
          <w:rFonts w:ascii="Times New Roman" w:hAnsi="Times New Roman" w:cs="Times New Roman"/>
          <w:szCs w:val="22"/>
        </w:rPr>
        <w:t>查硬件配置及软件功能，在设备投入正常运行后，人为设置故障，检查连锁功能。检验数量：全部通风空调系统。</w:t>
      </w:r>
    </w:p>
    <w:p w:rsidR="00E06DBF" w:rsidRDefault="004035AA">
      <w:pPr>
        <w:tabs>
          <w:tab w:val="left" w:pos="0"/>
        </w:tabs>
        <w:spacing w:beforeLines="25" w:before="60" w:line="300" w:lineRule="auto"/>
        <w:rPr>
          <w:rFonts w:ascii="Times New Roman" w:hAnsi="Times New Roman" w:cs="Times New Roman"/>
          <w:szCs w:val="22"/>
        </w:rPr>
      </w:pPr>
      <w:r>
        <w:rPr>
          <w:rFonts w:ascii="Times New Roman" w:hAnsi="Times New Roman" w:cs="Times New Roman" w:hint="eastAsia"/>
          <w:b/>
          <w:bCs/>
          <w:color w:val="050505"/>
          <w:kern w:val="0"/>
          <w:szCs w:val="21"/>
        </w:rPr>
        <w:t>9.4.2</w:t>
      </w:r>
      <w:r>
        <w:rPr>
          <w:rFonts w:hAnsi="Times New Roman" w:cs="Times New Roman" w:hint="eastAsia"/>
          <w:b/>
          <w:bCs/>
          <w:szCs w:val="22"/>
        </w:rPr>
        <w:t xml:space="preserve">  </w:t>
      </w:r>
      <w:r>
        <w:rPr>
          <w:rFonts w:ascii="Times New Roman" w:hAnsi="Times New Roman" w:cs="Times New Roman"/>
          <w:szCs w:val="22"/>
        </w:rPr>
        <w:t>污染区和半污染区通风空调设备应能自动和手动控制，应急手动应有优先控制权，且应具备硬件连锁功能。检验方法：人工检查控制柜是否设置手</w:t>
      </w:r>
      <w:r>
        <w:rPr>
          <w:rFonts w:ascii="Times New Roman" w:hAnsi="Times New Roman" w:cs="Times New Roman"/>
          <w:szCs w:val="22"/>
        </w:rPr>
        <w:t>/</w:t>
      </w:r>
      <w:r>
        <w:rPr>
          <w:rFonts w:ascii="Times New Roman" w:hAnsi="Times New Roman" w:cs="Times New Roman"/>
          <w:szCs w:val="22"/>
        </w:rPr>
        <w:t>自动转换开关，当转换为手动时应可通过按键直接控制通风空调设备的启停，手动控制时送排风机的启停顺序应有硬件连锁。检验数量：全部污染区和半污染区通风空调设备。</w:t>
      </w:r>
    </w:p>
    <w:p w:rsidR="00E06DBF" w:rsidRDefault="004035AA">
      <w:pPr>
        <w:tabs>
          <w:tab w:val="left" w:pos="0"/>
        </w:tabs>
        <w:spacing w:beforeLines="25" w:before="60" w:line="300" w:lineRule="auto"/>
        <w:rPr>
          <w:rFonts w:ascii="Times New Roman" w:hAnsi="Times New Roman" w:cs="Times New Roman"/>
          <w:szCs w:val="22"/>
        </w:rPr>
      </w:pPr>
      <w:r>
        <w:rPr>
          <w:rFonts w:ascii="Times New Roman" w:hAnsi="Times New Roman" w:cs="Times New Roman" w:hint="eastAsia"/>
          <w:b/>
          <w:bCs/>
          <w:color w:val="050505"/>
          <w:kern w:val="0"/>
          <w:szCs w:val="21"/>
        </w:rPr>
        <w:t>9.4.3</w:t>
      </w:r>
      <w:r>
        <w:rPr>
          <w:rFonts w:hAnsi="Times New Roman" w:cs="Times New Roman" w:hint="eastAsia"/>
          <w:b/>
          <w:bCs/>
          <w:szCs w:val="22"/>
        </w:rPr>
        <w:t xml:space="preserve">  </w:t>
      </w:r>
      <w:r>
        <w:rPr>
          <w:rFonts w:ascii="Times New Roman" w:hAnsi="Times New Roman" w:cs="Times New Roman"/>
          <w:szCs w:val="22"/>
        </w:rPr>
        <w:t>通风空调系统启动和停机过程应采取防止负压区域的负压值超出围护结构和有关设备的安全范围的措施。检验</w:t>
      </w:r>
      <w:r>
        <w:rPr>
          <w:rFonts w:ascii="Times New Roman" w:hAnsi="Times New Roman" w:cs="Times New Roman"/>
          <w:szCs w:val="22"/>
        </w:rPr>
        <w:t>方法：人工设置开启或关闭系统，观察开、关机过程中房间负压传感器显示值或通过压力仪表观察，核对设计文件中允许的最大负压值及与压力相关设备说明书中的压力要求。检验数量：全部负压区域的通风空调系统。</w:t>
      </w:r>
    </w:p>
    <w:p w:rsidR="00E06DBF" w:rsidRDefault="004035AA">
      <w:pPr>
        <w:tabs>
          <w:tab w:val="left" w:pos="0"/>
        </w:tabs>
        <w:spacing w:beforeLines="25" w:before="60" w:line="300" w:lineRule="auto"/>
        <w:rPr>
          <w:rFonts w:ascii="Times New Roman" w:hAnsi="Times New Roman" w:cs="Times New Roman"/>
          <w:szCs w:val="22"/>
        </w:rPr>
      </w:pPr>
      <w:r>
        <w:rPr>
          <w:rFonts w:ascii="Times New Roman" w:hAnsi="Times New Roman" w:cs="Times New Roman" w:hint="eastAsia"/>
          <w:b/>
          <w:bCs/>
          <w:color w:val="050505"/>
          <w:kern w:val="0"/>
          <w:szCs w:val="21"/>
        </w:rPr>
        <w:t xml:space="preserve">9.4.4 </w:t>
      </w:r>
      <w:r>
        <w:rPr>
          <w:rFonts w:hAnsi="Times New Roman" w:cs="Times New Roman" w:hint="eastAsia"/>
          <w:b/>
          <w:bCs/>
          <w:szCs w:val="22"/>
        </w:rPr>
        <w:t xml:space="preserve"> </w:t>
      </w:r>
      <w:r>
        <w:rPr>
          <w:rFonts w:ascii="Times New Roman" w:hAnsi="Times New Roman" w:cs="Times New Roman"/>
          <w:szCs w:val="22"/>
        </w:rPr>
        <w:t>污染区和半污染区应设送、排风系统正常运转的标志，当送、排风机运转不正常时应能紧急报警。检验方法：人工检查控制柜上风机运行指示灯，计算机上风机运行显示标志，人为制造风机故障，检查报警及投入功能的运行情况。检验数量：全部污染区和半污染区送、排风系统。</w:t>
      </w:r>
    </w:p>
    <w:p w:rsidR="00E06DBF" w:rsidRDefault="004035AA">
      <w:pPr>
        <w:tabs>
          <w:tab w:val="left" w:pos="0"/>
        </w:tabs>
        <w:spacing w:beforeLines="25" w:before="60" w:line="300" w:lineRule="auto"/>
        <w:rPr>
          <w:rFonts w:ascii="Times New Roman" w:hAnsi="Times New Roman" w:cs="Times New Roman"/>
          <w:szCs w:val="22"/>
        </w:rPr>
      </w:pPr>
      <w:r>
        <w:rPr>
          <w:rFonts w:ascii="Times New Roman" w:hAnsi="Times New Roman" w:cs="Times New Roman" w:hint="eastAsia"/>
          <w:b/>
          <w:bCs/>
          <w:color w:val="050505"/>
          <w:kern w:val="0"/>
          <w:szCs w:val="21"/>
        </w:rPr>
        <w:t>9.4.5</w:t>
      </w:r>
      <w:r>
        <w:rPr>
          <w:rFonts w:hAnsi="Times New Roman" w:cs="Times New Roman" w:hint="eastAsia"/>
          <w:b/>
          <w:bCs/>
          <w:szCs w:val="22"/>
        </w:rPr>
        <w:t xml:space="preserve">  </w:t>
      </w:r>
      <w:r>
        <w:rPr>
          <w:rFonts w:ascii="Times New Roman" w:hAnsi="Times New Roman" w:cs="Times New Roman"/>
          <w:szCs w:val="22"/>
        </w:rPr>
        <w:t>电加热器外壳接地，应符合本</w:t>
      </w:r>
      <w:r>
        <w:rPr>
          <w:rFonts w:ascii="Times New Roman" w:hAnsi="Times New Roman" w:cs="Times New Roman" w:hint="eastAsia"/>
          <w:szCs w:val="22"/>
        </w:rPr>
        <w:t>规程</w:t>
      </w:r>
      <w:r>
        <w:rPr>
          <w:rFonts w:ascii="Times New Roman" w:hAnsi="Times New Roman" w:cs="Times New Roman"/>
          <w:szCs w:val="22"/>
        </w:rPr>
        <w:t>第</w:t>
      </w:r>
      <w:r>
        <w:rPr>
          <w:rFonts w:ascii="Times New Roman" w:hAnsi="Times New Roman" w:cs="Times New Roman"/>
          <w:szCs w:val="22"/>
        </w:rPr>
        <w:t>8.5.1</w:t>
      </w:r>
      <w:r>
        <w:rPr>
          <w:rFonts w:ascii="Times New Roman" w:hAnsi="Times New Roman" w:cs="Times New Roman"/>
          <w:szCs w:val="22"/>
        </w:rPr>
        <w:t>条的规定。检验方法：现场检查接地线的连接位置及牢固程度。检验数量：全部电加热器。</w:t>
      </w:r>
    </w:p>
    <w:p w:rsidR="00E06DBF" w:rsidRDefault="004035AA">
      <w:pPr>
        <w:spacing w:beforeLines="25" w:before="60" w:afterLines="50" w:after="120" w:line="300" w:lineRule="auto"/>
        <w:jc w:val="center"/>
        <w:outlineLvl w:val="1"/>
        <w:rPr>
          <w:rFonts w:ascii="Calibri" w:hAnsi="Calibri" w:cs="Times New Roman"/>
          <w:b/>
          <w:sz w:val="24"/>
        </w:rPr>
      </w:pPr>
      <w:bookmarkStart w:id="216" w:name="_Toc14527"/>
      <w:bookmarkStart w:id="217" w:name="_Toc2638"/>
      <w:bookmarkStart w:id="218" w:name="_Toc29522"/>
      <w:bookmarkStart w:id="219" w:name="_Toc25030"/>
      <w:bookmarkStart w:id="220" w:name="_Toc9178"/>
      <w:r>
        <w:rPr>
          <w:rFonts w:ascii="Times New Roman" w:hAnsi="Times New Roman" w:cs="Times New Roman" w:hint="eastAsia"/>
          <w:b/>
          <w:sz w:val="24"/>
        </w:rPr>
        <w:t xml:space="preserve">9.5 </w:t>
      </w:r>
      <w:r>
        <w:rPr>
          <w:rFonts w:ascii="Calibri" w:hAnsi="Calibri" w:cs="Times New Roman" w:hint="eastAsia"/>
          <w:b/>
          <w:sz w:val="24"/>
        </w:rPr>
        <w:t>消防工程检验与验收</w:t>
      </w:r>
      <w:bookmarkEnd w:id="216"/>
      <w:bookmarkEnd w:id="217"/>
      <w:bookmarkEnd w:id="218"/>
      <w:bookmarkEnd w:id="219"/>
      <w:bookmarkEnd w:id="220"/>
    </w:p>
    <w:p w:rsidR="00E06DBF" w:rsidRDefault="004035AA">
      <w:pPr>
        <w:tabs>
          <w:tab w:val="left" w:pos="0"/>
        </w:tabs>
        <w:spacing w:beforeLines="25" w:before="60" w:line="300" w:lineRule="auto"/>
        <w:rPr>
          <w:rFonts w:ascii="Times New Roman" w:hAnsi="Times New Roman" w:cs="Times New Roman"/>
          <w:szCs w:val="22"/>
        </w:rPr>
      </w:pPr>
      <w:r>
        <w:rPr>
          <w:rFonts w:ascii="Times New Roman" w:hAnsi="Times New Roman" w:cs="Times New Roman" w:hint="eastAsia"/>
          <w:b/>
          <w:bCs/>
          <w:color w:val="050505"/>
          <w:kern w:val="0"/>
          <w:szCs w:val="21"/>
        </w:rPr>
        <w:t>9.5.1</w:t>
      </w:r>
      <w:r>
        <w:rPr>
          <w:rFonts w:hAnsi="Times New Roman" w:cs="Times New Roman" w:hint="eastAsia"/>
          <w:b/>
          <w:bCs/>
          <w:szCs w:val="22"/>
        </w:rPr>
        <w:t xml:space="preserve">  </w:t>
      </w:r>
      <w:r>
        <w:rPr>
          <w:rFonts w:ascii="Times New Roman" w:hAnsi="Times New Roman" w:cs="Times New Roman"/>
          <w:szCs w:val="22"/>
        </w:rPr>
        <w:t>围护结构的密封应符合本规</w:t>
      </w:r>
      <w:r>
        <w:rPr>
          <w:rFonts w:ascii="Times New Roman" w:hAnsi="Times New Roman" w:cs="Times New Roman" w:hint="eastAsia"/>
          <w:szCs w:val="22"/>
        </w:rPr>
        <w:t>程</w:t>
      </w:r>
      <w:r>
        <w:rPr>
          <w:rFonts w:ascii="Times New Roman" w:hAnsi="Times New Roman" w:cs="Times New Roman"/>
          <w:szCs w:val="22"/>
        </w:rPr>
        <w:t>第</w:t>
      </w:r>
      <w:r>
        <w:rPr>
          <w:rFonts w:ascii="Times New Roman" w:hAnsi="Times New Roman" w:cs="Times New Roman"/>
          <w:szCs w:val="22"/>
        </w:rPr>
        <w:t>8.6.1</w:t>
      </w:r>
      <w:r>
        <w:rPr>
          <w:rFonts w:ascii="Times New Roman" w:hAnsi="Times New Roman" w:cs="Times New Roman"/>
          <w:szCs w:val="22"/>
        </w:rPr>
        <w:t>、</w:t>
      </w:r>
      <w:r>
        <w:rPr>
          <w:rFonts w:ascii="Times New Roman" w:hAnsi="Times New Roman" w:cs="Times New Roman"/>
          <w:szCs w:val="22"/>
        </w:rPr>
        <w:t>8.6.2</w:t>
      </w:r>
      <w:r>
        <w:rPr>
          <w:rFonts w:ascii="Times New Roman" w:hAnsi="Times New Roman" w:cs="Times New Roman"/>
          <w:szCs w:val="22"/>
        </w:rPr>
        <w:t>和</w:t>
      </w:r>
      <w:r>
        <w:rPr>
          <w:rFonts w:ascii="Times New Roman" w:hAnsi="Times New Roman" w:cs="Times New Roman"/>
          <w:szCs w:val="22"/>
        </w:rPr>
        <w:t>8.6.3</w:t>
      </w:r>
      <w:r>
        <w:rPr>
          <w:rFonts w:ascii="Times New Roman" w:hAnsi="Times New Roman" w:cs="Times New Roman"/>
          <w:szCs w:val="22"/>
        </w:rPr>
        <w:t>条的规定。检验方法：目测观察。检验数量：全部围护结构。</w:t>
      </w:r>
    </w:p>
    <w:p w:rsidR="00E06DBF" w:rsidRDefault="004035AA">
      <w:pPr>
        <w:tabs>
          <w:tab w:val="left" w:pos="0"/>
        </w:tabs>
        <w:spacing w:beforeLines="25" w:before="60" w:line="300" w:lineRule="auto"/>
        <w:rPr>
          <w:rFonts w:ascii="Times New Roman" w:hAnsi="Times New Roman" w:cs="Times New Roman"/>
          <w:szCs w:val="22"/>
        </w:rPr>
      </w:pPr>
      <w:r>
        <w:rPr>
          <w:rFonts w:ascii="Times New Roman" w:hAnsi="Times New Roman" w:cs="Times New Roman" w:hint="eastAsia"/>
          <w:b/>
          <w:bCs/>
          <w:color w:val="050505"/>
          <w:kern w:val="0"/>
          <w:szCs w:val="21"/>
        </w:rPr>
        <w:t xml:space="preserve">9.5.2 </w:t>
      </w:r>
      <w:r>
        <w:rPr>
          <w:rFonts w:hAnsi="Times New Roman" w:cs="Times New Roman" w:hint="eastAsia"/>
          <w:b/>
          <w:bCs/>
          <w:szCs w:val="22"/>
        </w:rPr>
        <w:t xml:space="preserve"> </w:t>
      </w:r>
      <w:r>
        <w:rPr>
          <w:rFonts w:ascii="Times New Roman" w:hAnsi="Times New Roman" w:cs="Times New Roman"/>
          <w:szCs w:val="22"/>
        </w:rPr>
        <w:t>排烟口的安装应符合设计和本</w:t>
      </w:r>
      <w:r>
        <w:rPr>
          <w:rFonts w:ascii="Times New Roman" w:hAnsi="Times New Roman" w:cs="Times New Roman" w:hint="eastAsia"/>
          <w:szCs w:val="22"/>
        </w:rPr>
        <w:t>规程</w:t>
      </w:r>
      <w:r>
        <w:rPr>
          <w:rFonts w:ascii="Times New Roman" w:hAnsi="Times New Roman" w:cs="Times New Roman"/>
          <w:szCs w:val="22"/>
        </w:rPr>
        <w:t>第</w:t>
      </w:r>
      <w:r>
        <w:rPr>
          <w:rFonts w:ascii="Times New Roman" w:hAnsi="Times New Roman" w:cs="Times New Roman"/>
          <w:szCs w:val="22"/>
        </w:rPr>
        <w:t>8.6.6</w:t>
      </w:r>
      <w:r>
        <w:rPr>
          <w:rFonts w:ascii="Times New Roman" w:hAnsi="Times New Roman" w:cs="Times New Roman"/>
          <w:szCs w:val="22"/>
        </w:rPr>
        <w:t>条的要求。检验方法：检查产品资料、目测观察。检验数量：全部排烟口。</w:t>
      </w:r>
    </w:p>
    <w:p w:rsidR="00E06DBF" w:rsidRDefault="004035AA">
      <w:pPr>
        <w:tabs>
          <w:tab w:val="left" w:pos="0"/>
        </w:tabs>
        <w:spacing w:beforeLines="25" w:before="60" w:line="300" w:lineRule="auto"/>
        <w:rPr>
          <w:rFonts w:ascii="Times New Roman" w:hAnsi="Times New Roman" w:cs="Times New Roman"/>
          <w:szCs w:val="22"/>
        </w:rPr>
      </w:pPr>
      <w:r>
        <w:rPr>
          <w:rFonts w:ascii="Times New Roman" w:hAnsi="Times New Roman" w:cs="Times New Roman" w:hint="eastAsia"/>
          <w:b/>
          <w:bCs/>
          <w:color w:val="050505"/>
          <w:kern w:val="0"/>
          <w:szCs w:val="21"/>
        </w:rPr>
        <w:t xml:space="preserve">9.5.3 </w:t>
      </w:r>
      <w:r>
        <w:rPr>
          <w:rFonts w:hAnsi="Times New Roman" w:cs="Times New Roman" w:hint="eastAsia"/>
          <w:b/>
          <w:bCs/>
          <w:szCs w:val="22"/>
        </w:rPr>
        <w:t xml:space="preserve"> </w:t>
      </w:r>
      <w:r>
        <w:rPr>
          <w:rFonts w:ascii="Times New Roman" w:hAnsi="Times New Roman" w:cs="Times New Roman"/>
          <w:szCs w:val="22"/>
        </w:rPr>
        <w:t>消防管道的安装应符合设计和本</w:t>
      </w:r>
      <w:r>
        <w:rPr>
          <w:rFonts w:ascii="Times New Roman" w:hAnsi="Times New Roman" w:cs="Times New Roman" w:hint="eastAsia"/>
          <w:szCs w:val="22"/>
        </w:rPr>
        <w:t>规程</w:t>
      </w:r>
      <w:r>
        <w:rPr>
          <w:rFonts w:ascii="Times New Roman" w:hAnsi="Times New Roman" w:cs="Times New Roman"/>
          <w:szCs w:val="22"/>
        </w:rPr>
        <w:t>第</w:t>
      </w:r>
      <w:r>
        <w:rPr>
          <w:rFonts w:ascii="Times New Roman" w:hAnsi="Times New Roman" w:cs="Times New Roman"/>
          <w:szCs w:val="22"/>
        </w:rPr>
        <w:t>8.6.4</w:t>
      </w:r>
      <w:r>
        <w:rPr>
          <w:rFonts w:ascii="Times New Roman" w:hAnsi="Times New Roman" w:cs="Times New Roman"/>
          <w:szCs w:val="22"/>
        </w:rPr>
        <w:t>和</w:t>
      </w:r>
      <w:r>
        <w:rPr>
          <w:rFonts w:ascii="Times New Roman" w:hAnsi="Times New Roman" w:cs="Times New Roman"/>
          <w:szCs w:val="22"/>
        </w:rPr>
        <w:t>8.6.5</w:t>
      </w:r>
      <w:r>
        <w:rPr>
          <w:rFonts w:ascii="Times New Roman" w:hAnsi="Times New Roman" w:cs="Times New Roman"/>
          <w:szCs w:val="22"/>
        </w:rPr>
        <w:t>条的要求。检验方法：目测观察。检验数量：全部消防管道。</w:t>
      </w:r>
    </w:p>
    <w:p w:rsidR="00E06DBF" w:rsidRDefault="004035AA">
      <w:pPr>
        <w:spacing w:beforeLines="25" w:before="60" w:afterLines="50" w:after="120" w:line="300" w:lineRule="auto"/>
        <w:jc w:val="center"/>
        <w:outlineLvl w:val="1"/>
        <w:rPr>
          <w:rFonts w:ascii="Calibri" w:hAnsi="Calibri" w:cs="Times New Roman"/>
          <w:b/>
          <w:sz w:val="24"/>
        </w:rPr>
      </w:pPr>
      <w:bookmarkStart w:id="221" w:name="_Toc16802"/>
      <w:bookmarkStart w:id="222" w:name="_Toc9083"/>
      <w:bookmarkStart w:id="223" w:name="_Toc26232"/>
      <w:bookmarkStart w:id="224" w:name="_Toc6004"/>
      <w:bookmarkStart w:id="225" w:name="_Toc23756"/>
      <w:r>
        <w:rPr>
          <w:rFonts w:ascii="Times New Roman" w:hAnsi="Times New Roman" w:cs="Times New Roman" w:hint="eastAsia"/>
          <w:b/>
          <w:sz w:val="24"/>
        </w:rPr>
        <w:t>9.6</w:t>
      </w:r>
      <w:r>
        <w:rPr>
          <w:rFonts w:ascii="Calibri" w:hAnsi="Calibri" w:cs="Times New Roman" w:hint="eastAsia"/>
          <w:b/>
          <w:sz w:val="24"/>
        </w:rPr>
        <w:t xml:space="preserve"> </w:t>
      </w:r>
      <w:r>
        <w:rPr>
          <w:rFonts w:ascii="Calibri" w:hAnsi="Calibri" w:cs="Times New Roman" w:hint="eastAsia"/>
          <w:b/>
          <w:sz w:val="24"/>
        </w:rPr>
        <w:t>医用气体工程检验与验收</w:t>
      </w:r>
      <w:bookmarkEnd w:id="221"/>
      <w:bookmarkEnd w:id="222"/>
      <w:bookmarkEnd w:id="223"/>
      <w:bookmarkEnd w:id="224"/>
      <w:bookmarkEnd w:id="225"/>
    </w:p>
    <w:p w:rsidR="00E06DBF" w:rsidRDefault="004035AA">
      <w:pPr>
        <w:tabs>
          <w:tab w:val="left" w:pos="0"/>
        </w:tabs>
        <w:spacing w:beforeLines="25" w:before="60" w:line="300" w:lineRule="auto"/>
        <w:rPr>
          <w:rFonts w:ascii="Times New Roman" w:hAnsi="Times New Roman" w:cs="Times New Roman"/>
          <w:szCs w:val="22"/>
        </w:rPr>
      </w:pPr>
      <w:r>
        <w:rPr>
          <w:rFonts w:ascii="Times New Roman" w:hAnsi="Times New Roman" w:cs="Times New Roman" w:hint="eastAsia"/>
          <w:b/>
          <w:bCs/>
          <w:color w:val="050505"/>
          <w:kern w:val="0"/>
          <w:szCs w:val="21"/>
        </w:rPr>
        <w:t xml:space="preserve">9.6.1 </w:t>
      </w:r>
      <w:r>
        <w:rPr>
          <w:rFonts w:hAnsi="Times New Roman" w:cs="Times New Roman" w:hint="eastAsia"/>
          <w:b/>
          <w:bCs/>
          <w:szCs w:val="22"/>
        </w:rPr>
        <w:t xml:space="preserve"> </w:t>
      </w:r>
      <w:r>
        <w:rPr>
          <w:rFonts w:ascii="Times New Roman" w:hAnsi="Times New Roman" w:cs="Times New Roman"/>
          <w:szCs w:val="22"/>
        </w:rPr>
        <w:t>负压隔离病房气体止回装置安装应符合设计要求。检验方法：检查产品资料、目测观察。检验数量：全部负压隔离病房气体止回装置。</w:t>
      </w:r>
    </w:p>
    <w:p w:rsidR="00E06DBF" w:rsidRDefault="004035AA">
      <w:pPr>
        <w:tabs>
          <w:tab w:val="left" w:pos="0"/>
        </w:tabs>
        <w:spacing w:beforeLines="25" w:before="60" w:line="300" w:lineRule="auto"/>
        <w:rPr>
          <w:rFonts w:ascii="Times New Roman" w:hAnsi="Times New Roman" w:cs="Times New Roman"/>
          <w:szCs w:val="22"/>
        </w:rPr>
      </w:pPr>
      <w:r>
        <w:rPr>
          <w:rFonts w:ascii="Times New Roman" w:hAnsi="Times New Roman" w:cs="Times New Roman" w:hint="eastAsia"/>
          <w:b/>
          <w:bCs/>
          <w:color w:val="050505"/>
          <w:kern w:val="0"/>
          <w:szCs w:val="21"/>
        </w:rPr>
        <w:t xml:space="preserve">9.6.2 </w:t>
      </w:r>
      <w:r>
        <w:rPr>
          <w:rFonts w:hAnsi="Times New Roman" w:cs="Times New Roman" w:hint="eastAsia"/>
          <w:b/>
          <w:bCs/>
          <w:szCs w:val="22"/>
        </w:rPr>
        <w:t xml:space="preserve"> </w:t>
      </w:r>
      <w:r>
        <w:rPr>
          <w:rFonts w:ascii="Times New Roman" w:hAnsi="Times New Roman" w:cs="Times New Roman"/>
          <w:szCs w:val="22"/>
        </w:rPr>
        <w:t>气体的管件和管道的气密性试验应符合设计要求。检验方法：在管内充入压缩空气，在各接头处涂中性肥皂水。检验数量：全部气体的管件和管道。</w:t>
      </w:r>
    </w:p>
    <w:p w:rsidR="00E06DBF" w:rsidRDefault="004035AA">
      <w:pPr>
        <w:tabs>
          <w:tab w:val="left" w:pos="0"/>
        </w:tabs>
        <w:spacing w:beforeLines="25" w:before="60" w:line="300" w:lineRule="auto"/>
        <w:rPr>
          <w:rFonts w:ascii="Times New Roman" w:hAnsi="Times New Roman" w:cs="Times New Roman"/>
          <w:szCs w:val="22"/>
        </w:rPr>
      </w:pPr>
      <w:r>
        <w:rPr>
          <w:rFonts w:ascii="Times New Roman" w:hAnsi="Times New Roman" w:cs="Times New Roman" w:hint="eastAsia"/>
          <w:b/>
          <w:bCs/>
          <w:color w:val="050505"/>
          <w:kern w:val="0"/>
          <w:szCs w:val="21"/>
        </w:rPr>
        <w:t xml:space="preserve">9.6.3 </w:t>
      </w:r>
      <w:r>
        <w:rPr>
          <w:rFonts w:hAnsi="Times New Roman" w:cs="Times New Roman" w:hint="eastAsia"/>
          <w:b/>
          <w:bCs/>
          <w:szCs w:val="22"/>
        </w:rPr>
        <w:t xml:space="preserve"> </w:t>
      </w:r>
      <w:r>
        <w:rPr>
          <w:rFonts w:ascii="Times New Roman" w:hAnsi="Times New Roman" w:cs="Times New Roman"/>
          <w:szCs w:val="22"/>
        </w:rPr>
        <w:t>污染区和半污染区真空吸引、麻醉废气处理设备应符合本</w:t>
      </w:r>
      <w:r>
        <w:rPr>
          <w:rFonts w:ascii="Times New Roman" w:hAnsi="Times New Roman" w:cs="Times New Roman" w:hint="eastAsia"/>
          <w:szCs w:val="22"/>
        </w:rPr>
        <w:t>规程</w:t>
      </w:r>
      <w:r>
        <w:rPr>
          <w:rFonts w:ascii="Times New Roman" w:hAnsi="Times New Roman" w:cs="Times New Roman"/>
          <w:szCs w:val="22"/>
        </w:rPr>
        <w:t>第</w:t>
      </w:r>
      <w:r>
        <w:rPr>
          <w:rFonts w:ascii="Times New Roman" w:hAnsi="Times New Roman" w:cs="Times New Roman"/>
          <w:szCs w:val="22"/>
        </w:rPr>
        <w:t>8.7.8</w:t>
      </w:r>
      <w:r>
        <w:rPr>
          <w:rFonts w:ascii="Times New Roman" w:hAnsi="Times New Roman" w:cs="Times New Roman"/>
          <w:szCs w:val="22"/>
        </w:rPr>
        <w:t>条的规定。检验方法：检查产品资料、目测观察。检验数量：全部污染区和半污染区真空吸引、麻醉废气处理设备。</w:t>
      </w:r>
    </w:p>
    <w:p w:rsidR="00E06DBF" w:rsidRDefault="004035AA">
      <w:pPr>
        <w:rPr>
          <w:rFonts w:ascii="Calibri" w:hAnsi="Calibri" w:cs="Times New Roman"/>
          <w:sz w:val="28"/>
          <w:szCs w:val="28"/>
        </w:rPr>
      </w:pPr>
      <w:r>
        <w:rPr>
          <w:rFonts w:ascii="Times New Roman" w:hAnsi="Times New Roman" w:cs="Times New Roman"/>
          <w:szCs w:val="22"/>
        </w:rPr>
        <w:br w:type="page"/>
      </w:r>
      <w:bookmarkStart w:id="226" w:name="_Toc2331378"/>
      <w:bookmarkStart w:id="227" w:name="_Toc12200_WPSOffice_Level1"/>
      <w:bookmarkStart w:id="228" w:name="_Toc13146"/>
    </w:p>
    <w:p w:rsidR="00E06DBF" w:rsidRDefault="004035AA">
      <w:pPr>
        <w:pStyle w:val="10"/>
        <w:keepNext/>
        <w:keepLines/>
        <w:widowControl/>
        <w:spacing w:before="10" w:beforeAutospacing="0" w:after="10" w:afterAutospacing="0" w:line="300" w:lineRule="auto"/>
        <w:jc w:val="center"/>
        <w:rPr>
          <w:rFonts w:ascii="Calibri" w:hAnsi="Calibri" w:hint="default"/>
          <w:sz w:val="28"/>
          <w:szCs w:val="28"/>
        </w:rPr>
      </w:pPr>
      <w:bookmarkStart w:id="229" w:name="_Toc18071"/>
      <w:bookmarkStart w:id="230" w:name="_Toc354"/>
      <w:bookmarkStart w:id="231" w:name="_Toc16986"/>
      <w:bookmarkStart w:id="232" w:name="_Toc11556"/>
      <w:bookmarkStart w:id="233" w:name="_Toc24521"/>
      <w:r>
        <w:rPr>
          <w:rFonts w:ascii="Times New Roman" w:hAnsi="Times New Roman"/>
          <w:kern w:val="0"/>
          <w:sz w:val="28"/>
          <w:szCs w:val="22"/>
        </w:rPr>
        <w:lastRenderedPageBreak/>
        <w:t>10</w:t>
      </w:r>
      <w:r>
        <w:rPr>
          <w:rFonts w:ascii="Calibri" w:hAnsi="Calibri"/>
          <w:sz w:val="28"/>
          <w:szCs w:val="28"/>
        </w:rPr>
        <w:t xml:space="preserve"> </w:t>
      </w:r>
      <w:r>
        <w:rPr>
          <w:rFonts w:ascii="Calibri" w:hAnsi="Calibri" w:hint="default"/>
          <w:sz w:val="28"/>
          <w:szCs w:val="28"/>
        </w:rPr>
        <w:t>节能</w:t>
      </w:r>
      <w:bookmarkEnd w:id="226"/>
      <w:bookmarkEnd w:id="227"/>
      <w:bookmarkEnd w:id="228"/>
      <w:bookmarkEnd w:id="229"/>
      <w:bookmarkEnd w:id="230"/>
      <w:bookmarkEnd w:id="231"/>
      <w:bookmarkEnd w:id="232"/>
      <w:bookmarkEnd w:id="233"/>
    </w:p>
    <w:p w:rsidR="00E06DBF" w:rsidRDefault="004035AA">
      <w:pPr>
        <w:tabs>
          <w:tab w:val="left" w:pos="0"/>
        </w:tabs>
        <w:spacing w:beforeLines="25" w:before="60" w:line="300" w:lineRule="auto"/>
        <w:rPr>
          <w:rFonts w:ascii="Times New Roman" w:hAnsi="Times New Roman" w:cs="Times New Roman"/>
        </w:rPr>
      </w:pPr>
      <w:r>
        <w:rPr>
          <w:rFonts w:ascii="Times New Roman" w:hAnsi="Times New Roman" w:cs="Times New Roman" w:hint="eastAsia"/>
          <w:b/>
          <w:bCs/>
          <w:color w:val="050505"/>
          <w:kern w:val="0"/>
          <w:szCs w:val="21"/>
        </w:rPr>
        <w:t xml:space="preserve">10.0.1 </w:t>
      </w:r>
      <w:r>
        <w:rPr>
          <w:rFonts w:hAnsi="Times New Roman" w:cs="Times New Roman" w:hint="eastAsia"/>
          <w:b/>
          <w:bCs/>
          <w:szCs w:val="22"/>
        </w:rPr>
        <w:t xml:space="preserve"> </w:t>
      </w:r>
      <w:r>
        <w:rPr>
          <w:rFonts w:ascii="Times New Roman" w:hAnsi="Times New Roman" w:cs="Times New Roman"/>
        </w:rPr>
        <w:t>负压隔离病房消毒净化通风空调系统是医院的能耗大户。主要能耗来自于过滤和空气温湿度处理。需从设计阶段就着手节能设计。</w:t>
      </w:r>
    </w:p>
    <w:p w:rsidR="00E06DBF" w:rsidRDefault="004035AA">
      <w:pPr>
        <w:tabs>
          <w:tab w:val="left" w:pos="0"/>
        </w:tabs>
        <w:spacing w:beforeLines="25" w:before="60" w:line="300" w:lineRule="auto"/>
        <w:rPr>
          <w:rFonts w:ascii="Times New Roman" w:hAnsi="Times New Roman" w:cs="Times New Roman"/>
        </w:rPr>
      </w:pPr>
      <w:r>
        <w:rPr>
          <w:rFonts w:ascii="Times New Roman" w:hAnsi="Times New Roman" w:cs="Times New Roman" w:hint="eastAsia"/>
          <w:b/>
          <w:bCs/>
          <w:color w:val="050505"/>
          <w:kern w:val="0"/>
          <w:szCs w:val="21"/>
        </w:rPr>
        <w:t>10.0.2</w:t>
      </w:r>
      <w:r>
        <w:rPr>
          <w:rFonts w:hAnsi="Times New Roman" w:cs="Times New Roman" w:hint="eastAsia"/>
          <w:b/>
          <w:bCs/>
          <w:szCs w:val="22"/>
        </w:rPr>
        <w:t xml:space="preserve">  </w:t>
      </w:r>
      <w:r>
        <w:rPr>
          <w:rFonts w:ascii="Times New Roman" w:hAnsi="Times New Roman" w:cs="Times New Roman"/>
        </w:rPr>
        <w:t>对甲乙级隔离病房，需考虑负压隔离病房的运行模式，如收治传染病人状态或普通病人状态，无病人值班运行状态采取对应的节能运行模式。</w:t>
      </w:r>
    </w:p>
    <w:p w:rsidR="00E06DBF" w:rsidRDefault="004035AA">
      <w:pPr>
        <w:tabs>
          <w:tab w:val="left" w:pos="0"/>
        </w:tabs>
        <w:spacing w:beforeLines="25" w:before="60" w:line="300" w:lineRule="auto"/>
        <w:rPr>
          <w:rFonts w:ascii="Times New Roman" w:hAnsi="Times New Roman" w:cs="Times New Roman"/>
        </w:rPr>
      </w:pPr>
      <w:r>
        <w:rPr>
          <w:rFonts w:ascii="Times New Roman" w:hAnsi="Times New Roman" w:cs="Times New Roman" w:hint="eastAsia"/>
          <w:b/>
          <w:bCs/>
          <w:color w:val="050505"/>
          <w:kern w:val="0"/>
          <w:szCs w:val="21"/>
        </w:rPr>
        <w:t>10.0.3</w:t>
      </w:r>
      <w:r>
        <w:rPr>
          <w:rFonts w:hAnsi="Times New Roman" w:cs="Times New Roman" w:hint="eastAsia"/>
          <w:b/>
          <w:bCs/>
          <w:szCs w:val="22"/>
        </w:rPr>
        <w:t xml:space="preserve">  </w:t>
      </w:r>
      <w:r>
        <w:rPr>
          <w:rFonts w:ascii="Times New Roman" w:hAnsi="Times New Roman" w:cs="Times New Roman"/>
        </w:rPr>
        <w:t>设定温湿度技术要求是为医疗环境提供舒适度和抑制微生物繁殖。他，他们对能耗有重大影响，不应以超过实际所需的更严格控制指标进行控制。</w:t>
      </w:r>
    </w:p>
    <w:p w:rsidR="00E06DBF" w:rsidRDefault="004035AA">
      <w:pPr>
        <w:tabs>
          <w:tab w:val="left" w:pos="0"/>
        </w:tabs>
        <w:spacing w:beforeLines="25" w:before="60" w:line="300" w:lineRule="auto"/>
        <w:rPr>
          <w:rFonts w:ascii="Times New Roman" w:hAnsi="Times New Roman" w:cs="Times New Roman"/>
        </w:rPr>
      </w:pPr>
      <w:r>
        <w:rPr>
          <w:rFonts w:ascii="Times New Roman" w:hAnsi="Times New Roman" w:cs="Times New Roman" w:hint="eastAsia"/>
          <w:b/>
          <w:bCs/>
          <w:color w:val="050505"/>
          <w:kern w:val="0"/>
          <w:szCs w:val="21"/>
        </w:rPr>
        <w:t>10.0.4</w:t>
      </w:r>
      <w:r>
        <w:rPr>
          <w:rFonts w:hAnsi="Times New Roman" w:cs="Times New Roman" w:hint="eastAsia"/>
          <w:b/>
          <w:bCs/>
          <w:szCs w:val="22"/>
        </w:rPr>
        <w:t xml:space="preserve">  </w:t>
      </w:r>
      <w:r>
        <w:rPr>
          <w:rFonts w:ascii="Times New Roman" w:hAnsi="Times New Roman" w:cs="Times New Roman"/>
        </w:rPr>
        <w:t>在温湿度没有具体的严格受控要求的运行模式，温度一般不应高于（</w:t>
      </w:r>
      <w:r>
        <w:rPr>
          <w:rFonts w:ascii="Times New Roman" w:hAnsi="Times New Roman" w:cs="Times New Roman"/>
        </w:rPr>
        <w:t>20±4</w:t>
      </w:r>
      <w:r>
        <w:rPr>
          <w:rFonts w:ascii="Times New Roman" w:hAnsi="Times New Roman" w:cs="Times New Roman"/>
        </w:rPr>
        <w:t>）</w:t>
      </w:r>
      <w:r>
        <w:rPr>
          <w:rFonts w:ascii="Times New Roman" w:hAnsi="Times New Roman" w:cs="Times New Roman"/>
        </w:rPr>
        <w:t>℃</w:t>
      </w:r>
      <w:r>
        <w:rPr>
          <w:rFonts w:ascii="Times New Roman" w:hAnsi="Times New Roman" w:cs="Times New Roman"/>
        </w:rPr>
        <w:t>，</w:t>
      </w:r>
      <w:r>
        <w:rPr>
          <w:rFonts w:ascii="Times New Roman" w:hAnsi="Times New Roman" w:cs="Times New Roman"/>
        </w:rPr>
        <w:t xml:space="preserve"> </w:t>
      </w:r>
      <w:r>
        <w:rPr>
          <w:rFonts w:ascii="Times New Roman" w:hAnsi="Times New Roman" w:cs="Times New Roman"/>
        </w:rPr>
        <w:t>相对湿度</w:t>
      </w:r>
      <w:r>
        <w:rPr>
          <w:rFonts w:ascii="Times New Roman" w:hAnsi="Times New Roman" w:cs="Times New Roman"/>
        </w:rPr>
        <w:t xml:space="preserve"> 20%~70%</w:t>
      </w:r>
      <w:r>
        <w:rPr>
          <w:rFonts w:ascii="Times New Roman" w:hAnsi="Times New Roman" w:cs="Times New Roman"/>
        </w:rPr>
        <w:t>的范围内变动起伏。</w:t>
      </w:r>
    </w:p>
    <w:p w:rsidR="00E06DBF" w:rsidRDefault="004035AA">
      <w:pPr>
        <w:tabs>
          <w:tab w:val="left" w:pos="0"/>
        </w:tabs>
        <w:spacing w:beforeLines="25" w:before="60" w:line="300" w:lineRule="auto"/>
        <w:rPr>
          <w:rFonts w:ascii="Times New Roman" w:hAnsi="Times New Roman" w:cs="Times New Roman"/>
        </w:rPr>
      </w:pPr>
      <w:r>
        <w:rPr>
          <w:rFonts w:ascii="Times New Roman" w:hAnsi="Times New Roman" w:cs="Times New Roman" w:hint="eastAsia"/>
          <w:b/>
          <w:bCs/>
          <w:color w:val="050505"/>
          <w:kern w:val="0"/>
          <w:szCs w:val="21"/>
        </w:rPr>
        <w:t>10.0.5</w:t>
      </w:r>
      <w:r>
        <w:rPr>
          <w:rFonts w:hAnsi="Times New Roman" w:cs="Times New Roman" w:hint="eastAsia"/>
          <w:b/>
          <w:bCs/>
          <w:szCs w:val="22"/>
        </w:rPr>
        <w:t xml:space="preserve">  </w:t>
      </w:r>
      <w:r>
        <w:rPr>
          <w:rFonts w:ascii="Times New Roman" w:hAnsi="Times New Roman" w:cs="Times New Roman"/>
        </w:rPr>
        <w:t>选择风机的依据是，取得能源和送风之间的最佳平衡。要考虑到风机效率和驱动效率，风机特性，以对付过滤器阻力的增加。他们的效率有个宽范围，应选择那些能高效运行的风机。</w:t>
      </w:r>
      <w:r>
        <w:rPr>
          <w:rFonts w:ascii="Times New Roman" w:hAnsi="Times New Roman" w:cs="Times New Roman"/>
        </w:rPr>
        <w:t xml:space="preserve"> </w:t>
      </w:r>
    </w:p>
    <w:p w:rsidR="00E06DBF" w:rsidRDefault="004035AA">
      <w:pPr>
        <w:tabs>
          <w:tab w:val="left" w:pos="0"/>
        </w:tabs>
        <w:spacing w:beforeLines="25" w:before="60" w:line="300" w:lineRule="auto"/>
        <w:rPr>
          <w:rFonts w:ascii="Times New Roman" w:hAnsi="Times New Roman" w:cs="Times New Roman"/>
        </w:rPr>
      </w:pPr>
      <w:r>
        <w:rPr>
          <w:rFonts w:ascii="Times New Roman" w:hAnsi="Times New Roman" w:cs="Times New Roman" w:hint="eastAsia"/>
          <w:b/>
          <w:bCs/>
          <w:color w:val="050505"/>
          <w:kern w:val="0"/>
          <w:szCs w:val="21"/>
        </w:rPr>
        <w:t>10.0.6</w:t>
      </w:r>
      <w:r>
        <w:rPr>
          <w:rFonts w:hAnsi="Times New Roman" w:cs="Times New Roman" w:hint="eastAsia"/>
          <w:b/>
          <w:bCs/>
          <w:szCs w:val="22"/>
        </w:rPr>
        <w:t xml:space="preserve">  </w:t>
      </w:r>
      <w:r>
        <w:rPr>
          <w:rFonts w:ascii="Times New Roman" w:hAnsi="Times New Roman" w:cs="Times New Roman"/>
        </w:rPr>
        <w:t>带有一体式电机的直流驱动风机能效最高，最新一代使用</w:t>
      </w:r>
      <w:r>
        <w:rPr>
          <w:rFonts w:ascii="Times New Roman" w:hAnsi="Times New Roman" w:cs="Times New Roman"/>
        </w:rPr>
        <w:t xml:space="preserve"> EC </w:t>
      </w:r>
      <w:r>
        <w:rPr>
          <w:rFonts w:ascii="Times New Roman" w:hAnsi="Times New Roman" w:cs="Times New Roman"/>
        </w:rPr>
        <w:t>电机的直接驱动风机效率可达</w:t>
      </w:r>
      <w:r>
        <w:rPr>
          <w:rFonts w:ascii="Times New Roman" w:hAnsi="Times New Roman" w:cs="Times New Roman"/>
        </w:rPr>
        <w:t xml:space="preserve"> 80%.IE3 </w:t>
      </w:r>
      <w:r>
        <w:rPr>
          <w:rFonts w:ascii="Times New Roman" w:hAnsi="Times New Roman" w:cs="Times New Roman"/>
        </w:rPr>
        <w:t>是效率级别最高的电机，</w:t>
      </w:r>
      <w:r>
        <w:rPr>
          <w:rFonts w:ascii="Times New Roman" w:hAnsi="Times New Roman" w:cs="Times New Roman"/>
        </w:rPr>
        <w:t xml:space="preserve">IE2 </w:t>
      </w:r>
      <w:r>
        <w:rPr>
          <w:rFonts w:ascii="Times New Roman" w:hAnsi="Times New Roman" w:cs="Times New Roman"/>
        </w:rPr>
        <w:t>是中等效率的电机，</w:t>
      </w:r>
      <w:r>
        <w:rPr>
          <w:rFonts w:ascii="Times New Roman" w:hAnsi="Times New Roman" w:cs="Times New Roman"/>
        </w:rPr>
        <w:t xml:space="preserve">IE1 </w:t>
      </w:r>
      <w:r>
        <w:rPr>
          <w:rFonts w:ascii="Times New Roman" w:hAnsi="Times New Roman" w:cs="Times New Roman"/>
        </w:rPr>
        <w:t>电机效率低。同样情况下换成</w:t>
      </w:r>
      <w:r>
        <w:rPr>
          <w:rFonts w:ascii="Times New Roman" w:hAnsi="Times New Roman" w:cs="Times New Roman"/>
        </w:rPr>
        <w:t xml:space="preserve"> IE3 </w:t>
      </w:r>
      <w:r>
        <w:rPr>
          <w:rFonts w:ascii="Times New Roman" w:hAnsi="Times New Roman" w:cs="Times New Roman"/>
        </w:rPr>
        <w:t>电机可节能</w:t>
      </w:r>
      <w:r>
        <w:rPr>
          <w:rFonts w:ascii="Times New Roman" w:hAnsi="Times New Roman" w:cs="Times New Roman"/>
        </w:rPr>
        <w:t xml:space="preserve"> 4~5%</w:t>
      </w:r>
      <w:r>
        <w:rPr>
          <w:rFonts w:ascii="Times New Roman" w:hAnsi="Times New Roman" w:cs="Times New Roman"/>
        </w:rPr>
        <w:t>，见</w:t>
      </w:r>
      <w:r>
        <w:rPr>
          <w:rFonts w:ascii="Times New Roman" w:hAnsi="Times New Roman" w:cs="Times New Roman"/>
        </w:rPr>
        <w:t xml:space="preserve"> EN 60034-30</w:t>
      </w:r>
      <w:r>
        <w:rPr>
          <w:rFonts w:ascii="Times New Roman" w:hAnsi="Times New Roman" w:cs="Times New Roman"/>
        </w:rPr>
        <w:t>《旋转电机</w:t>
      </w:r>
      <w:r>
        <w:rPr>
          <w:rFonts w:ascii="Times New Roman" w:hAnsi="Times New Roman" w:cs="Times New Roman"/>
        </w:rPr>
        <w:t xml:space="preserve"> - </w:t>
      </w:r>
      <w:r>
        <w:rPr>
          <w:rFonts w:ascii="Times New Roman" w:hAnsi="Times New Roman" w:cs="Times New Roman"/>
        </w:rPr>
        <w:t>第</w:t>
      </w:r>
      <w:r>
        <w:rPr>
          <w:rFonts w:ascii="Times New Roman" w:hAnsi="Times New Roman" w:cs="Times New Roman"/>
        </w:rPr>
        <w:t>30</w:t>
      </w:r>
      <w:r>
        <w:rPr>
          <w:rFonts w:ascii="Times New Roman" w:hAnsi="Times New Roman" w:cs="Times New Roman"/>
        </w:rPr>
        <w:t>部分：单</w:t>
      </w:r>
      <w:r>
        <w:rPr>
          <w:rFonts w:ascii="Times New Roman" w:hAnsi="Times New Roman" w:cs="Times New Roman"/>
        </w:rPr>
        <w:t>速效等级，三相，笼式感应电动机》。</w:t>
      </w:r>
    </w:p>
    <w:p w:rsidR="00E06DBF" w:rsidRDefault="004035AA">
      <w:pPr>
        <w:tabs>
          <w:tab w:val="left" w:pos="0"/>
        </w:tabs>
        <w:spacing w:beforeLines="25" w:before="60" w:line="300" w:lineRule="auto"/>
        <w:rPr>
          <w:rFonts w:ascii="Times New Roman" w:hAnsi="Times New Roman" w:cs="Times New Roman"/>
        </w:rPr>
      </w:pPr>
      <w:r>
        <w:rPr>
          <w:rFonts w:ascii="Times New Roman" w:hAnsi="Times New Roman" w:cs="Times New Roman" w:hint="eastAsia"/>
          <w:b/>
          <w:bCs/>
          <w:color w:val="050505"/>
          <w:kern w:val="0"/>
          <w:szCs w:val="21"/>
        </w:rPr>
        <w:t>10.0.7</w:t>
      </w:r>
      <w:r>
        <w:rPr>
          <w:rFonts w:hAnsi="Times New Roman" w:cs="Times New Roman" w:hint="eastAsia"/>
          <w:b/>
          <w:bCs/>
          <w:szCs w:val="22"/>
        </w:rPr>
        <w:t xml:space="preserve">  </w:t>
      </w:r>
      <w:r>
        <w:rPr>
          <w:rFonts w:ascii="Times New Roman" w:hAnsi="Times New Roman" w:cs="Times New Roman"/>
        </w:rPr>
        <w:t>所有的电机应配备变频，变流以及速度控制器，以便进行变风量或恒风量高效控制并对未来变化具有灵活性。</w:t>
      </w:r>
    </w:p>
    <w:p w:rsidR="00E06DBF" w:rsidRDefault="004035AA">
      <w:pPr>
        <w:tabs>
          <w:tab w:val="left" w:pos="0"/>
        </w:tabs>
        <w:spacing w:beforeLines="25" w:before="60" w:line="300" w:lineRule="auto"/>
        <w:rPr>
          <w:rFonts w:ascii="Times New Roman" w:hAnsi="Times New Roman" w:cs="Times New Roman"/>
        </w:rPr>
      </w:pPr>
      <w:r>
        <w:rPr>
          <w:rFonts w:ascii="Times New Roman" w:hAnsi="Times New Roman" w:cs="Times New Roman" w:hint="eastAsia"/>
          <w:b/>
          <w:bCs/>
          <w:color w:val="050505"/>
          <w:kern w:val="0"/>
          <w:szCs w:val="21"/>
        </w:rPr>
        <w:t>10.0.8</w:t>
      </w:r>
      <w:r>
        <w:rPr>
          <w:rFonts w:hAnsi="Times New Roman" w:cs="Times New Roman" w:hint="eastAsia"/>
          <w:b/>
          <w:bCs/>
          <w:szCs w:val="22"/>
        </w:rPr>
        <w:t xml:space="preserve">  </w:t>
      </w:r>
      <w:r>
        <w:rPr>
          <w:rFonts w:ascii="Times New Roman" w:hAnsi="Times New Roman" w:cs="Times New Roman"/>
        </w:rPr>
        <w:t>最终过滤器的粒子过滤效率，不应比达到规定的环境颗粒物控制指标水平更高。为使风机能耗降低，过滤设计应使过滤系统阻力最小，最终过滤器应选择压降小寿命长的。</w:t>
      </w:r>
      <w:r>
        <w:rPr>
          <w:rFonts w:ascii="Times New Roman" w:hAnsi="Times New Roman" w:cs="Times New Roman"/>
        </w:rPr>
        <w:t xml:space="preserve"> </w:t>
      </w:r>
    </w:p>
    <w:p w:rsidR="00E06DBF" w:rsidRDefault="004035AA">
      <w:pPr>
        <w:tabs>
          <w:tab w:val="left" w:pos="0"/>
        </w:tabs>
        <w:spacing w:beforeLines="25" w:before="60" w:line="300" w:lineRule="auto"/>
        <w:rPr>
          <w:rFonts w:ascii="Times New Roman" w:hAnsi="Times New Roman" w:cs="Times New Roman"/>
        </w:rPr>
      </w:pPr>
      <w:r>
        <w:rPr>
          <w:rFonts w:ascii="Times New Roman" w:hAnsi="Times New Roman" w:cs="Times New Roman" w:hint="eastAsia"/>
          <w:b/>
          <w:bCs/>
          <w:color w:val="050505"/>
          <w:kern w:val="0"/>
          <w:szCs w:val="21"/>
        </w:rPr>
        <w:t>10.0.9</w:t>
      </w:r>
      <w:r>
        <w:rPr>
          <w:rFonts w:hAnsi="Times New Roman" w:cs="Times New Roman" w:hint="eastAsia"/>
          <w:b/>
          <w:bCs/>
          <w:szCs w:val="22"/>
        </w:rPr>
        <w:t xml:space="preserve">  </w:t>
      </w:r>
      <w:r>
        <w:rPr>
          <w:rFonts w:ascii="Times New Roman" w:hAnsi="Times New Roman" w:cs="Times New Roman"/>
        </w:rPr>
        <w:t>在一定风量下，过滤材料面积大的过滤器比过滤材料面积小的压降更低。例如，</w:t>
      </w:r>
      <w:r>
        <w:rPr>
          <w:rFonts w:ascii="Times New Roman" w:hAnsi="Times New Roman" w:cs="Times New Roman"/>
        </w:rPr>
        <w:t xml:space="preserve"> </w:t>
      </w:r>
      <w:r>
        <w:rPr>
          <w:rFonts w:ascii="Times New Roman" w:hAnsi="Times New Roman" w:cs="Times New Roman"/>
        </w:rPr>
        <w:t>将高效过滤器的的厚度从</w:t>
      </w:r>
      <w:r>
        <w:rPr>
          <w:rFonts w:ascii="Times New Roman" w:hAnsi="Times New Roman" w:cs="Times New Roman"/>
        </w:rPr>
        <w:t xml:space="preserve"> 66mm </w:t>
      </w:r>
      <w:r>
        <w:rPr>
          <w:rFonts w:ascii="Times New Roman" w:hAnsi="Times New Roman" w:cs="Times New Roman"/>
        </w:rPr>
        <w:t>增加到</w:t>
      </w:r>
      <w:r>
        <w:rPr>
          <w:rFonts w:ascii="Times New Roman" w:hAnsi="Times New Roman" w:cs="Times New Roman"/>
        </w:rPr>
        <w:t xml:space="preserve"> 110mm</w:t>
      </w:r>
      <w:r>
        <w:rPr>
          <w:rFonts w:ascii="Times New Roman" w:hAnsi="Times New Roman" w:cs="Times New Roman"/>
        </w:rPr>
        <w:t>，过滤面积的加大使得压降可降低</w:t>
      </w:r>
      <w:r>
        <w:rPr>
          <w:rFonts w:ascii="Times New Roman" w:hAnsi="Times New Roman" w:cs="Times New Roman"/>
        </w:rPr>
        <w:t xml:space="preserve"> 40%</w:t>
      </w:r>
      <w:r>
        <w:rPr>
          <w:rFonts w:ascii="Times New Roman" w:hAnsi="Times New Roman" w:cs="Times New Roman"/>
        </w:rPr>
        <w:t>，寿命增加</w:t>
      </w:r>
      <w:r>
        <w:rPr>
          <w:rFonts w:ascii="Times New Roman" w:hAnsi="Times New Roman" w:cs="Times New Roman"/>
        </w:rPr>
        <w:t xml:space="preserve"> 2</w:t>
      </w:r>
      <w:r>
        <w:rPr>
          <w:rFonts w:ascii="Times New Roman" w:hAnsi="Times New Roman" w:cs="Times New Roman"/>
        </w:rPr>
        <w:t xml:space="preserve">~5 </w:t>
      </w:r>
      <w:r>
        <w:rPr>
          <w:rFonts w:ascii="Times New Roman" w:hAnsi="Times New Roman" w:cs="Times New Roman"/>
        </w:rPr>
        <w:t>倍。</w:t>
      </w:r>
    </w:p>
    <w:p w:rsidR="00E06DBF" w:rsidRDefault="004035AA">
      <w:pPr>
        <w:tabs>
          <w:tab w:val="left" w:pos="0"/>
        </w:tabs>
        <w:spacing w:beforeLines="25" w:before="60" w:line="300" w:lineRule="auto"/>
        <w:rPr>
          <w:rFonts w:ascii="Times New Roman" w:hAnsi="Times New Roman" w:cs="Times New Roman"/>
        </w:rPr>
      </w:pPr>
      <w:r>
        <w:rPr>
          <w:rFonts w:ascii="Times New Roman" w:hAnsi="Times New Roman" w:cs="Times New Roman" w:hint="eastAsia"/>
          <w:b/>
          <w:bCs/>
          <w:color w:val="050505"/>
          <w:kern w:val="0"/>
          <w:szCs w:val="21"/>
        </w:rPr>
        <w:t>10.0.10</w:t>
      </w:r>
      <w:r>
        <w:rPr>
          <w:rFonts w:hAnsi="Times New Roman" w:cs="Times New Roman" w:hint="eastAsia"/>
          <w:b/>
          <w:bCs/>
          <w:szCs w:val="22"/>
        </w:rPr>
        <w:t xml:space="preserve">  </w:t>
      </w:r>
      <w:r>
        <w:rPr>
          <w:rFonts w:ascii="Times New Roman" w:hAnsi="Times New Roman" w:cs="Times New Roman"/>
        </w:rPr>
        <w:t>在设计阶段，应使用寿命周期成本（</w:t>
      </w:r>
      <w:r>
        <w:rPr>
          <w:rFonts w:ascii="Times New Roman" w:hAnsi="Times New Roman" w:cs="Times New Roman"/>
        </w:rPr>
        <w:t>LLC</w:t>
      </w:r>
      <w:r>
        <w:rPr>
          <w:rFonts w:ascii="Times New Roman" w:hAnsi="Times New Roman" w:cs="Times New Roman"/>
        </w:rPr>
        <w:t>）模式，获得相应的选择性信息，如过滤器的选择，购买，能源消耗，安装成本，维护和处置。</w:t>
      </w:r>
    </w:p>
    <w:p w:rsidR="00E06DBF" w:rsidRDefault="00E06DBF">
      <w:pPr>
        <w:outlineLvl w:val="1"/>
        <w:rPr>
          <w:bCs/>
          <w:sz w:val="28"/>
          <w:szCs w:val="28"/>
        </w:rPr>
      </w:pPr>
      <w:bookmarkStart w:id="234" w:name="_Toc2881"/>
      <w:bookmarkStart w:id="235" w:name="_Toc2331379"/>
    </w:p>
    <w:p w:rsidR="00E06DBF" w:rsidRDefault="00E06DBF">
      <w:pPr>
        <w:outlineLvl w:val="1"/>
        <w:rPr>
          <w:bCs/>
          <w:sz w:val="28"/>
          <w:szCs w:val="28"/>
        </w:rPr>
      </w:pPr>
    </w:p>
    <w:p w:rsidR="00E06DBF" w:rsidRDefault="00E06DBF">
      <w:pPr>
        <w:outlineLvl w:val="1"/>
        <w:rPr>
          <w:bCs/>
          <w:sz w:val="28"/>
          <w:szCs w:val="28"/>
        </w:rPr>
      </w:pPr>
    </w:p>
    <w:p w:rsidR="00E06DBF" w:rsidRDefault="00E06DBF">
      <w:pPr>
        <w:outlineLvl w:val="1"/>
        <w:rPr>
          <w:bCs/>
          <w:sz w:val="28"/>
          <w:szCs w:val="28"/>
        </w:rPr>
      </w:pPr>
    </w:p>
    <w:p w:rsidR="00E06DBF" w:rsidRDefault="00E06DBF">
      <w:pPr>
        <w:outlineLvl w:val="1"/>
        <w:rPr>
          <w:bCs/>
          <w:sz w:val="28"/>
          <w:szCs w:val="28"/>
        </w:rPr>
      </w:pPr>
    </w:p>
    <w:p w:rsidR="00E06DBF" w:rsidRDefault="00E06DBF">
      <w:pPr>
        <w:outlineLvl w:val="1"/>
        <w:rPr>
          <w:bCs/>
          <w:sz w:val="28"/>
          <w:szCs w:val="28"/>
        </w:rPr>
      </w:pPr>
    </w:p>
    <w:p w:rsidR="00E06DBF" w:rsidRDefault="004035AA">
      <w:pPr>
        <w:rPr>
          <w:bCs/>
          <w:sz w:val="28"/>
          <w:szCs w:val="28"/>
        </w:rPr>
      </w:pPr>
      <w:r>
        <w:rPr>
          <w:rFonts w:hint="eastAsia"/>
          <w:bCs/>
          <w:sz w:val="28"/>
          <w:szCs w:val="28"/>
        </w:rPr>
        <w:br w:type="page"/>
      </w:r>
    </w:p>
    <w:p w:rsidR="00E06DBF" w:rsidRDefault="004035AA">
      <w:pPr>
        <w:pStyle w:val="2"/>
        <w:spacing w:beforeLines="100" w:before="240" w:afterLines="100" w:after="240" w:line="25" w:lineRule="atLeast"/>
        <w:ind w:left="0"/>
        <w:jc w:val="center"/>
        <w:rPr>
          <w:rFonts w:ascii="Times New Roman" w:hAnsi="Times New Roman" w:cs="Times New Roman"/>
          <w:bCs w:val="0"/>
          <w:sz w:val="19"/>
          <w:lang w:eastAsia="zh-CN"/>
        </w:rPr>
      </w:pPr>
      <w:bookmarkStart w:id="236" w:name="_Toc2331380"/>
      <w:bookmarkStart w:id="237" w:name="_Toc27066"/>
      <w:bookmarkStart w:id="238" w:name="_Toc23833"/>
      <w:bookmarkStart w:id="239" w:name="_Toc18453_WPSOffice_Level1"/>
      <w:bookmarkStart w:id="240" w:name="_Toc9414"/>
      <w:bookmarkStart w:id="241" w:name="_Toc17585"/>
      <w:bookmarkStart w:id="242" w:name="_Toc11669"/>
      <w:bookmarkStart w:id="243" w:name="_Toc31505"/>
      <w:bookmarkEnd w:id="234"/>
      <w:bookmarkEnd w:id="235"/>
      <w:r>
        <w:rPr>
          <w:rFonts w:ascii="Times New Roman" w:hAnsi="Times New Roman" w:cs="Times New Roman"/>
          <w:bCs w:val="0"/>
          <w:sz w:val="21"/>
          <w:szCs w:val="21"/>
          <w:lang w:eastAsia="zh-CN"/>
        </w:rPr>
        <w:lastRenderedPageBreak/>
        <w:t>附录</w:t>
      </w:r>
      <w:r>
        <w:rPr>
          <w:rFonts w:ascii="Times New Roman" w:hAnsi="Times New Roman" w:cs="Times New Roman"/>
          <w:bCs w:val="0"/>
          <w:sz w:val="21"/>
          <w:szCs w:val="21"/>
          <w:lang w:eastAsia="zh-CN"/>
        </w:rPr>
        <w:t xml:space="preserve"> A </w:t>
      </w:r>
      <w:r>
        <w:rPr>
          <w:rFonts w:ascii="Times New Roman" w:hAnsi="Times New Roman" w:cs="Times New Roman"/>
          <w:bCs w:val="0"/>
          <w:sz w:val="21"/>
          <w:szCs w:val="21"/>
          <w:lang w:eastAsia="zh-CN"/>
        </w:rPr>
        <w:t>四种负压隔离病房平面布置图</w:t>
      </w:r>
      <w:bookmarkEnd w:id="236"/>
      <w:bookmarkEnd w:id="237"/>
      <w:bookmarkEnd w:id="238"/>
      <w:bookmarkEnd w:id="239"/>
      <w:bookmarkEnd w:id="240"/>
      <w:bookmarkEnd w:id="241"/>
      <w:bookmarkEnd w:id="242"/>
      <w:bookmarkEnd w:id="243"/>
    </w:p>
    <w:p w:rsidR="00E06DBF" w:rsidRDefault="004035AA">
      <w:pPr>
        <w:pStyle w:val="3"/>
        <w:spacing w:before="0" w:after="0" w:line="300" w:lineRule="auto"/>
        <w:jc w:val="center"/>
        <w:rPr>
          <w:rFonts w:ascii="宋体" w:hAnsi="宋体" w:cs="宋体"/>
          <w:sz w:val="21"/>
          <w:szCs w:val="21"/>
        </w:rPr>
      </w:pPr>
      <w:bookmarkStart w:id="244" w:name="_Toc3602_WPSOffice_Level1"/>
      <w:r>
        <w:rPr>
          <w:rFonts w:ascii="宋体" w:hAnsi="宋体" w:cs="宋体" w:hint="eastAsia"/>
          <w:bCs/>
          <w:sz w:val="21"/>
          <w:szCs w:val="21"/>
        </w:rPr>
        <w:t xml:space="preserve">A.1 </w:t>
      </w:r>
      <w:r>
        <w:rPr>
          <w:rFonts w:ascii="宋体" w:hAnsi="宋体" w:cs="宋体" w:hint="eastAsia"/>
          <w:sz w:val="21"/>
          <w:szCs w:val="21"/>
        </w:rPr>
        <w:t>甲级负压隔离单元病房平面参考图</w:t>
      </w:r>
      <w:bookmarkEnd w:id="244"/>
    </w:p>
    <w:p w:rsidR="00E06DBF" w:rsidRDefault="004035AA">
      <w:pPr>
        <w:pStyle w:val="a5"/>
        <w:jc w:val="center"/>
        <w:rPr>
          <w:b/>
          <w:sz w:val="21"/>
          <w:szCs w:val="21"/>
        </w:rPr>
      </w:pPr>
      <w:r>
        <w:rPr>
          <w:noProof/>
        </w:rPr>
        <w:drawing>
          <wp:inline distT="0" distB="0" distL="114300" distR="114300">
            <wp:extent cx="4405630" cy="3047365"/>
            <wp:effectExtent l="0" t="0" r="13970" b="635"/>
            <wp:docPr id="59"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图片 16"/>
                    <pic:cNvPicPr>
                      <a:picLocks noChangeAspect="1"/>
                    </pic:cNvPicPr>
                  </pic:nvPicPr>
                  <pic:blipFill>
                    <a:blip r:embed="rId27"/>
                    <a:srcRect l="10933" t="19125" r="13765" b="18542"/>
                    <a:stretch>
                      <a:fillRect/>
                    </a:stretch>
                  </pic:blipFill>
                  <pic:spPr>
                    <a:xfrm>
                      <a:off x="0" y="0"/>
                      <a:ext cx="4405630" cy="3047365"/>
                    </a:xfrm>
                    <a:prstGeom prst="rect">
                      <a:avLst/>
                    </a:prstGeom>
                    <a:noFill/>
                    <a:ln>
                      <a:noFill/>
                    </a:ln>
                  </pic:spPr>
                </pic:pic>
              </a:graphicData>
            </a:graphic>
          </wp:inline>
        </w:drawing>
      </w:r>
    </w:p>
    <w:p w:rsidR="00E06DBF" w:rsidRDefault="004035AA">
      <w:pPr>
        <w:spacing w:line="300" w:lineRule="auto"/>
        <w:jc w:val="center"/>
        <w:outlineLvl w:val="2"/>
        <w:rPr>
          <w:rFonts w:ascii="宋体" w:hAnsi="宋体" w:cs="宋体"/>
          <w:b/>
          <w:szCs w:val="21"/>
        </w:rPr>
      </w:pPr>
      <w:r>
        <w:rPr>
          <w:rFonts w:ascii="宋体" w:hAnsi="宋体" w:cs="宋体" w:hint="eastAsia"/>
          <w:b/>
          <w:bCs/>
          <w:szCs w:val="21"/>
        </w:rPr>
        <w:t>A.2</w:t>
      </w:r>
      <w:r>
        <w:rPr>
          <w:rFonts w:ascii="宋体" w:hAnsi="宋体" w:cs="宋体" w:hint="eastAsia"/>
          <w:b/>
          <w:szCs w:val="21"/>
        </w:rPr>
        <w:t xml:space="preserve"> </w:t>
      </w:r>
      <w:r>
        <w:rPr>
          <w:rFonts w:ascii="宋体" w:hAnsi="宋体" w:cs="宋体" w:hint="eastAsia"/>
          <w:b/>
          <w:szCs w:val="21"/>
        </w:rPr>
        <w:t>乙级双走廊负压隔离病房区域平面参考图</w:t>
      </w:r>
    </w:p>
    <w:p w:rsidR="00E06DBF" w:rsidRDefault="004035AA">
      <w:pPr>
        <w:spacing w:before="44" w:line="300" w:lineRule="auto"/>
        <w:ind w:leftChars="399" w:left="838" w:rightChars="1015" w:right="2131"/>
        <w:jc w:val="center"/>
        <w:outlineLvl w:val="2"/>
      </w:pPr>
      <w:r>
        <w:rPr>
          <w:noProof/>
        </w:rPr>
        <w:drawing>
          <wp:inline distT="0" distB="0" distL="114300" distR="114300">
            <wp:extent cx="5998845" cy="4037330"/>
            <wp:effectExtent l="0" t="0" r="1905" b="1270"/>
            <wp:docPr id="5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15"/>
                    <pic:cNvPicPr>
                      <a:picLocks noChangeAspect="1"/>
                    </pic:cNvPicPr>
                  </pic:nvPicPr>
                  <pic:blipFill>
                    <a:blip r:embed="rId28"/>
                    <a:srcRect l="19309" t="5086" r="18339" b="4098"/>
                    <a:stretch>
                      <a:fillRect/>
                    </a:stretch>
                  </pic:blipFill>
                  <pic:spPr>
                    <a:xfrm>
                      <a:off x="0" y="0"/>
                      <a:ext cx="5998845" cy="4037330"/>
                    </a:xfrm>
                    <a:prstGeom prst="rect">
                      <a:avLst/>
                    </a:prstGeom>
                    <a:noFill/>
                    <a:ln>
                      <a:noFill/>
                    </a:ln>
                  </pic:spPr>
                </pic:pic>
              </a:graphicData>
            </a:graphic>
          </wp:inline>
        </w:drawing>
      </w:r>
    </w:p>
    <w:p w:rsidR="00E06DBF" w:rsidRDefault="00E06DBF">
      <w:pPr>
        <w:spacing w:before="44" w:line="300" w:lineRule="auto"/>
        <w:ind w:leftChars="399" w:left="838" w:rightChars="1015" w:right="2131"/>
        <w:jc w:val="left"/>
        <w:outlineLvl w:val="2"/>
        <w:rPr>
          <w:rFonts w:ascii="宋体" w:hAnsi="宋体" w:cs="宋体"/>
          <w:b/>
          <w:szCs w:val="21"/>
        </w:rPr>
      </w:pPr>
    </w:p>
    <w:p w:rsidR="00E06DBF" w:rsidRDefault="004035AA">
      <w:pPr>
        <w:pStyle w:val="3"/>
        <w:spacing w:before="0" w:after="0" w:line="300" w:lineRule="auto"/>
        <w:jc w:val="center"/>
        <w:rPr>
          <w:rFonts w:ascii="宋体" w:hAnsi="宋体" w:cs="宋体"/>
          <w:bCs/>
          <w:sz w:val="21"/>
          <w:szCs w:val="21"/>
        </w:rPr>
      </w:pPr>
      <w:r>
        <w:rPr>
          <w:rFonts w:ascii="宋体" w:hAnsi="宋体" w:cs="宋体" w:hint="eastAsia"/>
          <w:bCs/>
          <w:sz w:val="21"/>
          <w:szCs w:val="21"/>
        </w:rPr>
        <w:lastRenderedPageBreak/>
        <w:t xml:space="preserve">A.3 </w:t>
      </w:r>
      <w:r>
        <w:rPr>
          <w:rFonts w:ascii="宋体" w:hAnsi="宋体" w:cs="宋体" w:hint="eastAsia"/>
          <w:bCs/>
          <w:sz w:val="21"/>
          <w:szCs w:val="21"/>
        </w:rPr>
        <w:t>乙级单走廊负压隔离病房区域平面参考图</w:t>
      </w:r>
    </w:p>
    <w:p w:rsidR="00E06DBF" w:rsidRDefault="004035AA">
      <w:pPr>
        <w:spacing w:line="300" w:lineRule="auto"/>
        <w:ind w:leftChars="399" w:left="838" w:rightChars="1015" w:right="2131"/>
        <w:jc w:val="center"/>
        <w:outlineLvl w:val="2"/>
        <w:rPr>
          <w:rFonts w:ascii="宋体" w:hAnsi="宋体" w:cs="宋体"/>
          <w:b/>
          <w:bCs/>
          <w:szCs w:val="21"/>
        </w:rPr>
      </w:pPr>
      <w:r>
        <w:rPr>
          <w:noProof/>
        </w:rPr>
        <w:drawing>
          <wp:inline distT="0" distB="0" distL="114300" distR="114300">
            <wp:extent cx="5545455" cy="2870835"/>
            <wp:effectExtent l="0" t="0" r="17145" b="5715"/>
            <wp:docPr id="56"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图片 2"/>
                    <pic:cNvPicPr>
                      <a:picLocks noChangeAspect="1"/>
                    </pic:cNvPicPr>
                  </pic:nvPicPr>
                  <pic:blipFill>
                    <a:blip r:embed="rId14"/>
                    <a:srcRect l="1161" t="23808" r="10196" b="27517"/>
                    <a:stretch>
                      <a:fillRect/>
                    </a:stretch>
                  </pic:blipFill>
                  <pic:spPr>
                    <a:xfrm>
                      <a:off x="0" y="0"/>
                      <a:ext cx="5545455" cy="2870835"/>
                    </a:xfrm>
                    <a:prstGeom prst="rect">
                      <a:avLst/>
                    </a:prstGeom>
                    <a:noFill/>
                    <a:ln>
                      <a:noFill/>
                    </a:ln>
                  </pic:spPr>
                </pic:pic>
              </a:graphicData>
            </a:graphic>
          </wp:inline>
        </w:drawing>
      </w:r>
    </w:p>
    <w:p w:rsidR="00E06DBF" w:rsidRDefault="004035AA">
      <w:pPr>
        <w:pStyle w:val="3"/>
        <w:spacing w:before="0" w:after="0" w:line="300" w:lineRule="auto"/>
        <w:jc w:val="center"/>
        <w:rPr>
          <w:rFonts w:ascii="宋体" w:hAnsi="宋体" w:cs="宋体"/>
          <w:bCs/>
          <w:sz w:val="21"/>
          <w:szCs w:val="21"/>
        </w:rPr>
      </w:pPr>
      <w:bookmarkStart w:id="245" w:name="_Toc4976_WPSOffice_Level1"/>
      <w:r>
        <w:rPr>
          <w:rFonts w:ascii="宋体" w:hAnsi="宋体" w:cs="宋体" w:hint="eastAsia"/>
          <w:bCs/>
          <w:sz w:val="21"/>
          <w:szCs w:val="21"/>
        </w:rPr>
        <w:t xml:space="preserve">A.4 </w:t>
      </w:r>
      <w:r>
        <w:rPr>
          <w:rFonts w:ascii="宋体" w:hAnsi="宋体" w:cs="宋体" w:hint="eastAsia"/>
          <w:bCs/>
          <w:sz w:val="21"/>
          <w:szCs w:val="21"/>
        </w:rPr>
        <w:t>乙级负压隔离单元病房平面布置图</w:t>
      </w:r>
      <w:bookmarkEnd w:id="245"/>
    </w:p>
    <w:p w:rsidR="00E06DBF" w:rsidRDefault="004035AA">
      <w:pPr>
        <w:spacing w:line="300" w:lineRule="auto"/>
        <w:ind w:leftChars="399" w:left="838" w:rightChars="1015" w:right="2131"/>
        <w:jc w:val="center"/>
        <w:outlineLvl w:val="2"/>
        <w:rPr>
          <w:rFonts w:ascii="宋体" w:hAnsi="宋体" w:cs="宋体"/>
          <w:b/>
          <w:szCs w:val="21"/>
        </w:rPr>
      </w:pPr>
      <w:r>
        <w:rPr>
          <w:noProof/>
        </w:rPr>
        <w:drawing>
          <wp:inline distT="0" distB="0" distL="114300" distR="114300">
            <wp:extent cx="5580380" cy="2498725"/>
            <wp:effectExtent l="0" t="0" r="1270" b="15875"/>
            <wp:docPr id="57"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图片 14"/>
                    <pic:cNvPicPr>
                      <a:picLocks noChangeAspect="1"/>
                    </pic:cNvPicPr>
                  </pic:nvPicPr>
                  <pic:blipFill>
                    <a:blip r:embed="rId29"/>
                    <a:srcRect l="7844" t="7524" r="6996" b="7376"/>
                    <a:stretch>
                      <a:fillRect/>
                    </a:stretch>
                  </pic:blipFill>
                  <pic:spPr>
                    <a:xfrm>
                      <a:off x="0" y="0"/>
                      <a:ext cx="5580380" cy="2498725"/>
                    </a:xfrm>
                    <a:prstGeom prst="rect">
                      <a:avLst/>
                    </a:prstGeom>
                    <a:noFill/>
                    <a:ln>
                      <a:noFill/>
                    </a:ln>
                  </pic:spPr>
                </pic:pic>
              </a:graphicData>
            </a:graphic>
          </wp:inline>
        </w:drawing>
      </w:r>
    </w:p>
    <w:p w:rsidR="00E06DBF" w:rsidRDefault="004035AA">
      <w:pPr>
        <w:pStyle w:val="a5"/>
        <w:spacing w:line="300" w:lineRule="auto"/>
        <w:ind w:leftChars="399" w:left="838" w:rightChars="1015" w:right="2131"/>
        <w:outlineLvl w:val="2"/>
        <w:rPr>
          <w:sz w:val="21"/>
          <w:szCs w:val="21"/>
        </w:rPr>
      </w:pPr>
      <w:r>
        <w:rPr>
          <w:rFonts w:hint="eastAsia"/>
          <w:sz w:val="21"/>
          <w:szCs w:val="21"/>
        </w:rPr>
        <w:t xml:space="preserve">           </w:t>
      </w:r>
    </w:p>
    <w:p w:rsidR="00E06DBF" w:rsidRDefault="00E06DBF">
      <w:pPr>
        <w:spacing w:line="300" w:lineRule="auto"/>
        <w:ind w:leftChars="399" w:left="838" w:rightChars="1015" w:right="2131"/>
        <w:outlineLvl w:val="2"/>
        <w:rPr>
          <w:rFonts w:ascii="宋体" w:hAnsi="宋体" w:cs="宋体"/>
          <w:szCs w:val="21"/>
        </w:rPr>
        <w:sectPr w:rsidR="00E06DBF">
          <w:pgSz w:w="11910" w:h="16840"/>
          <w:pgMar w:top="1503" w:right="278" w:bottom="1338" w:left="1100" w:header="720" w:footer="720" w:gutter="0"/>
          <w:cols w:space="720"/>
          <w:docGrid w:linePitch="286"/>
        </w:sectPr>
      </w:pPr>
    </w:p>
    <w:p w:rsidR="00E06DBF" w:rsidRDefault="004035AA">
      <w:pPr>
        <w:pStyle w:val="3"/>
        <w:spacing w:before="0" w:after="0" w:line="300" w:lineRule="auto"/>
        <w:jc w:val="center"/>
        <w:rPr>
          <w:rFonts w:ascii="宋体" w:hAnsi="宋体" w:cs="宋体"/>
          <w:bCs/>
          <w:sz w:val="21"/>
          <w:szCs w:val="21"/>
        </w:rPr>
      </w:pPr>
      <w:bookmarkStart w:id="246" w:name="_Toc17689_WPSOffice_Level1"/>
      <w:r>
        <w:rPr>
          <w:rFonts w:ascii="宋体" w:hAnsi="宋体" w:cs="宋体" w:hint="eastAsia"/>
          <w:bCs/>
          <w:sz w:val="21"/>
          <w:szCs w:val="21"/>
        </w:rPr>
        <w:lastRenderedPageBreak/>
        <w:t xml:space="preserve">A.5 </w:t>
      </w:r>
      <w:r>
        <w:rPr>
          <w:rFonts w:ascii="宋体" w:hAnsi="宋体" w:cs="宋体" w:hint="eastAsia"/>
          <w:bCs/>
          <w:sz w:val="21"/>
          <w:szCs w:val="21"/>
        </w:rPr>
        <w:t>甲级和乙级负压隔离病房断面参考图</w:t>
      </w:r>
      <w:bookmarkEnd w:id="246"/>
    </w:p>
    <w:p w:rsidR="00E06DBF" w:rsidRDefault="004035AA">
      <w:pPr>
        <w:pStyle w:val="a5"/>
        <w:spacing w:before="7"/>
        <w:jc w:val="center"/>
        <w:rPr>
          <w:b/>
          <w:w w:val="99"/>
          <w:sz w:val="21"/>
          <w:szCs w:val="21"/>
        </w:rPr>
      </w:pPr>
      <w:r>
        <w:rPr>
          <w:noProof/>
        </w:rPr>
        <w:drawing>
          <wp:inline distT="0" distB="0" distL="114300" distR="114300">
            <wp:extent cx="4766945" cy="1165860"/>
            <wp:effectExtent l="0" t="0" r="14605" b="15240"/>
            <wp:docPr id="50"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 13"/>
                    <pic:cNvPicPr>
                      <a:picLocks noChangeAspect="1"/>
                    </pic:cNvPicPr>
                  </pic:nvPicPr>
                  <pic:blipFill>
                    <a:blip r:embed="rId30"/>
                    <a:srcRect l="1698" t="27197" r="6601" b="24250"/>
                    <a:stretch>
                      <a:fillRect/>
                    </a:stretch>
                  </pic:blipFill>
                  <pic:spPr>
                    <a:xfrm>
                      <a:off x="0" y="0"/>
                      <a:ext cx="4766945" cy="1165860"/>
                    </a:xfrm>
                    <a:prstGeom prst="rect">
                      <a:avLst/>
                    </a:prstGeom>
                    <a:noFill/>
                    <a:ln>
                      <a:noFill/>
                    </a:ln>
                  </pic:spPr>
                </pic:pic>
              </a:graphicData>
            </a:graphic>
          </wp:inline>
        </w:drawing>
      </w:r>
    </w:p>
    <w:p w:rsidR="00E06DBF" w:rsidRDefault="00E06DBF">
      <w:pPr>
        <w:pStyle w:val="a5"/>
        <w:spacing w:before="7"/>
        <w:jc w:val="center"/>
        <w:rPr>
          <w:bCs/>
          <w:sz w:val="21"/>
          <w:szCs w:val="21"/>
        </w:rPr>
      </w:pPr>
    </w:p>
    <w:p w:rsidR="00E06DBF" w:rsidRDefault="004035AA">
      <w:pPr>
        <w:pStyle w:val="3"/>
        <w:spacing w:before="0" w:after="0" w:line="300" w:lineRule="auto"/>
        <w:jc w:val="center"/>
        <w:rPr>
          <w:rFonts w:ascii="宋体" w:hAnsi="宋体" w:cs="宋体"/>
          <w:bCs/>
          <w:sz w:val="21"/>
          <w:szCs w:val="21"/>
        </w:rPr>
      </w:pPr>
      <w:bookmarkStart w:id="247" w:name="_Toc13616_WPSOffice_Level1"/>
      <w:r>
        <w:rPr>
          <w:rFonts w:ascii="宋体" w:hAnsi="宋体" w:cs="宋体" w:hint="eastAsia"/>
          <w:bCs/>
          <w:sz w:val="21"/>
          <w:szCs w:val="21"/>
        </w:rPr>
        <w:t xml:space="preserve">A.6 </w:t>
      </w:r>
      <w:r>
        <w:rPr>
          <w:rFonts w:ascii="宋体" w:hAnsi="宋体" w:cs="宋体" w:hint="eastAsia"/>
          <w:bCs/>
          <w:sz w:val="21"/>
          <w:szCs w:val="21"/>
        </w:rPr>
        <w:t>乙级负压隔离与免疫功能低病房断面参考图</w:t>
      </w:r>
      <w:bookmarkEnd w:id="247"/>
    </w:p>
    <w:p w:rsidR="00E06DBF" w:rsidRDefault="004035AA">
      <w:pPr>
        <w:pStyle w:val="a5"/>
        <w:spacing w:line="300" w:lineRule="auto"/>
        <w:ind w:leftChars="399" w:left="838" w:rightChars="1015" w:right="2131"/>
        <w:jc w:val="center"/>
        <w:outlineLvl w:val="2"/>
        <w:rPr>
          <w:sz w:val="21"/>
          <w:szCs w:val="21"/>
        </w:rPr>
      </w:pPr>
      <w:r>
        <w:rPr>
          <w:noProof/>
        </w:rPr>
        <w:drawing>
          <wp:inline distT="0" distB="0" distL="114300" distR="114300">
            <wp:extent cx="4964430" cy="1437005"/>
            <wp:effectExtent l="0" t="0" r="7620" b="10795"/>
            <wp:docPr id="61"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图片 12"/>
                    <pic:cNvPicPr>
                      <a:picLocks noChangeAspect="1"/>
                    </pic:cNvPicPr>
                  </pic:nvPicPr>
                  <pic:blipFill>
                    <a:blip r:embed="rId31"/>
                    <a:srcRect l="14906" t="24653" r="12742" b="30005"/>
                    <a:stretch>
                      <a:fillRect/>
                    </a:stretch>
                  </pic:blipFill>
                  <pic:spPr>
                    <a:xfrm>
                      <a:off x="0" y="0"/>
                      <a:ext cx="4964430" cy="1437005"/>
                    </a:xfrm>
                    <a:prstGeom prst="rect">
                      <a:avLst/>
                    </a:prstGeom>
                    <a:noFill/>
                    <a:ln>
                      <a:noFill/>
                    </a:ln>
                  </pic:spPr>
                </pic:pic>
              </a:graphicData>
            </a:graphic>
          </wp:inline>
        </w:drawing>
      </w:r>
    </w:p>
    <w:p w:rsidR="00E06DBF" w:rsidRDefault="00E06DBF">
      <w:pPr>
        <w:pStyle w:val="a5"/>
        <w:spacing w:line="300" w:lineRule="auto"/>
        <w:ind w:leftChars="399" w:left="838" w:rightChars="1015" w:right="2131"/>
        <w:jc w:val="center"/>
        <w:outlineLvl w:val="2"/>
        <w:rPr>
          <w:sz w:val="21"/>
          <w:szCs w:val="21"/>
        </w:rPr>
      </w:pPr>
    </w:p>
    <w:p w:rsidR="00E06DBF" w:rsidRDefault="004035AA">
      <w:pPr>
        <w:pStyle w:val="3"/>
        <w:spacing w:before="0" w:after="0" w:line="300" w:lineRule="auto"/>
        <w:jc w:val="center"/>
        <w:rPr>
          <w:rFonts w:ascii="宋体" w:hAnsi="宋体" w:cs="宋体"/>
          <w:bCs/>
          <w:sz w:val="21"/>
          <w:szCs w:val="21"/>
        </w:rPr>
      </w:pPr>
      <w:r>
        <w:rPr>
          <w:rFonts w:ascii="宋体" w:hAnsi="宋体" w:cs="宋体" w:hint="eastAsia"/>
          <w:bCs/>
          <w:sz w:val="21"/>
          <w:szCs w:val="21"/>
        </w:rPr>
        <w:t xml:space="preserve">A.7 </w:t>
      </w:r>
      <w:r>
        <w:rPr>
          <w:rFonts w:ascii="宋体" w:hAnsi="宋体" w:cs="宋体" w:hint="eastAsia"/>
          <w:bCs/>
          <w:sz w:val="21"/>
          <w:szCs w:val="21"/>
        </w:rPr>
        <w:t>丙级负压隔离病区平面参考图</w:t>
      </w:r>
    </w:p>
    <w:p w:rsidR="00E06DBF" w:rsidRDefault="004035AA">
      <w:pPr>
        <w:spacing w:line="300" w:lineRule="auto"/>
        <w:ind w:leftChars="399" w:left="838" w:rightChars="1015" w:right="2131"/>
        <w:jc w:val="center"/>
        <w:outlineLvl w:val="2"/>
        <w:rPr>
          <w:rFonts w:ascii="宋体" w:hAnsi="宋体" w:cs="宋体"/>
          <w:b/>
          <w:szCs w:val="21"/>
        </w:rPr>
      </w:pPr>
      <w:r>
        <w:rPr>
          <w:noProof/>
        </w:rPr>
        <w:drawing>
          <wp:inline distT="0" distB="0" distL="114300" distR="114300">
            <wp:extent cx="4908550" cy="2197735"/>
            <wp:effectExtent l="0" t="0" r="6350" b="12065"/>
            <wp:docPr id="52"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14"/>
                    <pic:cNvPicPr>
                      <a:picLocks noChangeAspect="1"/>
                    </pic:cNvPicPr>
                  </pic:nvPicPr>
                  <pic:blipFill>
                    <a:blip r:embed="rId29"/>
                    <a:srcRect l="7844" t="7524" r="6996" b="7376"/>
                    <a:stretch>
                      <a:fillRect/>
                    </a:stretch>
                  </pic:blipFill>
                  <pic:spPr>
                    <a:xfrm>
                      <a:off x="0" y="0"/>
                      <a:ext cx="4908550" cy="2197735"/>
                    </a:xfrm>
                    <a:prstGeom prst="rect">
                      <a:avLst/>
                    </a:prstGeom>
                    <a:noFill/>
                    <a:ln>
                      <a:noFill/>
                    </a:ln>
                  </pic:spPr>
                </pic:pic>
              </a:graphicData>
            </a:graphic>
          </wp:inline>
        </w:drawing>
      </w:r>
    </w:p>
    <w:p w:rsidR="00E06DBF" w:rsidRDefault="004035AA">
      <w:pPr>
        <w:pStyle w:val="3"/>
        <w:spacing w:before="0" w:after="0" w:line="300" w:lineRule="auto"/>
        <w:jc w:val="center"/>
        <w:rPr>
          <w:rFonts w:ascii="宋体" w:hAnsi="宋体" w:cs="宋体"/>
          <w:bCs/>
          <w:sz w:val="21"/>
          <w:szCs w:val="21"/>
        </w:rPr>
      </w:pPr>
      <w:bookmarkStart w:id="248" w:name="_Toc28971_WPSOffice_Level1"/>
      <w:r>
        <w:rPr>
          <w:rFonts w:ascii="宋体" w:hAnsi="宋体" w:cs="宋体" w:hint="eastAsia"/>
          <w:bCs/>
          <w:sz w:val="21"/>
          <w:szCs w:val="21"/>
        </w:rPr>
        <w:t xml:space="preserve">A.8 </w:t>
      </w:r>
      <w:r>
        <w:rPr>
          <w:rFonts w:ascii="宋体" w:hAnsi="宋体" w:cs="宋体" w:hint="eastAsia"/>
          <w:bCs/>
          <w:sz w:val="21"/>
          <w:szCs w:val="21"/>
        </w:rPr>
        <w:t>丙级负压隔离单元病房平面参考图</w:t>
      </w:r>
      <w:bookmarkEnd w:id="248"/>
    </w:p>
    <w:p w:rsidR="00E06DBF" w:rsidRDefault="004035AA">
      <w:pPr>
        <w:spacing w:before="5" w:line="300" w:lineRule="auto"/>
        <w:ind w:leftChars="399" w:left="838" w:rightChars="1015" w:right="2131"/>
        <w:jc w:val="center"/>
        <w:outlineLvl w:val="2"/>
        <w:rPr>
          <w:rFonts w:ascii="Times New Roman" w:hAnsi="Times New Roman" w:cs="Times New Roman"/>
          <w:b/>
          <w:sz w:val="24"/>
        </w:rPr>
        <w:sectPr w:rsidR="00E06DBF">
          <w:pgSz w:w="11910" w:h="16840"/>
          <w:pgMar w:top="1503" w:right="278" w:bottom="1338" w:left="1100" w:header="720" w:footer="720" w:gutter="0"/>
          <w:cols w:space="720"/>
          <w:docGrid w:linePitch="286"/>
        </w:sectPr>
      </w:pPr>
      <w:r>
        <w:rPr>
          <w:noProof/>
        </w:rPr>
        <w:drawing>
          <wp:inline distT="0" distB="0" distL="114300" distR="114300">
            <wp:extent cx="4611370" cy="2368550"/>
            <wp:effectExtent l="0" t="0" r="17780" b="12700"/>
            <wp:docPr id="45"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10"/>
                    <pic:cNvPicPr>
                      <a:picLocks noChangeAspect="1"/>
                    </pic:cNvPicPr>
                  </pic:nvPicPr>
                  <pic:blipFill>
                    <a:blip r:embed="rId32"/>
                    <a:srcRect l="15124" t="7236" r="8877" b="6510"/>
                    <a:stretch>
                      <a:fillRect/>
                    </a:stretch>
                  </pic:blipFill>
                  <pic:spPr>
                    <a:xfrm>
                      <a:off x="0" y="0"/>
                      <a:ext cx="4611370" cy="2368550"/>
                    </a:xfrm>
                    <a:prstGeom prst="rect">
                      <a:avLst/>
                    </a:prstGeom>
                    <a:noFill/>
                    <a:ln>
                      <a:noFill/>
                    </a:ln>
                  </pic:spPr>
                </pic:pic>
              </a:graphicData>
            </a:graphic>
          </wp:inline>
        </w:drawing>
      </w:r>
    </w:p>
    <w:p w:rsidR="00E06DBF" w:rsidRDefault="004035AA">
      <w:pPr>
        <w:spacing w:beforeLines="100" w:before="240" w:afterLines="100" w:after="240" w:line="25" w:lineRule="atLeast"/>
        <w:ind w:leftChars="399" w:left="838" w:rightChars="1015" w:right="2131"/>
        <w:jc w:val="center"/>
        <w:outlineLvl w:val="1"/>
        <w:rPr>
          <w:rFonts w:ascii="Times New Roman" w:hAnsi="Times New Roman" w:cs="Times New Roman"/>
          <w:b/>
          <w:szCs w:val="21"/>
        </w:rPr>
      </w:pPr>
      <w:bookmarkStart w:id="249" w:name="_Toc12720"/>
      <w:bookmarkStart w:id="250" w:name="_Toc2046"/>
      <w:bookmarkStart w:id="251" w:name="_Toc3559"/>
      <w:bookmarkStart w:id="252" w:name="_Toc13412"/>
      <w:bookmarkStart w:id="253" w:name="_Toc21952"/>
      <w:bookmarkStart w:id="254" w:name="_Toc2331381"/>
      <w:bookmarkStart w:id="255" w:name="_Toc5892"/>
      <w:r>
        <w:rPr>
          <w:rFonts w:ascii="Times New Roman" w:hAnsi="Times New Roman" w:cs="Times New Roman"/>
          <w:b/>
          <w:szCs w:val="21"/>
        </w:rPr>
        <w:lastRenderedPageBreak/>
        <w:t>附录</w:t>
      </w:r>
      <w:r>
        <w:rPr>
          <w:rFonts w:ascii="Times New Roman" w:hAnsi="Times New Roman" w:cs="Times New Roman"/>
          <w:b/>
          <w:szCs w:val="21"/>
        </w:rPr>
        <w:t xml:space="preserve"> B </w:t>
      </w:r>
      <w:r>
        <w:rPr>
          <w:rFonts w:ascii="Times New Roman" w:hAnsi="Times New Roman" w:cs="Times New Roman"/>
          <w:b/>
          <w:szCs w:val="21"/>
        </w:rPr>
        <w:t>室内环境空气微生物排除效率与换气次数关系</w:t>
      </w:r>
      <w:bookmarkEnd w:id="249"/>
      <w:bookmarkEnd w:id="250"/>
      <w:bookmarkEnd w:id="251"/>
      <w:bookmarkEnd w:id="252"/>
      <w:bookmarkEnd w:id="253"/>
      <w:bookmarkEnd w:id="254"/>
      <w:bookmarkEnd w:id="255"/>
    </w:p>
    <w:tbl>
      <w:tblPr>
        <w:tblW w:w="12896" w:type="dxa"/>
        <w:tblInd w:w="10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firstRow="1" w:lastRow="0" w:firstColumn="1" w:lastColumn="0" w:noHBand="0" w:noVBand="1"/>
      </w:tblPr>
      <w:tblGrid>
        <w:gridCol w:w="1544"/>
        <w:gridCol w:w="1851"/>
        <w:gridCol w:w="1830"/>
        <w:gridCol w:w="2000"/>
        <w:gridCol w:w="1712"/>
        <w:gridCol w:w="1791"/>
        <w:gridCol w:w="2168"/>
      </w:tblGrid>
      <w:tr w:rsidR="00E06DBF">
        <w:trPr>
          <w:trHeight w:val="582"/>
        </w:trPr>
        <w:tc>
          <w:tcPr>
            <w:tcW w:w="1544" w:type="dxa"/>
            <w:vMerge w:val="restart"/>
          </w:tcPr>
          <w:p w:rsidR="00E06DBF" w:rsidRDefault="004035AA">
            <w:pPr>
              <w:pStyle w:val="TableParagraph"/>
              <w:spacing w:before="1" w:line="300" w:lineRule="auto"/>
              <w:ind w:right="-15"/>
              <w:rPr>
                <w:rFonts w:ascii="Times New Roman" w:hAnsi="Times New Roman" w:cs="Times New Roman"/>
                <w:lang w:eastAsia="zh-CN"/>
              </w:rPr>
            </w:pPr>
            <w:r>
              <w:rPr>
                <w:rFonts w:ascii="Times New Roman" w:hAnsi="Times New Roman" w:cs="Times New Roman"/>
                <w:spacing w:val="10"/>
                <w:lang w:eastAsia="zh-CN"/>
              </w:rPr>
              <w:t>过滤净化换气</w:t>
            </w:r>
            <w:r>
              <w:rPr>
                <w:rFonts w:ascii="Times New Roman" w:hAnsi="Times New Roman" w:cs="Times New Roman"/>
                <w:lang w:eastAsia="zh-CN"/>
              </w:rPr>
              <w:t>次数</w:t>
            </w:r>
            <w:r>
              <w:rPr>
                <w:rFonts w:ascii="Times New Roman" w:hAnsi="Times New Roman" w:cs="Times New Roman"/>
                <w:spacing w:val="-3"/>
                <w:lang w:eastAsia="zh-CN"/>
              </w:rPr>
              <w:t>（</w:t>
            </w:r>
            <w:r>
              <w:rPr>
                <w:rFonts w:ascii="Times New Roman" w:hAnsi="Times New Roman" w:cs="Times New Roman"/>
                <w:lang w:eastAsia="zh-CN"/>
              </w:rPr>
              <w:t>次</w:t>
            </w:r>
            <w:r>
              <w:rPr>
                <w:rFonts w:ascii="Times New Roman" w:hAnsi="Times New Roman" w:cs="Times New Roman"/>
                <w:spacing w:val="-3"/>
                <w:lang w:eastAsia="zh-CN"/>
              </w:rPr>
              <w:t>/</w:t>
            </w:r>
            <w:r>
              <w:rPr>
                <w:rFonts w:ascii="Times New Roman" w:hAnsi="Times New Roman" w:cs="Times New Roman"/>
                <w:spacing w:val="-3"/>
                <w:lang w:eastAsia="zh-CN"/>
              </w:rPr>
              <w:t>时</w:t>
            </w:r>
            <w:r>
              <w:rPr>
                <w:rFonts w:ascii="Times New Roman" w:hAnsi="Times New Roman" w:cs="Times New Roman"/>
                <w:spacing w:val="-39"/>
                <w:lang w:eastAsia="zh-CN"/>
              </w:rPr>
              <w:t>）</w:t>
            </w:r>
            <w:r>
              <w:rPr>
                <w:rFonts w:ascii="Times New Roman" w:hAnsi="Times New Roman" w:cs="Times New Roman"/>
                <w:lang w:eastAsia="zh-CN"/>
              </w:rPr>
              <w:t xml:space="preserve"> </w:t>
            </w:r>
          </w:p>
        </w:tc>
        <w:tc>
          <w:tcPr>
            <w:tcW w:w="1851" w:type="dxa"/>
          </w:tcPr>
          <w:p w:rsidR="00E06DBF" w:rsidRDefault="004035AA">
            <w:pPr>
              <w:pStyle w:val="TableParagraph"/>
              <w:spacing w:before="1" w:line="300" w:lineRule="auto"/>
              <w:ind w:right="98"/>
              <w:rPr>
                <w:rFonts w:ascii="Times New Roman" w:hAnsi="Times New Roman" w:cs="Times New Roman"/>
              </w:rPr>
            </w:pPr>
            <w:r>
              <w:rPr>
                <w:rFonts w:ascii="Times New Roman" w:hAnsi="Times New Roman" w:cs="Times New Roman"/>
              </w:rPr>
              <w:t>初始空气微生物浓度</w:t>
            </w:r>
            <w:r>
              <w:rPr>
                <w:rFonts w:ascii="Times New Roman" w:hAnsi="Times New Roman" w:cs="Times New Roman"/>
              </w:rPr>
              <w:t xml:space="preserve"> 1000cfu/m³ </w:t>
            </w:r>
          </w:p>
        </w:tc>
        <w:tc>
          <w:tcPr>
            <w:tcW w:w="1830" w:type="dxa"/>
            <w:vMerge w:val="restart"/>
          </w:tcPr>
          <w:p w:rsidR="00E06DBF" w:rsidRDefault="004035AA">
            <w:pPr>
              <w:pStyle w:val="TableParagraph"/>
              <w:spacing w:before="1" w:line="300" w:lineRule="auto"/>
              <w:ind w:left="106" w:right="97"/>
              <w:rPr>
                <w:rFonts w:ascii="Times New Roman" w:hAnsi="Times New Roman" w:cs="Times New Roman"/>
                <w:lang w:eastAsia="zh-CN"/>
              </w:rPr>
            </w:pPr>
            <w:r>
              <w:rPr>
                <w:rFonts w:ascii="Times New Roman" w:hAnsi="Times New Roman" w:cs="Times New Roman"/>
                <w:lang w:eastAsia="zh-CN"/>
              </w:rPr>
              <w:t>剩余空气微生物浓度</w:t>
            </w:r>
            <w:r>
              <w:rPr>
                <w:rFonts w:ascii="Times New Roman" w:hAnsi="Times New Roman" w:cs="Times New Roman"/>
                <w:lang w:eastAsia="zh-CN"/>
              </w:rPr>
              <w:t xml:space="preserve"> </w:t>
            </w:r>
          </w:p>
          <w:p w:rsidR="00E06DBF" w:rsidRDefault="004035AA">
            <w:pPr>
              <w:pStyle w:val="TableParagraph"/>
              <w:spacing w:before="0" w:line="300" w:lineRule="auto"/>
              <w:ind w:left="106"/>
              <w:rPr>
                <w:rFonts w:ascii="Times New Roman" w:hAnsi="Times New Roman" w:cs="Times New Roman"/>
                <w:lang w:eastAsia="zh-CN"/>
              </w:rPr>
            </w:pPr>
            <w:r>
              <w:rPr>
                <w:rFonts w:ascii="Times New Roman" w:hAnsi="Times New Roman" w:cs="Times New Roman"/>
                <w:lang w:eastAsia="zh-CN"/>
              </w:rPr>
              <w:t>（</w:t>
            </w:r>
            <w:r>
              <w:rPr>
                <w:rFonts w:ascii="Times New Roman" w:hAnsi="Times New Roman" w:cs="Times New Roman"/>
                <w:lang w:eastAsia="zh-CN"/>
              </w:rPr>
              <w:t>cfu/m³</w:t>
            </w:r>
            <w:r>
              <w:rPr>
                <w:rFonts w:ascii="Times New Roman" w:hAnsi="Times New Roman" w:cs="Times New Roman"/>
                <w:lang w:eastAsia="zh-CN"/>
              </w:rPr>
              <w:t>）</w:t>
            </w:r>
            <w:r>
              <w:rPr>
                <w:rFonts w:ascii="Times New Roman" w:hAnsi="Times New Roman" w:cs="Times New Roman"/>
                <w:lang w:eastAsia="zh-CN"/>
              </w:rPr>
              <w:t xml:space="preserve"> </w:t>
            </w:r>
          </w:p>
          <w:p w:rsidR="00E06DBF" w:rsidRDefault="004035AA">
            <w:pPr>
              <w:pStyle w:val="TableParagraph"/>
              <w:spacing w:before="2" w:line="300" w:lineRule="auto"/>
              <w:ind w:left="106"/>
              <w:rPr>
                <w:rFonts w:ascii="Times New Roman" w:hAnsi="Times New Roman" w:cs="Times New Roman"/>
                <w:lang w:eastAsia="zh-CN"/>
              </w:rPr>
            </w:pPr>
            <w:r>
              <w:rPr>
                <w:rFonts w:ascii="Times New Roman" w:hAnsi="Times New Roman" w:cs="Times New Roman"/>
                <w:lang w:eastAsia="zh-CN"/>
              </w:rPr>
              <w:t xml:space="preserve"> </w:t>
            </w:r>
          </w:p>
        </w:tc>
        <w:tc>
          <w:tcPr>
            <w:tcW w:w="2000" w:type="dxa"/>
            <w:vMerge w:val="restart"/>
          </w:tcPr>
          <w:p w:rsidR="00E06DBF" w:rsidRDefault="004035AA">
            <w:pPr>
              <w:pStyle w:val="TableParagraph"/>
              <w:spacing w:before="1" w:line="300" w:lineRule="auto"/>
              <w:ind w:left="106"/>
              <w:rPr>
                <w:rFonts w:ascii="Times New Roman" w:hAnsi="Times New Roman" w:cs="Times New Roman"/>
                <w:lang w:eastAsia="zh-CN"/>
              </w:rPr>
            </w:pPr>
            <w:r>
              <w:rPr>
                <w:rFonts w:ascii="Times New Roman" w:hAnsi="Times New Roman" w:cs="Times New Roman"/>
                <w:lang w:eastAsia="zh-CN"/>
              </w:rPr>
              <w:t>过滤净化换气次数</w:t>
            </w:r>
          </w:p>
          <w:p w:rsidR="00E06DBF" w:rsidRDefault="004035AA">
            <w:pPr>
              <w:pStyle w:val="TableParagraph"/>
              <w:spacing w:before="4" w:line="300" w:lineRule="auto"/>
              <w:ind w:left="106" w:right="199"/>
              <w:rPr>
                <w:rFonts w:ascii="Times New Roman" w:hAnsi="Times New Roman" w:cs="Times New Roman"/>
                <w:lang w:eastAsia="zh-CN"/>
              </w:rPr>
            </w:pPr>
            <w:r>
              <w:rPr>
                <w:rFonts w:ascii="Times New Roman" w:hAnsi="Times New Roman" w:cs="Times New Roman"/>
                <w:lang w:eastAsia="zh-CN"/>
              </w:rPr>
              <w:t>（次</w:t>
            </w:r>
            <w:r>
              <w:rPr>
                <w:rFonts w:ascii="Times New Roman" w:hAnsi="Times New Roman" w:cs="Times New Roman"/>
                <w:lang w:eastAsia="zh-CN"/>
              </w:rPr>
              <w:t>/</w:t>
            </w:r>
            <w:r>
              <w:rPr>
                <w:rFonts w:ascii="Times New Roman" w:hAnsi="Times New Roman" w:cs="Times New Roman"/>
                <w:lang w:eastAsia="zh-CN"/>
              </w:rPr>
              <w:t>时）</w:t>
            </w:r>
            <w:r>
              <w:rPr>
                <w:rFonts w:ascii="Times New Roman" w:hAnsi="Times New Roman" w:cs="Times New Roman"/>
                <w:lang w:eastAsia="zh-CN"/>
              </w:rPr>
              <w:t>+</w:t>
            </w:r>
            <w:r>
              <w:rPr>
                <w:rFonts w:ascii="Times New Roman" w:hAnsi="Times New Roman" w:cs="Times New Roman"/>
                <w:lang w:eastAsia="zh-CN"/>
              </w:rPr>
              <w:t>内循环消毒净化的排除效率（</w:t>
            </w:r>
            <w:r>
              <w:rPr>
                <w:rFonts w:ascii="Times New Roman" w:hAnsi="Times New Roman" w:cs="Times New Roman"/>
                <w:lang w:eastAsia="zh-CN"/>
              </w:rPr>
              <w:t>%</w:t>
            </w:r>
            <w:r>
              <w:rPr>
                <w:rFonts w:ascii="Times New Roman" w:hAnsi="Times New Roman" w:cs="Times New Roman"/>
                <w:lang w:eastAsia="zh-CN"/>
              </w:rPr>
              <w:t>）</w:t>
            </w:r>
            <w:r>
              <w:rPr>
                <w:rFonts w:ascii="Times New Roman" w:hAnsi="Times New Roman" w:cs="Times New Roman"/>
                <w:lang w:eastAsia="zh-CN"/>
              </w:rPr>
              <w:t xml:space="preserve"> </w:t>
            </w:r>
          </w:p>
        </w:tc>
        <w:tc>
          <w:tcPr>
            <w:tcW w:w="1712" w:type="dxa"/>
            <w:vMerge w:val="restart"/>
          </w:tcPr>
          <w:p w:rsidR="00E06DBF" w:rsidRDefault="004035AA">
            <w:pPr>
              <w:pStyle w:val="TableParagraph"/>
              <w:spacing w:before="1" w:line="300" w:lineRule="auto"/>
              <w:ind w:left="102" w:right="100"/>
              <w:rPr>
                <w:rFonts w:ascii="Times New Roman" w:hAnsi="Times New Roman" w:cs="Times New Roman"/>
                <w:lang w:eastAsia="zh-CN"/>
              </w:rPr>
            </w:pPr>
            <w:r>
              <w:rPr>
                <w:rFonts w:ascii="Times New Roman" w:hAnsi="Times New Roman" w:cs="Times New Roman"/>
                <w:lang w:eastAsia="zh-CN"/>
              </w:rPr>
              <w:t>剩余空气微生物浓度</w:t>
            </w:r>
            <w:r>
              <w:rPr>
                <w:rFonts w:ascii="Times New Roman" w:hAnsi="Times New Roman" w:cs="Times New Roman"/>
                <w:lang w:eastAsia="zh-CN"/>
              </w:rPr>
              <w:t xml:space="preserve"> </w:t>
            </w:r>
          </w:p>
          <w:p w:rsidR="00E06DBF" w:rsidRDefault="004035AA">
            <w:pPr>
              <w:pStyle w:val="TableParagraph"/>
              <w:spacing w:before="0" w:line="300" w:lineRule="auto"/>
              <w:ind w:left="102"/>
              <w:rPr>
                <w:rFonts w:ascii="Times New Roman" w:hAnsi="Times New Roman" w:cs="Times New Roman"/>
                <w:lang w:eastAsia="zh-CN"/>
              </w:rPr>
            </w:pPr>
            <w:r>
              <w:rPr>
                <w:rFonts w:ascii="Times New Roman" w:hAnsi="Times New Roman" w:cs="Times New Roman"/>
                <w:lang w:eastAsia="zh-CN"/>
              </w:rPr>
              <w:t>（</w:t>
            </w:r>
            <w:r>
              <w:rPr>
                <w:rFonts w:ascii="Times New Roman" w:hAnsi="Times New Roman" w:cs="Times New Roman"/>
                <w:lang w:eastAsia="zh-CN"/>
              </w:rPr>
              <w:t>cfu/m³</w:t>
            </w:r>
            <w:r>
              <w:rPr>
                <w:rFonts w:ascii="Times New Roman" w:hAnsi="Times New Roman" w:cs="Times New Roman"/>
                <w:lang w:eastAsia="zh-CN"/>
              </w:rPr>
              <w:t>）</w:t>
            </w:r>
            <w:r>
              <w:rPr>
                <w:rFonts w:ascii="Times New Roman" w:hAnsi="Times New Roman" w:cs="Times New Roman"/>
                <w:lang w:eastAsia="zh-CN"/>
              </w:rPr>
              <w:t xml:space="preserve"> </w:t>
            </w:r>
          </w:p>
          <w:p w:rsidR="00E06DBF" w:rsidRDefault="004035AA">
            <w:pPr>
              <w:pStyle w:val="TableParagraph"/>
              <w:spacing w:before="2" w:line="300" w:lineRule="auto"/>
              <w:ind w:left="102"/>
              <w:rPr>
                <w:rFonts w:ascii="Times New Roman" w:hAnsi="Times New Roman" w:cs="Times New Roman"/>
                <w:lang w:eastAsia="zh-CN"/>
              </w:rPr>
            </w:pPr>
            <w:r>
              <w:rPr>
                <w:rFonts w:ascii="Times New Roman" w:hAnsi="Times New Roman" w:cs="Times New Roman"/>
                <w:lang w:eastAsia="zh-CN"/>
              </w:rPr>
              <w:t xml:space="preserve"> </w:t>
            </w:r>
          </w:p>
        </w:tc>
        <w:tc>
          <w:tcPr>
            <w:tcW w:w="1791" w:type="dxa"/>
            <w:vMerge w:val="restart"/>
          </w:tcPr>
          <w:p w:rsidR="00E06DBF" w:rsidRDefault="004035AA">
            <w:pPr>
              <w:pStyle w:val="TableParagraph"/>
              <w:spacing w:before="1" w:line="300" w:lineRule="auto"/>
              <w:ind w:left="105" w:right="200"/>
              <w:rPr>
                <w:rFonts w:ascii="Times New Roman" w:hAnsi="Times New Roman" w:cs="Times New Roman"/>
                <w:lang w:eastAsia="zh-CN"/>
              </w:rPr>
            </w:pPr>
            <w:r>
              <w:rPr>
                <w:rFonts w:ascii="Times New Roman" w:hAnsi="Times New Roman" w:cs="Times New Roman"/>
                <w:lang w:eastAsia="zh-CN"/>
              </w:rPr>
              <w:t>过滤净化换气次数（次</w:t>
            </w:r>
            <w:r>
              <w:rPr>
                <w:rFonts w:ascii="Times New Roman" w:hAnsi="Times New Roman" w:cs="Times New Roman"/>
                <w:lang w:eastAsia="zh-CN"/>
              </w:rPr>
              <w:t>/</w:t>
            </w:r>
            <w:r>
              <w:rPr>
                <w:rFonts w:ascii="Times New Roman" w:hAnsi="Times New Roman" w:cs="Times New Roman"/>
                <w:lang w:eastAsia="zh-CN"/>
              </w:rPr>
              <w:t>时）</w:t>
            </w:r>
            <w:r>
              <w:rPr>
                <w:rFonts w:ascii="Times New Roman" w:hAnsi="Times New Roman" w:cs="Times New Roman"/>
                <w:lang w:eastAsia="zh-CN"/>
              </w:rPr>
              <w:t>+</w:t>
            </w:r>
            <w:r>
              <w:rPr>
                <w:rFonts w:ascii="Times New Roman" w:hAnsi="Times New Roman" w:cs="Times New Roman"/>
                <w:lang w:eastAsia="zh-CN"/>
              </w:rPr>
              <w:t>空间电离场内循环消毒净化的排除</w:t>
            </w:r>
          </w:p>
          <w:p w:rsidR="00E06DBF" w:rsidRDefault="004035AA">
            <w:pPr>
              <w:pStyle w:val="TableParagraph"/>
              <w:spacing w:before="2" w:line="300" w:lineRule="auto"/>
              <w:ind w:left="105"/>
              <w:rPr>
                <w:rFonts w:ascii="Times New Roman" w:hAnsi="Times New Roman" w:cs="Times New Roman"/>
              </w:rPr>
            </w:pPr>
            <w:r>
              <w:rPr>
                <w:rFonts w:ascii="Times New Roman" w:hAnsi="Times New Roman" w:cs="Times New Roman"/>
              </w:rPr>
              <w:t>效率（</w:t>
            </w:r>
            <w:r>
              <w:rPr>
                <w:rFonts w:ascii="Times New Roman" w:hAnsi="Times New Roman" w:cs="Times New Roman"/>
              </w:rPr>
              <w:t>%</w:t>
            </w:r>
            <w:r>
              <w:rPr>
                <w:rFonts w:ascii="Times New Roman" w:hAnsi="Times New Roman" w:cs="Times New Roman"/>
              </w:rPr>
              <w:t>）</w:t>
            </w:r>
            <w:r>
              <w:rPr>
                <w:rFonts w:ascii="Times New Roman" w:hAnsi="Times New Roman" w:cs="Times New Roman"/>
              </w:rPr>
              <w:t xml:space="preserve"> </w:t>
            </w:r>
          </w:p>
        </w:tc>
        <w:tc>
          <w:tcPr>
            <w:tcW w:w="2168" w:type="dxa"/>
            <w:vMerge w:val="restart"/>
          </w:tcPr>
          <w:p w:rsidR="00E06DBF" w:rsidRDefault="004035AA">
            <w:pPr>
              <w:pStyle w:val="TableParagraph"/>
              <w:spacing w:before="1" w:line="300" w:lineRule="auto"/>
              <w:ind w:left="104"/>
              <w:rPr>
                <w:rFonts w:ascii="Times New Roman" w:hAnsi="Times New Roman" w:cs="Times New Roman"/>
                <w:lang w:eastAsia="zh-CN"/>
              </w:rPr>
            </w:pPr>
            <w:r>
              <w:rPr>
                <w:rFonts w:ascii="Times New Roman" w:hAnsi="Times New Roman" w:cs="Times New Roman"/>
                <w:lang w:eastAsia="zh-CN"/>
              </w:rPr>
              <w:t>剩余空气微生物浓度</w:t>
            </w:r>
            <w:r>
              <w:rPr>
                <w:rFonts w:ascii="Times New Roman" w:hAnsi="Times New Roman" w:cs="Times New Roman"/>
                <w:lang w:eastAsia="zh-CN"/>
              </w:rPr>
              <w:t xml:space="preserve"> </w:t>
            </w:r>
          </w:p>
          <w:p w:rsidR="00E06DBF" w:rsidRDefault="004035AA">
            <w:pPr>
              <w:pStyle w:val="TableParagraph"/>
              <w:spacing w:before="4" w:line="300" w:lineRule="auto"/>
              <w:ind w:left="104"/>
              <w:rPr>
                <w:rFonts w:ascii="Times New Roman" w:hAnsi="Times New Roman" w:cs="Times New Roman"/>
                <w:lang w:eastAsia="zh-CN"/>
              </w:rPr>
            </w:pPr>
            <w:r>
              <w:rPr>
                <w:rFonts w:ascii="Times New Roman" w:hAnsi="Times New Roman" w:cs="Times New Roman"/>
                <w:lang w:eastAsia="zh-CN"/>
              </w:rPr>
              <w:t>（</w:t>
            </w:r>
            <w:r>
              <w:rPr>
                <w:rFonts w:ascii="Times New Roman" w:hAnsi="Times New Roman" w:cs="Times New Roman"/>
                <w:lang w:eastAsia="zh-CN"/>
              </w:rPr>
              <w:t>cfu/m³</w:t>
            </w:r>
            <w:r>
              <w:rPr>
                <w:rFonts w:ascii="Times New Roman" w:hAnsi="Times New Roman" w:cs="Times New Roman"/>
                <w:lang w:eastAsia="zh-CN"/>
              </w:rPr>
              <w:t>）</w:t>
            </w:r>
            <w:r>
              <w:rPr>
                <w:rFonts w:ascii="Times New Roman" w:hAnsi="Times New Roman" w:cs="Times New Roman"/>
                <w:lang w:eastAsia="zh-CN"/>
              </w:rPr>
              <w:t xml:space="preserve"> </w:t>
            </w:r>
          </w:p>
        </w:tc>
      </w:tr>
      <w:tr w:rsidR="00E06DBF">
        <w:trPr>
          <w:trHeight w:val="639"/>
        </w:trPr>
        <w:tc>
          <w:tcPr>
            <w:tcW w:w="1544" w:type="dxa"/>
            <w:vMerge/>
            <w:tcBorders>
              <w:top w:val="nil"/>
            </w:tcBorders>
          </w:tcPr>
          <w:p w:rsidR="00E06DBF" w:rsidRDefault="00E06DBF">
            <w:pPr>
              <w:ind w:left="620"/>
              <w:rPr>
                <w:rFonts w:ascii="Times New Roman" w:hAnsi="Times New Roman" w:cs="Times New Roman"/>
                <w:sz w:val="2"/>
                <w:szCs w:val="2"/>
              </w:rPr>
            </w:pPr>
          </w:p>
        </w:tc>
        <w:tc>
          <w:tcPr>
            <w:tcW w:w="1851" w:type="dxa"/>
          </w:tcPr>
          <w:p w:rsidR="00E06DBF" w:rsidRDefault="004035AA">
            <w:pPr>
              <w:pStyle w:val="TableParagraph"/>
              <w:spacing w:before="1" w:line="300" w:lineRule="auto"/>
              <w:ind w:right="98"/>
              <w:rPr>
                <w:rFonts w:ascii="Times New Roman" w:hAnsi="Times New Roman" w:cs="Times New Roman"/>
                <w:lang w:eastAsia="zh-CN"/>
              </w:rPr>
            </w:pPr>
            <w:r>
              <w:rPr>
                <w:rFonts w:ascii="Times New Roman" w:hAnsi="Times New Roman" w:cs="Times New Roman"/>
                <w:lang w:eastAsia="zh-CN"/>
              </w:rPr>
              <w:t>过滤净化排除效率（</w:t>
            </w:r>
            <w:r>
              <w:rPr>
                <w:rFonts w:ascii="Times New Roman" w:hAnsi="Times New Roman" w:cs="Times New Roman"/>
                <w:lang w:eastAsia="zh-CN"/>
              </w:rPr>
              <w:t>%</w:t>
            </w:r>
            <w:r>
              <w:rPr>
                <w:rFonts w:ascii="Times New Roman" w:hAnsi="Times New Roman" w:cs="Times New Roman"/>
                <w:lang w:eastAsia="zh-CN"/>
              </w:rPr>
              <w:t>）</w:t>
            </w:r>
            <w:r>
              <w:rPr>
                <w:rFonts w:ascii="Times New Roman" w:hAnsi="Times New Roman" w:cs="Times New Roman"/>
                <w:lang w:eastAsia="zh-CN"/>
              </w:rPr>
              <w:t xml:space="preserve"> </w:t>
            </w:r>
          </w:p>
        </w:tc>
        <w:tc>
          <w:tcPr>
            <w:tcW w:w="1830" w:type="dxa"/>
            <w:vMerge/>
            <w:tcBorders>
              <w:top w:val="nil"/>
            </w:tcBorders>
          </w:tcPr>
          <w:p w:rsidR="00E06DBF" w:rsidRDefault="00E06DBF">
            <w:pPr>
              <w:pStyle w:val="TableParagraph"/>
              <w:spacing w:before="1" w:line="300" w:lineRule="auto"/>
              <w:ind w:right="98"/>
              <w:rPr>
                <w:rFonts w:ascii="Times New Roman" w:hAnsi="Times New Roman" w:cs="Times New Roman"/>
                <w:lang w:eastAsia="zh-CN"/>
              </w:rPr>
            </w:pPr>
          </w:p>
        </w:tc>
        <w:tc>
          <w:tcPr>
            <w:tcW w:w="2000" w:type="dxa"/>
            <w:vMerge/>
            <w:tcBorders>
              <w:top w:val="nil"/>
            </w:tcBorders>
          </w:tcPr>
          <w:p w:rsidR="00E06DBF" w:rsidRDefault="00E06DBF">
            <w:pPr>
              <w:ind w:left="620"/>
              <w:rPr>
                <w:rFonts w:ascii="Times New Roman" w:hAnsi="Times New Roman" w:cs="Times New Roman"/>
                <w:sz w:val="2"/>
                <w:szCs w:val="2"/>
              </w:rPr>
            </w:pPr>
          </w:p>
        </w:tc>
        <w:tc>
          <w:tcPr>
            <w:tcW w:w="1712" w:type="dxa"/>
            <w:vMerge/>
            <w:tcBorders>
              <w:top w:val="nil"/>
            </w:tcBorders>
          </w:tcPr>
          <w:p w:rsidR="00E06DBF" w:rsidRDefault="00E06DBF">
            <w:pPr>
              <w:ind w:left="620"/>
              <w:rPr>
                <w:rFonts w:ascii="Times New Roman" w:hAnsi="Times New Roman" w:cs="Times New Roman"/>
                <w:sz w:val="2"/>
                <w:szCs w:val="2"/>
              </w:rPr>
            </w:pPr>
          </w:p>
        </w:tc>
        <w:tc>
          <w:tcPr>
            <w:tcW w:w="1791" w:type="dxa"/>
            <w:vMerge/>
            <w:tcBorders>
              <w:top w:val="nil"/>
            </w:tcBorders>
          </w:tcPr>
          <w:p w:rsidR="00E06DBF" w:rsidRDefault="00E06DBF">
            <w:pPr>
              <w:ind w:left="620"/>
              <w:rPr>
                <w:rFonts w:ascii="Times New Roman" w:hAnsi="Times New Roman" w:cs="Times New Roman"/>
                <w:sz w:val="2"/>
                <w:szCs w:val="2"/>
              </w:rPr>
            </w:pPr>
          </w:p>
        </w:tc>
        <w:tc>
          <w:tcPr>
            <w:tcW w:w="2168" w:type="dxa"/>
            <w:vMerge/>
            <w:tcBorders>
              <w:top w:val="nil"/>
            </w:tcBorders>
          </w:tcPr>
          <w:p w:rsidR="00E06DBF" w:rsidRDefault="00E06DBF">
            <w:pPr>
              <w:ind w:left="620"/>
              <w:rPr>
                <w:rFonts w:ascii="Times New Roman" w:hAnsi="Times New Roman" w:cs="Times New Roman"/>
                <w:sz w:val="2"/>
                <w:szCs w:val="2"/>
              </w:rPr>
            </w:pPr>
          </w:p>
        </w:tc>
      </w:tr>
      <w:tr w:rsidR="00E06DBF">
        <w:trPr>
          <w:trHeight w:val="5634"/>
        </w:trPr>
        <w:tc>
          <w:tcPr>
            <w:tcW w:w="1544" w:type="dxa"/>
          </w:tcPr>
          <w:p w:rsidR="00E06DBF" w:rsidRDefault="004035AA">
            <w:pPr>
              <w:rPr>
                <w:rFonts w:ascii="Times New Roman" w:hAnsi="Times New Roman" w:cs="Times New Roman"/>
              </w:rPr>
            </w:pPr>
            <w:r>
              <w:rPr>
                <w:rFonts w:ascii="Times New Roman" w:hAnsi="Times New Roman" w:cs="Times New Roman"/>
              </w:rPr>
              <w:t xml:space="preserve">1 </w:t>
            </w:r>
          </w:p>
          <w:p w:rsidR="00E06DBF" w:rsidRDefault="004035AA">
            <w:pPr>
              <w:rPr>
                <w:rFonts w:ascii="Times New Roman" w:hAnsi="Times New Roman" w:cs="Times New Roman"/>
              </w:rPr>
            </w:pPr>
            <w:r>
              <w:rPr>
                <w:rFonts w:ascii="Times New Roman" w:hAnsi="Times New Roman" w:cs="Times New Roman"/>
              </w:rPr>
              <w:t xml:space="preserve">2 </w:t>
            </w:r>
          </w:p>
          <w:p w:rsidR="00E06DBF" w:rsidRDefault="004035AA">
            <w:pPr>
              <w:rPr>
                <w:rFonts w:ascii="Times New Roman" w:hAnsi="Times New Roman" w:cs="Times New Roman"/>
              </w:rPr>
            </w:pPr>
            <w:r>
              <w:rPr>
                <w:rFonts w:ascii="Times New Roman" w:hAnsi="Times New Roman" w:cs="Times New Roman"/>
              </w:rPr>
              <w:t xml:space="preserve">3 </w:t>
            </w:r>
          </w:p>
          <w:p w:rsidR="00E06DBF" w:rsidRDefault="004035AA">
            <w:pPr>
              <w:rPr>
                <w:rFonts w:ascii="Times New Roman" w:hAnsi="Times New Roman" w:cs="Times New Roman"/>
              </w:rPr>
            </w:pPr>
            <w:r>
              <w:rPr>
                <w:rFonts w:ascii="Times New Roman" w:hAnsi="Times New Roman" w:cs="Times New Roman"/>
              </w:rPr>
              <w:t xml:space="preserve">4 </w:t>
            </w:r>
          </w:p>
          <w:p w:rsidR="00E06DBF" w:rsidRDefault="004035AA">
            <w:pPr>
              <w:rPr>
                <w:rFonts w:ascii="Times New Roman" w:hAnsi="Times New Roman" w:cs="Times New Roman"/>
              </w:rPr>
            </w:pPr>
            <w:r>
              <w:rPr>
                <w:rFonts w:ascii="Times New Roman" w:hAnsi="Times New Roman" w:cs="Times New Roman"/>
              </w:rPr>
              <w:t xml:space="preserve">5 </w:t>
            </w:r>
          </w:p>
          <w:p w:rsidR="00E06DBF" w:rsidRDefault="004035AA">
            <w:pPr>
              <w:rPr>
                <w:rFonts w:ascii="Times New Roman" w:hAnsi="Times New Roman" w:cs="Times New Roman"/>
              </w:rPr>
            </w:pPr>
            <w:r>
              <w:rPr>
                <w:rFonts w:ascii="Times New Roman" w:hAnsi="Times New Roman" w:cs="Times New Roman"/>
              </w:rPr>
              <w:t xml:space="preserve">6 </w:t>
            </w:r>
          </w:p>
          <w:p w:rsidR="00E06DBF" w:rsidRDefault="004035AA">
            <w:pPr>
              <w:rPr>
                <w:rFonts w:ascii="Times New Roman" w:hAnsi="Times New Roman" w:cs="Times New Roman"/>
              </w:rPr>
            </w:pPr>
            <w:r>
              <w:rPr>
                <w:rFonts w:ascii="Times New Roman" w:hAnsi="Times New Roman" w:cs="Times New Roman"/>
              </w:rPr>
              <w:t xml:space="preserve">7 </w:t>
            </w:r>
          </w:p>
          <w:p w:rsidR="00E06DBF" w:rsidRDefault="004035AA">
            <w:pPr>
              <w:rPr>
                <w:rFonts w:ascii="Times New Roman" w:hAnsi="Times New Roman" w:cs="Times New Roman"/>
              </w:rPr>
            </w:pPr>
            <w:r>
              <w:rPr>
                <w:rFonts w:ascii="Times New Roman" w:hAnsi="Times New Roman" w:cs="Times New Roman"/>
              </w:rPr>
              <w:t xml:space="preserve">8 </w:t>
            </w:r>
          </w:p>
          <w:p w:rsidR="00E06DBF" w:rsidRDefault="004035AA">
            <w:pPr>
              <w:rPr>
                <w:rFonts w:ascii="Times New Roman" w:hAnsi="Times New Roman" w:cs="Times New Roman"/>
              </w:rPr>
            </w:pPr>
            <w:r>
              <w:rPr>
                <w:rFonts w:ascii="Times New Roman" w:hAnsi="Times New Roman" w:cs="Times New Roman"/>
              </w:rPr>
              <w:t xml:space="preserve">9 </w:t>
            </w:r>
          </w:p>
          <w:p w:rsidR="00E06DBF" w:rsidRDefault="004035AA">
            <w:pPr>
              <w:rPr>
                <w:rFonts w:ascii="Times New Roman" w:hAnsi="Times New Roman" w:cs="Times New Roman"/>
              </w:rPr>
            </w:pPr>
            <w:r>
              <w:rPr>
                <w:rFonts w:ascii="Times New Roman" w:hAnsi="Times New Roman" w:cs="Times New Roman"/>
              </w:rPr>
              <w:t xml:space="preserve">10 </w:t>
            </w:r>
          </w:p>
          <w:p w:rsidR="00E06DBF" w:rsidRDefault="004035AA">
            <w:pPr>
              <w:rPr>
                <w:rFonts w:ascii="Times New Roman" w:hAnsi="Times New Roman" w:cs="Times New Roman"/>
              </w:rPr>
            </w:pPr>
            <w:r>
              <w:rPr>
                <w:rFonts w:ascii="Times New Roman" w:hAnsi="Times New Roman" w:cs="Times New Roman"/>
              </w:rPr>
              <w:t xml:space="preserve">15 </w:t>
            </w:r>
          </w:p>
          <w:p w:rsidR="00E06DBF" w:rsidRDefault="004035AA">
            <w:pPr>
              <w:rPr>
                <w:rFonts w:ascii="Times New Roman" w:hAnsi="Times New Roman" w:cs="Times New Roman"/>
              </w:rPr>
            </w:pPr>
            <w:r>
              <w:rPr>
                <w:rFonts w:ascii="Times New Roman" w:hAnsi="Times New Roman" w:cs="Times New Roman"/>
              </w:rPr>
              <w:t xml:space="preserve">20 </w:t>
            </w:r>
          </w:p>
          <w:p w:rsidR="00E06DBF" w:rsidRDefault="004035AA">
            <w:pPr>
              <w:rPr>
                <w:rFonts w:ascii="Times New Roman" w:hAnsi="Times New Roman" w:cs="Times New Roman"/>
              </w:rPr>
            </w:pPr>
            <w:r>
              <w:rPr>
                <w:rFonts w:ascii="Times New Roman" w:hAnsi="Times New Roman" w:cs="Times New Roman"/>
              </w:rPr>
              <w:t xml:space="preserve">25 </w:t>
            </w:r>
          </w:p>
          <w:p w:rsidR="00E06DBF" w:rsidRDefault="004035AA">
            <w:pPr>
              <w:rPr>
                <w:rFonts w:ascii="Times New Roman" w:hAnsi="Times New Roman" w:cs="Times New Roman"/>
              </w:rPr>
            </w:pPr>
            <w:r>
              <w:rPr>
                <w:rFonts w:ascii="Times New Roman" w:hAnsi="Times New Roman" w:cs="Times New Roman"/>
              </w:rPr>
              <w:t xml:space="preserve">30 </w:t>
            </w:r>
          </w:p>
          <w:p w:rsidR="00E06DBF" w:rsidRDefault="004035AA">
            <w:pPr>
              <w:rPr>
                <w:rFonts w:ascii="Times New Roman" w:hAnsi="Times New Roman" w:cs="Times New Roman"/>
              </w:rPr>
            </w:pPr>
            <w:r>
              <w:rPr>
                <w:rFonts w:ascii="Times New Roman" w:hAnsi="Times New Roman" w:cs="Times New Roman"/>
              </w:rPr>
              <w:t xml:space="preserve">35 </w:t>
            </w:r>
          </w:p>
          <w:p w:rsidR="00E06DBF" w:rsidRDefault="004035AA">
            <w:pPr>
              <w:rPr>
                <w:rFonts w:ascii="Times New Roman" w:hAnsi="Times New Roman" w:cs="Times New Roman"/>
              </w:rPr>
            </w:pPr>
            <w:r>
              <w:rPr>
                <w:rFonts w:ascii="Times New Roman" w:hAnsi="Times New Roman" w:cs="Times New Roman"/>
              </w:rPr>
              <w:t xml:space="preserve">40 </w:t>
            </w:r>
          </w:p>
          <w:p w:rsidR="00E06DBF" w:rsidRDefault="004035AA">
            <w:pPr>
              <w:rPr>
                <w:rFonts w:ascii="Times New Roman" w:hAnsi="Times New Roman" w:cs="Times New Roman"/>
              </w:rPr>
            </w:pPr>
            <w:r>
              <w:rPr>
                <w:rFonts w:ascii="Times New Roman" w:hAnsi="Times New Roman" w:cs="Times New Roman"/>
              </w:rPr>
              <w:t xml:space="preserve">45 </w:t>
            </w:r>
          </w:p>
          <w:p w:rsidR="00E06DBF" w:rsidRDefault="004035AA">
            <w:pPr>
              <w:rPr>
                <w:rFonts w:ascii="Times New Roman" w:hAnsi="Times New Roman" w:cs="Times New Roman"/>
              </w:rPr>
            </w:pPr>
            <w:r>
              <w:rPr>
                <w:rFonts w:ascii="Times New Roman" w:hAnsi="Times New Roman" w:cs="Times New Roman"/>
              </w:rPr>
              <w:t xml:space="preserve">50 </w:t>
            </w:r>
          </w:p>
          <w:p w:rsidR="00E06DBF" w:rsidRDefault="004035AA">
            <w:pPr>
              <w:rPr>
                <w:rFonts w:ascii="Times New Roman" w:hAnsi="Times New Roman" w:cs="Times New Roman"/>
              </w:rPr>
            </w:pPr>
            <w:r>
              <w:rPr>
                <w:rFonts w:ascii="Times New Roman" w:hAnsi="Times New Roman" w:cs="Times New Roman"/>
              </w:rPr>
              <w:t xml:space="preserve">100 </w:t>
            </w:r>
          </w:p>
        </w:tc>
        <w:tc>
          <w:tcPr>
            <w:tcW w:w="1851" w:type="dxa"/>
          </w:tcPr>
          <w:p w:rsidR="00E06DBF" w:rsidRDefault="004035AA">
            <w:pPr>
              <w:rPr>
                <w:rFonts w:ascii="Times New Roman" w:hAnsi="Times New Roman" w:cs="Times New Roman"/>
              </w:rPr>
            </w:pPr>
            <w:r>
              <w:rPr>
                <w:rFonts w:ascii="Times New Roman" w:hAnsi="Times New Roman" w:cs="Times New Roman"/>
              </w:rPr>
              <w:t xml:space="preserve">50.0 </w:t>
            </w:r>
          </w:p>
          <w:p w:rsidR="00E06DBF" w:rsidRDefault="004035AA">
            <w:pPr>
              <w:rPr>
                <w:rFonts w:ascii="Times New Roman" w:hAnsi="Times New Roman" w:cs="Times New Roman"/>
              </w:rPr>
            </w:pPr>
            <w:r>
              <w:rPr>
                <w:rFonts w:ascii="Times New Roman" w:hAnsi="Times New Roman" w:cs="Times New Roman"/>
              </w:rPr>
              <w:t xml:space="preserve">66.7 </w:t>
            </w:r>
          </w:p>
          <w:p w:rsidR="00E06DBF" w:rsidRDefault="004035AA">
            <w:pPr>
              <w:rPr>
                <w:rFonts w:ascii="Times New Roman" w:hAnsi="Times New Roman" w:cs="Times New Roman"/>
              </w:rPr>
            </w:pPr>
            <w:r>
              <w:rPr>
                <w:rFonts w:ascii="Times New Roman" w:hAnsi="Times New Roman" w:cs="Times New Roman"/>
              </w:rPr>
              <w:t xml:space="preserve">75.0 </w:t>
            </w:r>
          </w:p>
          <w:p w:rsidR="00E06DBF" w:rsidRDefault="004035AA">
            <w:pPr>
              <w:rPr>
                <w:rFonts w:ascii="Times New Roman" w:hAnsi="Times New Roman" w:cs="Times New Roman"/>
              </w:rPr>
            </w:pPr>
            <w:r>
              <w:rPr>
                <w:rFonts w:ascii="Times New Roman" w:hAnsi="Times New Roman" w:cs="Times New Roman"/>
              </w:rPr>
              <w:t xml:space="preserve">80.0 </w:t>
            </w:r>
          </w:p>
          <w:p w:rsidR="00E06DBF" w:rsidRDefault="004035AA">
            <w:pPr>
              <w:rPr>
                <w:rFonts w:ascii="Times New Roman" w:hAnsi="Times New Roman" w:cs="Times New Roman"/>
              </w:rPr>
            </w:pPr>
            <w:r>
              <w:rPr>
                <w:rFonts w:ascii="Times New Roman" w:hAnsi="Times New Roman" w:cs="Times New Roman"/>
              </w:rPr>
              <w:t xml:space="preserve">83.3 </w:t>
            </w:r>
          </w:p>
          <w:p w:rsidR="00E06DBF" w:rsidRDefault="004035AA">
            <w:pPr>
              <w:rPr>
                <w:rFonts w:ascii="Times New Roman" w:hAnsi="Times New Roman" w:cs="Times New Roman"/>
              </w:rPr>
            </w:pPr>
            <w:r>
              <w:rPr>
                <w:rFonts w:ascii="Times New Roman" w:hAnsi="Times New Roman" w:cs="Times New Roman"/>
              </w:rPr>
              <w:t xml:space="preserve">85.7 </w:t>
            </w:r>
          </w:p>
          <w:p w:rsidR="00E06DBF" w:rsidRDefault="004035AA">
            <w:pPr>
              <w:rPr>
                <w:rFonts w:ascii="Times New Roman" w:hAnsi="Times New Roman" w:cs="Times New Roman"/>
              </w:rPr>
            </w:pPr>
            <w:r>
              <w:rPr>
                <w:rFonts w:ascii="Times New Roman" w:hAnsi="Times New Roman" w:cs="Times New Roman"/>
              </w:rPr>
              <w:t xml:space="preserve">87.5 </w:t>
            </w:r>
          </w:p>
          <w:p w:rsidR="00E06DBF" w:rsidRDefault="004035AA">
            <w:pPr>
              <w:rPr>
                <w:rFonts w:ascii="Times New Roman" w:hAnsi="Times New Roman" w:cs="Times New Roman"/>
              </w:rPr>
            </w:pPr>
            <w:r>
              <w:rPr>
                <w:rFonts w:ascii="Times New Roman" w:hAnsi="Times New Roman" w:cs="Times New Roman"/>
              </w:rPr>
              <w:t xml:space="preserve">88.9 </w:t>
            </w:r>
          </w:p>
          <w:p w:rsidR="00E06DBF" w:rsidRDefault="004035AA">
            <w:pPr>
              <w:rPr>
                <w:rFonts w:ascii="Times New Roman" w:hAnsi="Times New Roman" w:cs="Times New Roman"/>
              </w:rPr>
            </w:pPr>
            <w:r>
              <w:rPr>
                <w:rFonts w:ascii="Times New Roman" w:hAnsi="Times New Roman" w:cs="Times New Roman"/>
              </w:rPr>
              <w:t xml:space="preserve">90.0 </w:t>
            </w:r>
          </w:p>
          <w:p w:rsidR="00E06DBF" w:rsidRDefault="004035AA">
            <w:pPr>
              <w:rPr>
                <w:rFonts w:ascii="Times New Roman" w:hAnsi="Times New Roman" w:cs="Times New Roman"/>
              </w:rPr>
            </w:pPr>
            <w:r>
              <w:rPr>
                <w:rFonts w:ascii="Times New Roman" w:hAnsi="Times New Roman" w:cs="Times New Roman"/>
              </w:rPr>
              <w:t xml:space="preserve">90.9 </w:t>
            </w:r>
          </w:p>
          <w:p w:rsidR="00E06DBF" w:rsidRDefault="004035AA">
            <w:pPr>
              <w:rPr>
                <w:rFonts w:ascii="Times New Roman" w:hAnsi="Times New Roman" w:cs="Times New Roman"/>
              </w:rPr>
            </w:pPr>
            <w:r>
              <w:rPr>
                <w:rFonts w:ascii="Times New Roman" w:hAnsi="Times New Roman" w:cs="Times New Roman"/>
              </w:rPr>
              <w:t xml:space="preserve">93.8 </w:t>
            </w:r>
          </w:p>
          <w:p w:rsidR="00E06DBF" w:rsidRDefault="004035AA">
            <w:pPr>
              <w:rPr>
                <w:rFonts w:ascii="Times New Roman" w:hAnsi="Times New Roman" w:cs="Times New Roman"/>
              </w:rPr>
            </w:pPr>
            <w:r>
              <w:rPr>
                <w:rFonts w:ascii="Times New Roman" w:hAnsi="Times New Roman" w:cs="Times New Roman"/>
              </w:rPr>
              <w:t xml:space="preserve">95.2 </w:t>
            </w:r>
          </w:p>
          <w:p w:rsidR="00E06DBF" w:rsidRDefault="004035AA">
            <w:pPr>
              <w:rPr>
                <w:rFonts w:ascii="Times New Roman" w:hAnsi="Times New Roman" w:cs="Times New Roman"/>
              </w:rPr>
            </w:pPr>
            <w:r>
              <w:rPr>
                <w:rFonts w:ascii="Times New Roman" w:hAnsi="Times New Roman" w:cs="Times New Roman"/>
              </w:rPr>
              <w:t xml:space="preserve">96.2 </w:t>
            </w:r>
          </w:p>
          <w:p w:rsidR="00E06DBF" w:rsidRDefault="004035AA">
            <w:pPr>
              <w:rPr>
                <w:rFonts w:ascii="Times New Roman" w:hAnsi="Times New Roman" w:cs="Times New Roman"/>
              </w:rPr>
            </w:pPr>
            <w:r>
              <w:rPr>
                <w:rFonts w:ascii="Times New Roman" w:hAnsi="Times New Roman" w:cs="Times New Roman"/>
              </w:rPr>
              <w:t xml:space="preserve">96.8 </w:t>
            </w:r>
          </w:p>
          <w:p w:rsidR="00E06DBF" w:rsidRDefault="004035AA">
            <w:pPr>
              <w:rPr>
                <w:rFonts w:ascii="Times New Roman" w:hAnsi="Times New Roman" w:cs="Times New Roman"/>
              </w:rPr>
            </w:pPr>
            <w:r>
              <w:rPr>
                <w:rFonts w:ascii="Times New Roman" w:hAnsi="Times New Roman" w:cs="Times New Roman"/>
              </w:rPr>
              <w:t xml:space="preserve">97.2 </w:t>
            </w:r>
          </w:p>
          <w:p w:rsidR="00E06DBF" w:rsidRDefault="004035AA">
            <w:pPr>
              <w:rPr>
                <w:rFonts w:ascii="Times New Roman" w:hAnsi="Times New Roman" w:cs="Times New Roman"/>
              </w:rPr>
            </w:pPr>
            <w:r>
              <w:rPr>
                <w:rFonts w:ascii="Times New Roman" w:hAnsi="Times New Roman" w:cs="Times New Roman"/>
              </w:rPr>
              <w:t xml:space="preserve">97.6 </w:t>
            </w:r>
          </w:p>
          <w:p w:rsidR="00E06DBF" w:rsidRDefault="004035AA">
            <w:pPr>
              <w:rPr>
                <w:rFonts w:ascii="Times New Roman" w:hAnsi="Times New Roman" w:cs="Times New Roman"/>
              </w:rPr>
            </w:pPr>
            <w:r>
              <w:rPr>
                <w:rFonts w:ascii="Times New Roman" w:hAnsi="Times New Roman" w:cs="Times New Roman"/>
              </w:rPr>
              <w:t xml:space="preserve">97.8 </w:t>
            </w:r>
          </w:p>
          <w:p w:rsidR="00E06DBF" w:rsidRDefault="004035AA">
            <w:pPr>
              <w:rPr>
                <w:rFonts w:ascii="Times New Roman" w:hAnsi="Times New Roman" w:cs="Times New Roman"/>
              </w:rPr>
            </w:pPr>
            <w:r>
              <w:rPr>
                <w:rFonts w:ascii="Times New Roman" w:hAnsi="Times New Roman" w:cs="Times New Roman"/>
              </w:rPr>
              <w:t xml:space="preserve">98.0 </w:t>
            </w:r>
          </w:p>
          <w:p w:rsidR="00E06DBF" w:rsidRDefault="004035AA">
            <w:pPr>
              <w:rPr>
                <w:rFonts w:ascii="Times New Roman" w:hAnsi="Times New Roman" w:cs="Times New Roman"/>
              </w:rPr>
            </w:pPr>
            <w:r>
              <w:rPr>
                <w:rFonts w:ascii="Times New Roman" w:hAnsi="Times New Roman" w:cs="Times New Roman"/>
              </w:rPr>
              <w:t xml:space="preserve">99.0 </w:t>
            </w:r>
          </w:p>
        </w:tc>
        <w:tc>
          <w:tcPr>
            <w:tcW w:w="1830" w:type="dxa"/>
          </w:tcPr>
          <w:p w:rsidR="00E06DBF" w:rsidRDefault="004035AA">
            <w:pPr>
              <w:rPr>
                <w:rFonts w:ascii="Times New Roman" w:hAnsi="Times New Roman" w:cs="Times New Roman"/>
              </w:rPr>
            </w:pPr>
            <w:r>
              <w:rPr>
                <w:rFonts w:ascii="Times New Roman" w:hAnsi="Times New Roman" w:cs="Times New Roman"/>
              </w:rPr>
              <w:t xml:space="preserve">  500 </w:t>
            </w:r>
          </w:p>
          <w:p w:rsidR="00E06DBF" w:rsidRDefault="004035AA">
            <w:pPr>
              <w:rPr>
                <w:rFonts w:ascii="Times New Roman" w:hAnsi="Times New Roman" w:cs="Times New Roman"/>
              </w:rPr>
            </w:pPr>
            <w:r>
              <w:rPr>
                <w:rFonts w:ascii="Times New Roman" w:hAnsi="Times New Roman" w:cs="Times New Roman"/>
              </w:rPr>
              <w:t xml:space="preserve">  333 </w:t>
            </w:r>
          </w:p>
          <w:p w:rsidR="00E06DBF" w:rsidRDefault="004035AA">
            <w:pPr>
              <w:rPr>
                <w:rFonts w:ascii="Times New Roman" w:hAnsi="Times New Roman" w:cs="Times New Roman"/>
              </w:rPr>
            </w:pPr>
            <w:r>
              <w:rPr>
                <w:rFonts w:ascii="Times New Roman" w:hAnsi="Times New Roman" w:cs="Times New Roman"/>
              </w:rPr>
              <w:t xml:space="preserve">  250 </w:t>
            </w:r>
          </w:p>
          <w:p w:rsidR="00E06DBF" w:rsidRDefault="004035AA">
            <w:pPr>
              <w:rPr>
                <w:rFonts w:ascii="Times New Roman" w:hAnsi="Times New Roman" w:cs="Times New Roman"/>
              </w:rPr>
            </w:pPr>
            <w:r>
              <w:rPr>
                <w:rFonts w:ascii="Times New Roman" w:hAnsi="Times New Roman" w:cs="Times New Roman"/>
              </w:rPr>
              <w:t xml:space="preserve">  200 </w:t>
            </w:r>
          </w:p>
          <w:p w:rsidR="00E06DBF" w:rsidRDefault="004035AA">
            <w:pPr>
              <w:rPr>
                <w:rFonts w:ascii="Times New Roman" w:hAnsi="Times New Roman" w:cs="Times New Roman"/>
              </w:rPr>
            </w:pPr>
            <w:r>
              <w:rPr>
                <w:rFonts w:ascii="Times New Roman" w:hAnsi="Times New Roman" w:cs="Times New Roman"/>
              </w:rPr>
              <w:t xml:space="preserve">  167 </w:t>
            </w:r>
          </w:p>
          <w:p w:rsidR="00E06DBF" w:rsidRDefault="004035AA">
            <w:pPr>
              <w:rPr>
                <w:rFonts w:ascii="Times New Roman" w:hAnsi="Times New Roman" w:cs="Times New Roman"/>
              </w:rPr>
            </w:pPr>
            <w:r>
              <w:rPr>
                <w:rFonts w:ascii="Times New Roman" w:hAnsi="Times New Roman" w:cs="Times New Roman"/>
              </w:rPr>
              <w:t xml:space="preserve">  143 </w:t>
            </w:r>
          </w:p>
          <w:p w:rsidR="00E06DBF" w:rsidRDefault="004035AA">
            <w:pPr>
              <w:rPr>
                <w:rFonts w:ascii="Times New Roman" w:hAnsi="Times New Roman" w:cs="Times New Roman"/>
              </w:rPr>
            </w:pPr>
            <w:r>
              <w:rPr>
                <w:rFonts w:ascii="Times New Roman" w:hAnsi="Times New Roman" w:cs="Times New Roman"/>
              </w:rPr>
              <w:t xml:space="preserve">  125 </w:t>
            </w:r>
          </w:p>
          <w:p w:rsidR="00E06DBF" w:rsidRDefault="004035AA">
            <w:pPr>
              <w:rPr>
                <w:rFonts w:ascii="Times New Roman" w:hAnsi="Times New Roman" w:cs="Times New Roman"/>
              </w:rPr>
            </w:pPr>
            <w:r>
              <w:rPr>
                <w:rFonts w:ascii="Times New Roman" w:hAnsi="Times New Roman" w:cs="Times New Roman"/>
              </w:rPr>
              <w:t xml:space="preserve">  111 </w:t>
            </w:r>
          </w:p>
          <w:p w:rsidR="00E06DBF" w:rsidRDefault="004035AA">
            <w:pPr>
              <w:rPr>
                <w:rFonts w:ascii="Times New Roman" w:hAnsi="Times New Roman" w:cs="Times New Roman"/>
              </w:rPr>
            </w:pPr>
            <w:r>
              <w:rPr>
                <w:rFonts w:ascii="Times New Roman" w:hAnsi="Times New Roman" w:cs="Times New Roman"/>
              </w:rPr>
              <w:t xml:space="preserve">  100 </w:t>
            </w:r>
          </w:p>
          <w:p w:rsidR="00E06DBF" w:rsidRDefault="004035AA">
            <w:pPr>
              <w:rPr>
                <w:rFonts w:ascii="Times New Roman" w:hAnsi="Times New Roman" w:cs="Times New Roman"/>
              </w:rPr>
            </w:pPr>
            <w:r>
              <w:rPr>
                <w:rFonts w:ascii="Times New Roman" w:hAnsi="Times New Roman" w:cs="Times New Roman"/>
              </w:rPr>
              <w:t xml:space="preserve">  91 </w:t>
            </w:r>
          </w:p>
          <w:p w:rsidR="00E06DBF" w:rsidRDefault="004035AA">
            <w:pPr>
              <w:rPr>
                <w:rFonts w:ascii="Times New Roman" w:hAnsi="Times New Roman" w:cs="Times New Roman"/>
              </w:rPr>
            </w:pPr>
            <w:r>
              <w:rPr>
                <w:rFonts w:ascii="Times New Roman" w:hAnsi="Times New Roman" w:cs="Times New Roman"/>
              </w:rPr>
              <w:t xml:space="preserve">  62 </w:t>
            </w:r>
          </w:p>
          <w:p w:rsidR="00E06DBF" w:rsidRDefault="004035AA">
            <w:pPr>
              <w:rPr>
                <w:rFonts w:ascii="Times New Roman" w:hAnsi="Times New Roman" w:cs="Times New Roman"/>
              </w:rPr>
            </w:pPr>
            <w:r>
              <w:rPr>
                <w:rFonts w:ascii="Times New Roman" w:hAnsi="Times New Roman" w:cs="Times New Roman"/>
              </w:rPr>
              <w:t xml:space="preserve">  48 </w:t>
            </w:r>
          </w:p>
          <w:p w:rsidR="00E06DBF" w:rsidRDefault="004035AA">
            <w:pPr>
              <w:rPr>
                <w:rFonts w:ascii="Times New Roman" w:hAnsi="Times New Roman" w:cs="Times New Roman"/>
              </w:rPr>
            </w:pPr>
            <w:r>
              <w:rPr>
                <w:rFonts w:ascii="Times New Roman" w:hAnsi="Times New Roman" w:cs="Times New Roman"/>
              </w:rPr>
              <w:t xml:space="preserve">  38 </w:t>
            </w:r>
          </w:p>
          <w:p w:rsidR="00E06DBF" w:rsidRDefault="004035AA">
            <w:pPr>
              <w:rPr>
                <w:rFonts w:ascii="Times New Roman" w:hAnsi="Times New Roman" w:cs="Times New Roman"/>
              </w:rPr>
            </w:pPr>
            <w:r>
              <w:rPr>
                <w:rFonts w:ascii="Times New Roman" w:hAnsi="Times New Roman" w:cs="Times New Roman"/>
              </w:rPr>
              <w:t xml:space="preserve">  32 </w:t>
            </w:r>
          </w:p>
          <w:p w:rsidR="00E06DBF" w:rsidRDefault="004035AA">
            <w:pPr>
              <w:rPr>
                <w:rFonts w:ascii="Times New Roman" w:hAnsi="Times New Roman" w:cs="Times New Roman"/>
              </w:rPr>
            </w:pPr>
            <w:r>
              <w:rPr>
                <w:rFonts w:ascii="Times New Roman" w:hAnsi="Times New Roman" w:cs="Times New Roman"/>
              </w:rPr>
              <w:t xml:space="preserve">  28 </w:t>
            </w:r>
          </w:p>
          <w:p w:rsidR="00E06DBF" w:rsidRDefault="004035AA">
            <w:pPr>
              <w:rPr>
                <w:rFonts w:ascii="Times New Roman" w:hAnsi="Times New Roman" w:cs="Times New Roman"/>
              </w:rPr>
            </w:pPr>
            <w:r>
              <w:rPr>
                <w:rFonts w:ascii="Times New Roman" w:hAnsi="Times New Roman" w:cs="Times New Roman"/>
              </w:rPr>
              <w:t xml:space="preserve">  24 </w:t>
            </w:r>
          </w:p>
          <w:p w:rsidR="00E06DBF" w:rsidRDefault="004035AA">
            <w:pPr>
              <w:rPr>
                <w:rFonts w:ascii="Times New Roman" w:hAnsi="Times New Roman" w:cs="Times New Roman"/>
              </w:rPr>
            </w:pPr>
            <w:r>
              <w:rPr>
                <w:rFonts w:ascii="Times New Roman" w:hAnsi="Times New Roman" w:cs="Times New Roman"/>
              </w:rPr>
              <w:t xml:space="preserve">  22 </w:t>
            </w:r>
          </w:p>
          <w:p w:rsidR="00E06DBF" w:rsidRDefault="004035AA">
            <w:pPr>
              <w:rPr>
                <w:rFonts w:ascii="Times New Roman" w:hAnsi="Times New Roman" w:cs="Times New Roman"/>
              </w:rPr>
            </w:pPr>
            <w:r>
              <w:rPr>
                <w:rFonts w:ascii="Times New Roman" w:hAnsi="Times New Roman" w:cs="Times New Roman"/>
              </w:rPr>
              <w:t xml:space="preserve">  20 </w:t>
            </w:r>
          </w:p>
          <w:p w:rsidR="00E06DBF" w:rsidRDefault="004035AA">
            <w:pPr>
              <w:ind w:firstLineChars="100" w:firstLine="210"/>
              <w:rPr>
                <w:rFonts w:ascii="Times New Roman" w:hAnsi="Times New Roman" w:cs="Times New Roman"/>
              </w:rPr>
            </w:pPr>
            <w:r>
              <w:rPr>
                <w:rFonts w:ascii="Times New Roman" w:hAnsi="Times New Roman" w:cs="Times New Roman"/>
              </w:rPr>
              <w:t xml:space="preserve">10 </w:t>
            </w:r>
          </w:p>
        </w:tc>
        <w:tc>
          <w:tcPr>
            <w:tcW w:w="2000" w:type="dxa"/>
          </w:tcPr>
          <w:p w:rsidR="00E06DBF" w:rsidRDefault="004035AA">
            <w:pPr>
              <w:rPr>
                <w:rFonts w:ascii="Times New Roman" w:hAnsi="Times New Roman" w:cs="Times New Roman"/>
              </w:rPr>
            </w:pPr>
            <w:r>
              <w:rPr>
                <w:rFonts w:ascii="Times New Roman" w:hAnsi="Times New Roman" w:cs="Times New Roman"/>
              </w:rPr>
              <w:t xml:space="preserve">91.7 </w:t>
            </w:r>
          </w:p>
          <w:p w:rsidR="00E06DBF" w:rsidRDefault="004035AA">
            <w:pPr>
              <w:rPr>
                <w:rFonts w:ascii="Times New Roman" w:hAnsi="Times New Roman" w:cs="Times New Roman"/>
              </w:rPr>
            </w:pPr>
            <w:r>
              <w:rPr>
                <w:rFonts w:ascii="Times New Roman" w:hAnsi="Times New Roman" w:cs="Times New Roman"/>
              </w:rPr>
              <w:t xml:space="preserve">92.3 </w:t>
            </w:r>
          </w:p>
          <w:p w:rsidR="00E06DBF" w:rsidRDefault="004035AA">
            <w:pPr>
              <w:rPr>
                <w:rFonts w:ascii="Times New Roman" w:hAnsi="Times New Roman" w:cs="Times New Roman"/>
              </w:rPr>
            </w:pPr>
            <w:r>
              <w:rPr>
                <w:rFonts w:ascii="Times New Roman" w:hAnsi="Times New Roman" w:cs="Times New Roman"/>
              </w:rPr>
              <w:t xml:space="preserve">92.8 </w:t>
            </w:r>
          </w:p>
          <w:p w:rsidR="00E06DBF" w:rsidRDefault="004035AA">
            <w:pPr>
              <w:rPr>
                <w:rFonts w:ascii="Times New Roman" w:hAnsi="Times New Roman" w:cs="Times New Roman"/>
              </w:rPr>
            </w:pPr>
            <w:r>
              <w:rPr>
                <w:rFonts w:ascii="Times New Roman" w:hAnsi="Times New Roman" w:cs="Times New Roman"/>
              </w:rPr>
              <w:t xml:space="preserve">93.3 </w:t>
            </w:r>
          </w:p>
          <w:p w:rsidR="00E06DBF" w:rsidRDefault="004035AA">
            <w:pPr>
              <w:rPr>
                <w:rFonts w:ascii="Times New Roman" w:hAnsi="Times New Roman" w:cs="Times New Roman"/>
              </w:rPr>
            </w:pPr>
            <w:r>
              <w:rPr>
                <w:rFonts w:ascii="Times New Roman" w:hAnsi="Times New Roman" w:cs="Times New Roman"/>
              </w:rPr>
              <w:t xml:space="preserve">93.8 </w:t>
            </w:r>
          </w:p>
          <w:p w:rsidR="00E06DBF" w:rsidRDefault="004035AA">
            <w:pPr>
              <w:rPr>
                <w:rFonts w:ascii="Times New Roman" w:hAnsi="Times New Roman" w:cs="Times New Roman"/>
              </w:rPr>
            </w:pPr>
            <w:r>
              <w:rPr>
                <w:rFonts w:ascii="Times New Roman" w:hAnsi="Times New Roman" w:cs="Times New Roman"/>
                <w:w w:val="99"/>
              </w:rPr>
              <w:t xml:space="preserve">94.1 </w:t>
            </w:r>
          </w:p>
          <w:p w:rsidR="00E06DBF" w:rsidRDefault="004035AA">
            <w:pPr>
              <w:rPr>
                <w:rFonts w:ascii="Times New Roman" w:hAnsi="Times New Roman" w:cs="Times New Roman"/>
              </w:rPr>
            </w:pPr>
            <w:r>
              <w:rPr>
                <w:rFonts w:ascii="Times New Roman" w:hAnsi="Times New Roman" w:cs="Times New Roman"/>
              </w:rPr>
              <w:t xml:space="preserve">94.4 </w:t>
            </w:r>
          </w:p>
          <w:p w:rsidR="00E06DBF" w:rsidRDefault="004035AA">
            <w:pPr>
              <w:rPr>
                <w:rFonts w:ascii="Times New Roman" w:hAnsi="Times New Roman" w:cs="Times New Roman"/>
              </w:rPr>
            </w:pPr>
            <w:r>
              <w:rPr>
                <w:rFonts w:ascii="Times New Roman" w:hAnsi="Times New Roman" w:cs="Times New Roman"/>
              </w:rPr>
              <w:t xml:space="preserve">94.7 </w:t>
            </w:r>
          </w:p>
          <w:p w:rsidR="00E06DBF" w:rsidRDefault="004035AA">
            <w:pPr>
              <w:rPr>
                <w:rFonts w:ascii="Times New Roman" w:hAnsi="Times New Roman" w:cs="Times New Roman"/>
              </w:rPr>
            </w:pPr>
            <w:r>
              <w:rPr>
                <w:rFonts w:ascii="Times New Roman" w:hAnsi="Times New Roman" w:cs="Times New Roman"/>
              </w:rPr>
              <w:t xml:space="preserve">95.0 </w:t>
            </w:r>
          </w:p>
          <w:p w:rsidR="00E06DBF" w:rsidRDefault="004035AA">
            <w:pPr>
              <w:rPr>
                <w:rFonts w:ascii="Times New Roman" w:hAnsi="Times New Roman" w:cs="Times New Roman"/>
              </w:rPr>
            </w:pPr>
            <w:r>
              <w:rPr>
                <w:rFonts w:ascii="Times New Roman" w:hAnsi="Times New Roman" w:cs="Times New Roman"/>
              </w:rPr>
              <w:t xml:space="preserve">95.2 </w:t>
            </w:r>
          </w:p>
          <w:p w:rsidR="00E06DBF" w:rsidRDefault="004035AA">
            <w:pPr>
              <w:rPr>
                <w:rFonts w:ascii="Times New Roman" w:hAnsi="Times New Roman" w:cs="Times New Roman"/>
              </w:rPr>
            </w:pPr>
            <w:r>
              <w:rPr>
                <w:rFonts w:ascii="Times New Roman" w:hAnsi="Times New Roman" w:cs="Times New Roman"/>
              </w:rPr>
              <w:t xml:space="preserve">96.1 </w:t>
            </w:r>
          </w:p>
          <w:p w:rsidR="00E06DBF" w:rsidRDefault="004035AA">
            <w:pPr>
              <w:rPr>
                <w:rFonts w:ascii="Times New Roman" w:hAnsi="Times New Roman" w:cs="Times New Roman"/>
              </w:rPr>
            </w:pPr>
            <w:r>
              <w:rPr>
                <w:rFonts w:ascii="Times New Roman" w:hAnsi="Times New Roman" w:cs="Times New Roman"/>
              </w:rPr>
              <w:t xml:space="preserve">96.8 </w:t>
            </w:r>
          </w:p>
          <w:p w:rsidR="00E06DBF" w:rsidRDefault="004035AA">
            <w:pPr>
              <w:rPr>
                <w:rFonts w:ascii="Times New Roman" w:hAnsi="Times New Roman" w:cs="Times New Roman"/>
              </w:rPr>
            </w:pPr>
            <w:r>
              <w:rPr>
                <w:rFonts w:ascii="Times New Roman" w:hAnsi="Times New Roman" w:cs="Times New Roman"/>
              </w:rPr>
              <w:t xml:space="preserve">97.2 </w:t>
            </w:r>
          </w:p>
          <w:p w:rsidR="00E06DBF" w:rsidRDefault="004035AA">
            <w:pPr>
              <w:rPr>
                <w:rFonts w:ascii="Times New Roman" w:hAnsi="Times New Roman" w:cs="Times New Roman"/>
              </w:rPr>
            </w:pPr>
            <w:r>
              <w:rPr>
                <w:rFonts w:ascii="Times New Roman" w:hAnsi="Times New Roman" w:cs="Times New Roman"/>
              </w:rPr>
              <w:t xml:space="preserve">97.6 </w:t>
            </w:r>
          </w:p>
          <w:p w:rsidR="00E06DBF" w:rsidRDefault="004035AA">
            <w:pPr>
              <w:rPr>
                <w:rFonts w:ascii="Times New Roman" w:hAnsi="Times New Roman" w:cs="Times New Roman"/>
              </w:rPr>
            </w:pPr>
            <w:r>
              <w:rPr>
                <w:rFonts w:ascii="Times New Roman" w:hAnsi="Times New Roman" w:cs="Times New Roman"/>
              </w:rPr>
              <w:t xml:space="preserve">97.8 </w:t>
            </w:r>
          </w:p>
          <w:p w:rsidR="00E06DBF" w:rsidRDefault="004035AA">
            <w:pPr>
              <w:rPr>
                <w:rFonts w:ascii="Times New Roman" w:hAnsi="Times New Roman" w:cs="Times New Roman"/>
              </w:rPr>
            </w:pPr>
            <w:r>
              <w:rPr>
                <w:rFonts w:ascii="Times New Roman" w:hAnsi="Times New Roman" w:cs="Times New Roman"/>
              </w:rPr>
              <w:t xml:space="preserve">98.0 </w:t>
            </w:r>
          </w:p>
          <w:p w:rsidR="00E06DBF" w:rsidRDefault="004035AA">
            <w:pPr>
              <w:rPr>
                <w:rFonts w:ascii="Times New Roman" w:hAnsi="Times New Roman" w:cs="Times New Roman"/>
              </w:rPr>
            </w:pPr>
            <w:r>
              <w:rPr>
                <w:rFonts w:ascii="Times New Roman" w:hAnsi="Times New Roman" w:cs="Times New Roman"/>
              </w:rPr>
              <w:t xml:space="preserve">98.2 </w:t>
            </w:r>
          </w:p>
          <w:p w:rsidR="00E06DBF" w:rsidRDefault="004035AA">
            <w:pPr>
              <w:rPr>
                <w:rFonts w:ascii="Times New Roman" w:hAnsi="Times New Roman" w:cs="Times New Roman"/>
              </w:rPr>
            </w:pPr>
            <w:r>
              <w:rPr>
                <w:rFonts w:ascii="Times New Roman" w:hAnsi="Times New Roman" w:cs="Times New Roman"/>
              </w:rPr>
              <w:t xml:space="preserve">98.3 </w:t>
            </w:r>
          </w:p>
          <w:p w:rsidR="00E06DBF" w:rsidRDefault="004035AA">
            <w:pPr>
              <w:rPr>
                <w:rFonts w:ascii="Times New Roman" w:hAnsi="Times New Roman" w:cs="Times New Roman"/>
              </w:rPr>
            </w:pPr>
            <w:r>
              <w:rPr>
                <w:rFonts w:ascii="Times New Roman" w:hAnsi="Times New Roman" w:cs="Times New Roman"/>
              </w:rPr>
              <w:t xml:space="preserve">99.1 </w:t>
            </w:r>
          </w:p>
        </w:tc>
        <w:tc>
          <w:tcPr>
            <w:tcW w:w="1712" w:type="dxa"/>
          </w:tcPr>
          <w:p w:rsidR="00E06DBF" w:rsidRDefault="004035AA">
            <w:pPr>
              <w:rPr>
                <w:rFonts w:ascii="Times New Roman" w:hAnsi="Times New Roman" w:cs="Times New Roman"/>
              </w:rPr>
            </w:pPr>
            <w:r>
              <w:rPr>
                <w:rFonts w:ascii="Times New Roman" w:hAnsi="Times New Roman" w:cs="Times New Roman"/>
              </w:rPr>
              <w:t xml:space="preserve">83 </w:t>
            </w:r>
          </w:p>
          <w:p w:rsidR="00E06DBF" w:rsidRDefault="004035AA">
            <w:pPr>
              <w:rPr>
                <w:rFonts w:ascii="Times New Roman" w:hAnsi="Times New Roman" w:cs="Times New Roman"/>
              </w:rPr>
            </w:pPr>
            <w:r>
              <w:rPr>
                <w:rFonts w:ascii="Times New Roman" w:hAnsi="Times New Roman" w:cs="Times New Roman"/>
              </w:rPr>
              <w:t xml:space="preserve">77 </w:t>
            </w:r>
          </w:p>
          <w:p w:rsidR="00E06DBF" w:rsidRDefault="004035AA">
            <w:pPr>
              <w:rPr>
                <w:rFonts w:ascii="Times New Roman" w:hAnsi="Times New Roman" w:cs="Times New Roman"/>
              </w:rPr>
            </w:pPr>
            <w:r>
              <w:rPr>
                <w:rFonts w:ascii="Times New Roman" w:hAnsi="Times New Roman" w:cs="Times New Roman"/>
              </w:rPr>
              <w:t xml:space="preserve">72 </w:t>
            </w:r>
          </w:p>
          <w:p w:rsidR="00E06DBF" w:rsidRDefault="004035AA">
            <w:pPr>
              <w:rPr>
                <w:rFonts w:ascii="Times New Roman" w:hAnsi="Times New Roman" w:cs="Times New Roman"/>
              </w:rPr>
            </w:pPr>
            <w:r>
              <w:rPr>
                <w:rFonts w:ascii="Times New Roman" w:hAnsi="Times New Roman" w:cs="Times New Roman"/>
              </w:rPr>
              <w:t xml:space="preserve">67 </w:t>
            </w:r>
          </w:p>
          <w:p w:rsidR="00E06DBF" w:rsidRDefault="004035AA">
            <w:pPr>
              <w:rPr>
                <w:rFonts w:ascii="Times New Roman" w:hAnsi="Times New Roman" w:cs="Times New Roman"/>
              </w:rPr>
            </w:pPr>
            <w:r>
              <w:rPr>
                <w:rFonts w:ascii="Times New Roman" w:hAnsi="Times New Roman" w:cs="Times New Roman"/>
              </w:rPr>
              <w:t xml:space="preserve">62 </w:t>
            </w:r>
          </w:p>
          <w:p w:rsidR="00E06DBF" w:rsidRDefault="004035AA">
            <w:pPr>
              <w:rPr>
                <w:rFonts w:ascii="Times New Roman" w:hAnsi="Times New Roman" w:cs="Times New Roman"/>
              </w:rPr>
            </w:pPr>
            <w:r>
              <w:rPr>
                <w:rFonts w:ascii="Times New Roman" w:hAnsi="Times New Roman" w:cs="Times New Roman"/>
                <w:w w:val="99"/>
              </w:rPr>
              <w:t xml:space="preserve">59 </w:t>
            </w:r>
          </w:p>
          <w:p w:rsidR="00E06DBF" w:rsidRDefault="004035AA">
            <w:pPr>
              <w:rPr>
                <w:rFonts w:ascii="Times New Roman" w:hAnsi="Times New Roman" w:cs="Times New Roman"/>
              </w:rPr>
            </w:pPr>
            <w:r>
              <w:rPr>
                <w:rFonts w:ascii="Times New Roman" w:hAnsi="Times New Roman" w:cs="Times New Roman"/>
              </w:rPr>
              <w:t xml:space="preserve">56 </w:t>
            </w:r>
          </w:p>
          <w:p w:rsidR="00E06DBF" w:rsidRDefault="004035AA">
            <w:pPr>
              <w:rPr>
                <w:rFonts w:ascii="Times New Roman" w:hAnsi="Times New Roman" w:cs="Times New Roman"/>
              </w:rPr>
            </w:pPr>
            <w:r>
              <w:rPr>
                <w:rFonts w:ascii="Times New Roman" w:hAnsi="Times New Roman" w:cs="Times New Roman"/>
              </w:rPr>
              <w:t xml:space="preserve">53 </w:t>
            </w:r>
          </w:p>
          <w:p w:rsidR="00E06DBF" w:rsidRDefault="004035AA">
            <w:pPr>
              <w:rPr>
                <w:rFonts w:ascii="Times New Roman" w:hAnsi="Times New Roman" w:cs="Times New Roman"/>
              </w:rPr>
            </w:pPr>
            <w:r>
              <w:rPr>
                <w:rFonts w:ascii="Times New Roman" w:hAnsi="Times New Roman" w:cs="Times New Roman"/>
              </w:rPr>
              <w:t xml:space="preserve">50 </w:t>
            </w:r>
          </w:p>
          <w:p w:rsidR="00E06DBF" w:rsidRDefault="004035AA">
            <w:pPr>
              <w:rPr>
                <w:rFonts w:ascii="Times New Roman" w:hAnsi="Times New Roman" w:cs="Times New Roman"/>
              </w:rPr>
            </w:pPr>
            <w:r>
              <w:rPr>
                <w:rFonts w:ascii="Times New Roman" w:hAnsi="Times New Roman" w:cs="Times New Roman"/>
              </w:rPr>
              <w:t xml:space="preserve">48 </w:t>
            </w:r>
          </w:p>
          <w:p w:rsidR="00E06DBF" w:rsidRDefault="004035AA">
            <w:pPr>
              <w:rPr>
                <w:rFonts w:ascii="Times New Roman" w:hAnsi="Times New Roman" w:cs="Times New Roman"/>
              </w:rPr>
            </w:pPr>
            <w:r>
              <w:rPr>
                <w:rFonts w:ascii="Times New Roman" w:hAnsi="Times New Roman" w:cs="Times New Roman"/>
              </w:rPr>
              <w:t xml:space="preserve">39 </w:t>
            </w:r>
          </w:p>
          <w:p w:rsidR="00E06DBF" w:rsidRDefault="004035AA">
            <w:pPr>
              <w:rPr>
                <w:rFonts w:ascii="Times New Roman" w:hAnsi="Times New Roman" w:cs="Times New Roman"/>
              </w:rPr>
            </w:pPr>
            <w:r>
              <w:rPr>
                <w:rFonts w:ascii="Times New Roman" w:hAnsi="Times New Roman" w:cs="Times New Roman"/>
              </w:rPr>
              <w:t xml:space="preserve">32 </w:t>
            </w:r>
          </w:p>
          <w:p w:rsidR="00E06DBF" w:rsidRDefault="004035AA">
            <w:pPr>
              <w:rPr>
                <w:rFonts w:ascii="Times New Roman" w:hAnsi="Times New Roman" w:cs="Times New Roman"/>
              </w:rPr>
            </w:pPr>
            <w:r>
              <w:rPr>
                <w:rFonts w:ascii="Times New Roman" w:hAnsi="Times New Roman" w:cs="Times New Roman"/>
              </w:rPr>
              <w:t xml:space="preserve">28 </w:t>
            </w:r>
          </w:p>
          <w:p w:rsidR="00E06DBF" w:rsidRDefault="004035AA">
            <w:pPr>
              <w:rPr>
                <w:rFonts w:ascii="Times New Roman" w:hAnsi="Times New Roman" w:cs="Times New Roman"/>
              </w:rPr>
            </w:pPr>
            <w:r>
              <w:rPr>
                <w:rFonts w:ascii="Times New Roman" w:hAnsi="Times New Roman" w:cs="Times New Roman"/>
              </w:rPr>
              <w:t xml:space="preserve">24 </w:t>
            </w:r>
          </w:p>
          <w:p w:rsidR="00E06DBF" w:rsidRDefault="004035AA">
            <w:pPr>
              <w:rPr>
                <w:rFonts w:ascii="Times New Roman" w:hAnsi="Times New Roman" w:cs="Times New Roman"/>
              </w:rPr>
            </w:pPr>
            <w:r>
              <w:rPr>
                <w:rFonts w:ascii="Times New Roman" w:hAnsi="Times New Roman" w:cs="Times New Roman"/>
              </w:rPr>
              <w:t xml:space="preserve">22 </w:t>
            </w:r>
          </w:p>
          <w:p w:rsidR="00E06DBF" w:rsidRDefault="004035AA">
            <w:pPr>
              <w:rPr>
                <w:rFonts w:ascii="Times New Roman" w:hAnsi="Times New Roman" w:cs="Times New Roman"/>
              </w:rPr>
            </w:pPr>
            <w:r>
              <w:rPr>
                <w:rFonts w:ascii="Times New Roman" w:hAnsi="Times New Roman" w:cs="Times New Roman"/>
              </w:rPr>
              <w:t xml:space="preserve">20 </w:t>
            </w:r>
          </w:p>
          <w:p w:rsidR="00E06DBF" w:rsidRDefault="004035AA">
            <w:pPr>
              <w:rPr>
                <w:rFonts w:ascii="Times New Roman" w:hAnsi="Times New Roman" w:cs="Times New Roman"/>
              </w:rPr>
            </w:pPr>
            <w:r>
              <w:rPr>
                <w:rFonts w:ascii="Times New Roman" w:hAnsi="Times New Roman" w:cs="Times New Roman"/>
              </w:rPr>
              <w:t xml:space="preserve">18 </w:t>
            </w:r>
          </w:p>
          <w:p w:rsidR="00E06DBF" w:rsidRDefault="004035AA">
            <w:pPr>
              <w:rPr>
                <w:rFonts w:ascii="Times New Roman" w:hAnsi="Times New Roman" w:cs="Times New Roman"/>
              </w:rPr>
            </w:pPr>
            <w:r>
              <w:rPr>
                <w:rFonts w:ascii="Times New Roman" w:hAnsi="Times New Roman" w:cs="Times New Roman"/>
              </w:rPr>
              <w:t xml:space="preserve">17 </w:t>
            </w:r>
          </w:p>
          <w:p w:rsidR="00E06DBF" w:rsidRDefault="004035AA">
            <w:pPr>
              <w:rPr>
                <w:rFonts w:ascii="Times New Roman" w:hAnsi="Times New Roman" w:cs="Times New Roman"/>
              </w:rPr>
            </w:pPr>
            <w:r>
              <w:rPr>
                <w:rFonts w:ascii="Times New Roman" w:hAnsi="Times New Roman" w:cs="Times New Roman"/>
              </w:rPr>
              <w:t xml:space="preserve">9 </w:t>
            </w:r>
          </w:p>
        </w:tc>
        <w:tc>
          <w:tcPr>
            <w:tcW w:w="1791" w:type="dxa"/>
          </w:tcPr>
          <w:p w:rsidR="00E06DBF" w:rsidRDefault="004035AA">
            <w:pPr>
              <w:rPr>
                <w:rFonts w:ascii="Times New Roman" w:hAnsi="Times New Roman" w:cs="Times New Roman"/>
              </w:rPr>
            </w:pPr>
            <w:r>
              <w:rPr>
                <w:rFonts w:ascii="Times New Roman" w:hAnsi="Times New Roman" w:cs="Times New Roman"/>
              </w:rPr>
              <w:t xml:space="preserve">99.9 </w:t>
            </w:r>
          </w:p>
          <w:p w:rsidR="00E06DBF" w:rsidRDefault="004035AA">
            <w:pPr>
              <w:rPr>
                <w:rFonts w:ascii="Times New Roman" w:hAnsi="Times New Roman" w:cs="Times New Roman"/>
              </w:rPr>
            </w:pPr>
            <w:r>
              <w:rPr>
                <w:rFonts w:ascii="Times New Roman" w:hAnsi="Times New Roman" w:cs="Times New Roman"/>
              </w:rPr>
              <w:t xml:space="preserve">99.9 </w:t>
            </w:r>
          </w:p>
          <w:p w:rsidR="00E06DBF" w:rsidRDefault="004035AA">
            <w:pPr>
              <w:rPr>
                <w:rFonts w:ascii="Times New Roman" w:hAnsi="Times New Roman" w:cs="Times New Roman"/>
              </w:rPr>
            </w:pPr>
            <w:r>
              <w:rPr>
                <w:rFonts w:ascii="Times New Roman" w:hAnsi="Times New Roman" w:cs="Times New Roman"/>
              </w:rPr>
              <w:t xml:space="preserve">99.9 </w:t>
            </w:r>
          </w:p>
          <w:p w:rsidR="00E06DBF" w:rsidRDefault="004035AA">
            <w:pPr>
              <w:rPr>
                <w:rFonts w:ascii="Times New Roman" w:hAnsi="Times New Roman" w:cs="Times New Roman"/>
              </w:rPr>
            </w:pPr>
            <w:r>
              <w:rPr>
                <w:rFonts w:ascii="Times New Roman" w:hAnsi="Times New Roman" w:cs="Times New Roman"/>
              </w:rPr>
              <w:t xml:space="preserve">99.9 </w:t>
            </w:r>
          </w:p>
          <w:p w:rsidR="00E06DBF" w:rsidRDefault="004035AA">
            <w:pPr>
              <w:rPr>
                <w:rFonts w:ascii="Times New Roman" w:hAnsi="Times New Roman" w:cs="Times New Roman"/>
              </w:rPr>
            </w:pPr>
            <w:r>
              <w:rPr>
                <w:rFonts w:ascii="Times New Roman" w:hAnsi="Times New Roman" w:cs="Times New Roman"/>
              </w:rPr>
              <w:t xml:space="preserve">99.9 </w:t>
            </w:r>
          </w:p>
          <w:p w:rsidR="00E06DBF" w:rsidRDefault="004035AA">
            <w:pPr>
              <w:rPr>
                <w:rFonts w:ascii="Times New Roman" w:hAnsi="Times New Roman" w:cs="Times New Roman"/>
              </w:rPr>
            </w:pPr>
            <w:r>
              <w:rPr>
                <w:rFonts w:ascii="Times New Roman" w:hAnsi="Times New Roman" w:cs="Times New Roman"/>
                <w:w w:val="99"/>
              </w:rPr>
              <w:t xml:space="preserve">99.95 </w:t>
            </w:r>
          </w:p>
          <w:p w:rsidR="00E06DBF" w:rsidRDefault="004035AA">
            <w:pPr>
              <w:rPr>
                <w:rFonts w:ascii="Times New Roman" w:hAnsi="Times New Roman" w:cs="Times New Roman"/>
              </w:rPr>
            </w:pPr>
            <w:r>
              <w:rPr>
                <w:rFonts w:ascii="Times New Roman" w:hAnsi="Times New Roman" w:cs="Times New Roman"/>
              </w:rPr>
              <w:t xml:space="preserve">99.95 </w:t>
            </w:r>
          </w:p>
          <w:p w:rsidR="00E06DBF" w:rsidRDefault="004035AA">
            <w:pPr>
              <w:rPr>
                <w:rFonts w:ascii="Times New Roman" w:hAnsi="Times New Roman" w:cs="Times New Roman"/>
              </w:rPr>
            </w:pPr>
            <w:r>
              <w:rPr>
                <w:rFonts w:ascii="Times New Roman" w:hAnsi="Times New Roman" w:cs="Times New Roman"/>
              </w:rPr>
              <w:t xml:space="preserve">99.95 </w:t>
            </w:r>
          </w:p>
          <w:p w:rsidR="00E06DBF" w:rsidRDefault="004035AA">
            <w:pPr>
              <w:rPr>
                <w:rFonts w:ascii="Times New Roman" w:hAnsi="Times New Roman" w:cs="Times New Roman"/>
              </w:rPr>
            </w:pPr>
            <w:r>
              <w:rPr>
                <w:rFonts w:ascii="Times New Roman" w:hAnsi="Times New Roman" w:cs="Times New Roman"/>
              </w:rPr>
              <w:t xml:space="preserve">99.95 </w:t>
            </w:r>
          </w:p>
          <w:p w:rsidR="00E06DBF" w:rsidRDefault="004035AA">
            <w:pPr>
              <w:rPr>
                <w:rFonts w:ascii="Times New Roman" w:hAnsi="Times New Roman" w:cs="Times New Roman"/>
              </w:rPr>
            </w:pPr>
            <w:r>
              <w:rPr>
                <w:rFonts w:ascii="Times New Roman" w:hAnsi="Times New Roman" w:cs="Times New Roman"/>
              </w:rPr>
              <w:t xml:space="preserve">99.95 </w:t>
            </w:r>
          </w:p>
          <w:p w:rsidR="00E06DBF" w:rsidRDefault="004035AA">
            <w:pPr>
              <w:rPr>
                <w:rFonts w:ascii="Times New Roman" w:hAnsi="Times New Roman" w:cs="Times New Roman"/>
              </w:rPr>
            </w:pPr>
            <w:r>
              <w:rPr>
                <w:rFonts w:ascii="Times New Roman" w:hAnsi="Times New Roman" w:cs="Times New Roman"/>
              </w:rPr>
              <w:t xml:space="preserve">99.99 </w:t>
            </w:r>
          </w:p>
          <w:p w:rsidR="00E06DBF" w:rsidRDefault="004035AA">
            <w:pPr>
              <w:rPr>
                <w:rFonts w:ascii="Times New Roman" w:hAnsi="Times New Roman" w:cs="Times New Roman"/>
              </w:rPr>
            </w:pPr>
            <w:r>
              <w:rPr>
                <w:rFonts w:ascii="Times New Roman" w:hAnsi="Times New Roman" w:cs="Times New Roman"/>
              </w:rPr>
              <w:t xml:space="preserve">99.99 </w:t>
            </w:r>
          </w:p>
          <w:p w:rsidR="00E06DBF" w:rsidRDefault="004035AA">
            <w:pPr>
              <w:rPr>
                <w:rFonts w:ascii="Times New Roman" w:hAnsi="Times New Roman" w:cs="Times New Roman"/>
              </w:rPr>
            </w:pPr>
            <w:r>
              <w:rPr>
                <w:rFonts w:ascii="Times New Roman" w:hAnsi="Times New Roman" w:cs="Times New Roman"/>
              </w:rPr>
              <w:t xml:space="preserve">99.99 </w:t>
            </w:r>
          </w:p>
          <w:p w:rsidR="00E06DBF" w:rsidRDefault="004035AA">
            <w:pPr>
              <w:rPr>
                <w:rFonts w:ascii="Times New Roman" w:hAnsi="Times New Roman" w:cs="Times New Roman"/>
              </w:rPr>
            </w:pPr>
            <w:r>
              <w:rPr>
                <w:rFonts w:ascii="Times New Roman" w:hAnsi="Times New Roman" w:cs="Times New Roman"/>
              </w:rPr>
              <w:t xml:space="preserve">99.99 </w:t>
            </w:r>
          </w:p>
          <w:p w:rsidR="00E06DBF" w:rsidRDefault="004035AA">
            <w:pPr>
              <w:rPr>
                <w:rFonts w:ascii="Times New Roman" w:hAnsi="Times New Roman" w:cs="Times New Roman"/>
              </w:rPr>
            </w:pPr>
            <w:r>
              <w:rPr>
                <w:rFonts w:ascii="Times New Roman" w:hAnsi="Times New Roman" w:cs="Times New Roman"/>
              </w:rPr>
              <w:t xml:space="preserve">99.99 </w:t>
            </w:r>
          </w:p>
          <w:p w:rsidR="00E06DBF" w:rsidRDefault="004035AA">
            <w:pPr>
              <w:rPr>
                <w:rFonts w:ascii="Times New Roman" w:hAnsi="Times New Roman" w:cs="Times New Roman"/>
              </w:rPr>
            </w:pPr>
            <w:r>
              <w:rPr>
                <w:rFonts w:ascii="Times New Roman" w:hAnsi="Times New Roman" w:cs="Times New Roman"/>
              </w:rPr>
              <w:t xml:space="preserve">99.99 </w:t>
            </w:r>
          </w:p>
          <w:p w:rsidR="00E06DBF" w:rsidRDefault="004035AA">
            <w:pPr>
              <w:rPr>
                <w:rFonts w:ascii="Times New Roman" w:hAnsi="Times New Roman" w:cs="Times New Roman"/>
              </w:rPr>
            </w:pPr>
            <w:r>
              <w:rPr>
                <w:rFonts w:ascii="Times New Roman" w:hAnsi="Times New Roman" w:cs="Times New Roman"/>
              </w:rPr>
              <w:t xml:space="preserve">99.99 </w:t>
            </w:r>
          </w:p>
          <w:p w:rsidR="00E06DBF" w:rsidRDefault="004035AA">
            <w:pPr>
              <w:rPr>
                <w:rFonts w:ascii="Times New Roman" w:hAnsi="Times New Roman" w:cs="Times New Roman"/>
              </w:rPr>
            </w:pPr>
            <w:r>
              <w:rPr>
                <w:rFonts w:ascii="Times New Roman" w:hAnsi="Times New Roman" w:cs="Times New Roman"/>
              </w:rPr>
              <w:t xml:space="preserve">99.99 </w:t>
            </w:r>
          </w:p>
          <w:p w:rsidR="00E06DBF" w:rsidRDefault="004035AA">
            <w:pPr>
              <w:rPr>
                <w:rFonts w:ascii="Times New Roman" w:hAnsi="Times New Roman" w:cs="Times New Roman"/>
              </w:rPr>
            </w:pPr>
            <w:r>
              <w:rPr>
                <w:rFonts w:ascii="Times New Roman" w:hAnsi="Times New Roman" w:cs="Times New Roman"/>
              </w:rPr>
              <w:t xml:space="preserve">99.99 </w:t>
            </w:r>
          </w:p>
        </w:tc>
        <w:tc>
          <w:tcPr>
            <w:tcW w:w="2168" w:type="dxa"/>
          </w:tcPr>
          <w:p w:rsidR="00E06DBF" w:rsidRDefault="004035AA">
            <w:pPr>
              <w:rPr>
                <w:rFonts w:ascii="Times New Roman" w:hAnsi="Times New Roman" w:cs="Times New Roman"/>
              </w:rPr>
            </w:pPr>
            <w:r>
              <w:rPr>
                <w:rFonts w:ascii="Times New Roman" w:hAnsi="Times New Roman" w:cs="Times New Roman"/>
                <w:w w:val="99"/>
              </w:rPr>
              <w:t xml:space="preserve">     </w:t>
            </w:r>
            <w:r>
              <w:rPr>
                <w:rFonts w:ascii="Times New Roman" w:hAnsi="Times New Roman" w:cs="Times New Roman"/>
              </w:rPr>
              <w:t xml:space="preserve">≤10 </w:t>
            </w:r>
          </w:p>
          <w:p w:rsidR="00E06DBF" w:rsidRDefault="004035AA">
            <w:pPr>
              <w:rPr>
                <w:rFonts w:ascii="Times New Roman" w:hAnsi="Times New Roman" w:cs="Times New Roman"/>
              </w:rPr>
            </w:pPr>
            <w:r>
              <w:rPr>
                <w:rFonts w:ascii="Times New Roman" w:hAnsi="Times New Roman" w:cs="Times New Roman"/>
                <w:w w:val="99"/>
              </w:rPr>
              <w:t xml:space="preserve">     </w:t>
            </w:r>
            <w:r>
              <w:rPr>
                <w:rFonts w:ascii="Times New Roman" w:hAnsi="Times New Roman" w:cs="Times New Roman"/>
              </w:rPr>
              <w:t xml:space="preserve">≤10 </w:t>
            </w:r>
          </w:p>
          <w:p w:rsidR="00E06DBF" w:rsidRDefault="004035AA">
            <w:pPr>
              <w:rPr>
                <w:rFonts w:ascii="Times New Roman" w:hAnsi="Times New Roman" w:cs="Times New Roman"/>
              </w:rPr>
            </w:pPr>
            <w:r>
              <w:rPr>
                <w:rFonts w:ascii="Times New Roman" w:hAnsi="Times New Roman" w:cs="Times New Roman"/>
                <w:w w:val="99"/>
              </w:rPr>
              <w:t xml:space="preserve">     </w:t>
            </w:r>
            <w:r>
              <w:rPr>
                <w:rFonts w:ascii="Times New Roman" w:hAnsi="Times New Roman" w:cs="Times New Roman"/>
              </w:rPr>
              <w:t xml:space="preserve">≤10 </w:t>
            </w:r>
          </w:p>
          <w:p w:rsidR="00E06DBF" w:rsidRDefault="004035AA">
            <w:pPr>
              <w:rPr>
                <w:rFonts w:ascii="Times New Roman" w:hAnsi="Times New Roman" w:cs="Times New Roman"/>
              </w:rPr>
            </w:pPr>
            <w:r>
              <w:rPr>
                <w:rFonts w:ascii="Times New Roman" w:hAnsi="Times New Roman" w:cs="Times New Roman"/>
                <w:w w:val="99"/>
              </w:rPr>
              <w:t xml:space="preserve">     </w:t>
            </w:r>
            <w:r>
              <w:rPr>
                <w:rFonts w:ascii="Times New Roman" w:hAnsi="Times New Roman" w:cs="Times New Roman"/>
              </w:rPr>
              <w:t xml:space="preserve">≤10 </w:t>
            </w:r>
          </w:p>
          <w:p w:rsidR="00E06DBF" w:rsidRDefault="004035AA">
            <w:pPr>
              <w:rPr>
                <w:rFonts w:ascii="Times New Roman" w:hAnsi="Times New Roman" w:cs="Times New Roman"/>
              </w:rPr>
            </w:pPr>
            <w:r>
              <w:rPr>
                <w:rFonts w:ascii="Times New Roman" w:hAnsi="Times New Roman" w:cs="Times New Roman"/>
                <w:w w:val="99"/>
              </w:rPr>
              <w:t xml:space="preserve">     </w:t>
            </w:r>
            <w:r>
              <w:rPr>
                <w:rFonts w:ascii="Times New Roman" w:hAnsi="Times New Roman" w:cs="Times New Roman"/>
              </w:rPr>
              <w:t xml:space="preserve">≤10 </w:t>
            </w:r>
          </w:p>
          <w:p w:rsidR="00E06DBF" w:rsidRDefault="004035AA">
            <w:pPr>
              <w:rPr>
                <w:rFonts w:ascii="Times New Roman" w:hAnsi="Times New Roman" w:cs="Times New Roman"/>
              </w:rPr>
            </w:pPr>
            <w:r>
              <w:rPr>
                <w:rFonts w:ascii="Times New Roman" w:hAnsi="Times New Roman" w:cs="Times New Roman"/>
                <w:w w:val="99"/>
              </w:rPr>
              <w:t xml:space="preserve">     </w:t>
            </w:r>
            <w:r>
              <w:rPr>
                <w:rFonts w:ascii="Times New Roman" w:hAnsi="Times New Roman" w:cs="Times New Roman"/>
              </w:rPr>
              <w:t xml:space="preserve">≤0~10 </w:t>
            </w:r>
          </w:p>
          <w:p w:rsidR="00E06DBF" w:rsidRDefault="004035AA">
            <w:pPr>
              <w:rPr>
                <w:rFonts w:ascii="Times New Roman" w:hAnsi="Times New Roman" w:cs="Times New Roman"/>
              </w:rPr>
            </w:pPr>
            <w:r>
              <w:rPr>
                <w:rFonts w:ascii="Times New Roman" w:hAnsi="Times New Roman" w:cs="Times New Roman"/>
                <w:w w:val="99"/>
              </w:rPr>
              <w:t xml:space="preserve">     </w:t>
            </w:r>
            <w:r>
              <w:rPr>
                <w:rFonts w:ascii="Times New Roman" w:hAnsi="Times New Roman" w:cs="Times New Roman"/>
              </w:rPr>
              <w:t xml:space="preserve">≤0~10 </w:t>
            </w:r>
          </w:p>
          <w:p w:rsidR="00E06DBF" w:rsidRDefault="004035AA">
            <w:pPr>
              <w:rPr>
                <w:rFonts w:ascii="Times New Roman" w:hAnsi="Times New Roman" w:cs="Times New Roman"/>
              </w:rPr>
            </w:pPr>
            <w:r>
              <w:rPr>
                <w:rFonts w:ascii="Times New Roman" w:hAnsi="Times New Roman" w:cs="Times New Roman"/>
                <w:w w:val="99"/>
              </w:rPr>
              <w:t xml:space="preserve">     </w:t>
            </w:r>
            <w:r>
              <w:rPr>
                <w:rFonts w:ascii="Times New Roman" w:hAnsi="Times New Roman" w:cs="Times New Roman"/>
              </w:rPr>
              <w:t xml:space="preserve">≤0~10 </w:t>
            </w:r>
          </w:p>
          <w:p w:rsidR="00E06DBF" w:rsidRDefault="004035AA">
            <w:pPr>
              <w:rPr>
                <w:rFonts w:ascii="Times New Roman" w:hAnsi="Times New Roman" w:cs="Times New Roman"/>
              </w:rPr>
            </w:pPr>
            <w:r>
              <w:rPr>
                <w:rFonts w:ascii="Times New Roman" w:hAnsi="Times New Roman" w:cs="Times New Roman"/>
                <w:w w:val="99"/>
              </w:rPr>
              <w:t xml:space="preserve">     </w:t>
            </w:r>
            <w:r>
              <w:rPr>
                <w:rFonts w:ascii="Times New Roman" w:hAnsi="Times New Roman" w:cs="Times New Roman"/>
              </w:rPr>
              <w:t xml:space="preserve">≤0~10 </w:t>
            </w:r>
          </w:p>
          <w:p w:rsidR="00E06DBF" w:rsidRDefault="004035AA">
            <w:pPr>
              <w:rPr>
                <w:rFonts w:ascii="Times New Roman" w:hAnsi="Times New Roman" w:cs="Times New Roman"/>
              </w:rPr>
            </w:pPr>
            <w:r>
              <w:rPr>
                <w:rFonts w:ascii="Times New Roman" w:hAnsi="Times New Roman" w:cs="Times New Roman"/>
                <w:w w:val="99"/>
              </w:rPr>
              <w:t xml:space="preserve">     </w:t>
            </w:r>
            <w:r>
              <w:rPr>
                <w:rFonts w:ascii="Times New Roman" w:hAnsi="Times New Roman" w:cs="Times New Roman"/>
              </w:rPr>
              <w:t xml:space="preserve">≤0~10 </w:t>
            </w:r>
          </w:p>
          <w:p w:rsidR="00E06DBF" w:rsidRDefault="004035AA">
            <w:pPr>
              <w:rPr>
                <w:rFonts w:ascii="Times New Roman" w:hAnsi="Times New Roman" w:cs="Times New Roman"/>
              </w:rPr>
            </w:pPr>
            <w:r>
              <w:rPr>
                <w:rFonts w:ascii="Times New Roman" w:hAnsi="Times New Roman" w:cs="Times New Roman"/>
                <w:w w:val="99"/>
              </w:rPr>
              <w:t xml:space="preserve">     </w:t>
            </w:r>
            <w:r>
              <w:rPr>
                <w:rFonts w:ascii="Times New Roman" w:hAnsi="Times New Roman" w:cs="Times New Roman"/>
              </w:rPr>
              <w:t xml:space="preserve">≤0~5 </w:t>
            </w:r>
          </w:p>
          <w:p w:rsidR="00E06DBF" w:rsidRDefault="004035AA">
            <w:pPr>
              <w:rPr>
                <w:rFonts w:ascii="Times New Roman" w:hAnsi="Times New Roman" w:cs="Times New Roman"/>
              </w:rPr>
            </w:pPr>
            <w:r>
              <w:rPr>
                <w:rFonts w:ascii="Times New Roman" w:hAnsi="Times New Roman" w:cs="Times New Roman"/>
                <w:w w:val="99"/>
              </w:rPr>
              <w:t xml:space="preserve">     </w:t>
            </w:r>
            <w:r>
              <w:rPr>
                <w:rFonts w:ascii="Times New Roman" w:hAnsi="Times New Roman" w:cs="Times New Roman"/>
              </w:rPr>
              <w:t xml:space="preserve">≤0~5 </w:t>
            </w:r>
          </w:p>
          <w:p w:rsidR="00E06DBF" w:rsidRDefault="004035AA">
            <w:pPr>
              <w:rPr>
                <w:rFonts w:ascii="Times New Roman" w:hAnsi="Times New Roman" w:cs="Times New Roman"/>
              </w:rPr>
            </w:pPr>
            <w:r>
              <w:rPr>
                <w:rFonts w:ascii="Times New Roman" w:hAnsi="Times New Roman" w:cs="Times New Roman"/>
                <w:w w:val="99"/>
              </w:rPr>
              <w:t xml:space="preserve">     </w:t>
            </w:r>
            <w:r>
              <w:rPr>
                <w:rFonts w:ascii="Times New Roman" w:hAnsi="Times New Roman" w:cs="Times New Roman"/>
              </w:rPr>
              <w:t xml:space="preserve">≤0~5 </w:t>
            </w:r>
          </w:p>
          <w:p w:rsidR="00E06DBF" w:rsidRDefault="004035AA">
            <w:pPr>
              <w:rPr>
                <w:rFonts w:ascii="Times New Roman" w:hAnsi="Times New Roman" w:cs="Times New Roman"/>
              </w:rPr>
            </w:pPr>
            <w:r>
              <w:rPr>
                <w:rFonts w:ascii="Times New Roman" w:hAnsi="Times New Roman" w:cs="Times New Roman"/>
                <w:w w:val="99"/>
              </w:rPr>
              <w:t xml:space="preserve">     </w:t>
            </w:r>
            <w:r>
              <w:rPr>
                <w:rFonts w:ascii="Times New Roman" w:hAnsi="Times New Roman" w:cs="Times New Roman"/>
              </w:rPr>
              <w:t xml:space="preserve">≤0~5 </w:t>
            </w:r>
          </w:p>
          <w:p w:rsidR="00E06DBF" w:rsidRDefault="004035AA">
            <w:pPr>
              <w:rPr>
                <w:rFonts w:ascii="Times New Roman" w:hAnsi="Times New Roman" w:cs="Times New Roman"/>
              </w:rPr>
            </w:pPr>
            <w:r>
              <w:rPr>
                <w:rFonts w:ascii="Times New Roman" w:hAnsi="Times New Roman" w:cs="Times New Roman"/>
                <w:w w:val="99"/>
              </w:rPr>
              <w:t xml:space="preserve">     </w:t>
            </w:r>
            <w:r>
              <w:rPr>
                <w:rFonts w:ascii="Times New Roman" w:hAnsi="Times New Roman" w:cs="Times New Roman"/>
              </w:rPr>
              <w:t xml:space="preserve">≤0~5 </w:t>
            </w:r>
          </w:p>
          <w:p w:rsidR="00E06DBF" w:rsidRDefault="004035AA">
            <w:pPr>
              <w:rPr>
                <w:rFonts w:ascii="Times New Roman" w:hAnsi="Times New Roman" w:cs="Times New Roman"/>
              </w:rPr>
            </w:pPr>
            <w:r>
              <w:rPr>
                <w:rFonts w:ascii="Times New Roman" w:hAnsi="Times New Roman" w:cs="Times New Roman"/>
                <w:w w:val="99"/>
              </w:rPr>
              <w:t xml:space="preserve">     </w:t>
            </w:r>
            <w:r>
              <w:rPr>
                <w:rFonts w:ascii="Times New Roman" w:hAnsi="Times New Roman" w:cs="Times New Roman"/>
              </w:rPr>
              <w:t xml:space="preserve">≤0~5 </w:t>
            </w:r>
          </w:p>
          <w:p w:rsidR="00E06DBF" w:rsidRDefault="004035AA">
            <w:pPr>
              <w:rPr>
                <w:rFonts w:ascii="Times New Roman" w:hAnsi="Times New Roman" w:cs="Times New Roman"/>
              </w:rPr>
            </w:pPr>
            <w:r>
              <w:rPr>
                <w:rFonts w:ascii="Times New Roman" w:hAnsi="Times New Roman" w:cs="Times New Roman"/>
                <w:w w:val="99"/>
              </w:rPr>
              <w:t xml:space="preserve">     </w:t>
            </w:r>
            <w:r>
              <w:rPr>
                <w:rFonts w:ascii="Times New Roman" w:hAnsi="Times New Roman" w:cs="Times New Roman"/>
              </w:rPr>
              <w:t xml:space="preserve">≤0~5 </w:t>
            </w:r>
          </w:p>
          <w:p w:rsidR="00E06DBF" w:rsidRDefault="004035AA">
            <w:pPr>
              <w:rPr>
                <w:rFonts w:ascii="Times New Roman" w:hAnsi="Times New Roman" w:cs="Times New Roman"/>
              </w:rPr>
            </w:pPr>
            <w:r>
              <w:rPr>
                <w:rFonts w:ascii="Times New Roman" w:hAnsi="Times New Roman" w:cs="Times New Roman"/>
                <w:w w:val="99"/>
              </w:rPr>
              <w:t xml:space="preserve">     </w:t>
            </w:r>
            <w:r>
              <w:rPr>
                <w:rFonts w:ascii="Times New Roman" w:hAnsi="Times New Roman" w:cs="Times New Roman"/>
              </w:rPr>
              <w:t xml:space="preserve">≤0~5 </w:t>
            </w:r>
          </w:p>
          <w:p w:rsidR="00E06DBF" w:rsidRDefault="004035AA">
            <w:pPr>
              <w:ind w:firstLineChars="200" w:firstLine="413"/>
              <w:rPr>
                <w:rFonts w:ascii="Times New Roman" w:hAnsi="Times New Roman" w:cs="Times New Roman"/>
              </w:rPr>
            </w:pPr>
            <w:r>
              <w:rPr>
                <w:rFonts w:ascii="Times New Roman" w:hAnsi="Times New Roman" w:cs="Times New Roman"/>
                <w:w w:val="99"/>
              </w:rPr>
              <w:t xml:space="preserve"> </w:t>
            </w:r>
            <w:r>
              <w:rPr>
                <w:rFonts w:ascii="Times New Roman" w:hAnsi="Times New Roman" w:cs="Times New Roman"/>
              </w:rPr>
              <w:t xml:space="preserve">≤0~5 </w:t>
            </w:r>
          </w:p>
        </w:tc>
      </w:tr>
    </w:tbl>
    <w:p w:rsidR="00E06DBF" w:rsidRDefault="00E06DBF">
      <w:pPr>
        <w:pStyle w:val="2"/>
        <w:ind w:left="0" w:rightChars="1015" w:right="2131"/>
        <w:rPr>
          <w:rFonts w:ascii="Times New Roman" w:hAnsi="Times New Roman" w:cs="Times New Roman"/>
        </w:rPr>
        <w:sectPr w:rsidR="00E06DBF">
          <w:pgSz w:w="16840" w:h="11910" w:orient="landscape"/>
          <w:pgMar w:top="1100" w:right="1503" w:bottom="278" w:left="1338" w:header="720" w:footer="720" w:gutter="0"/>
          <w:cols w:space="720"/>
        </w:sectPr>
      </w:pPr>
    </w:p>
    <w:p w:rsidR="00E06DBF" w:rsidRDefault="004035AA">
      <w:pPr>
        <w:spacing w:before="62" w:line="300" w:lineRule="auto"/>
        <w:ind w:leftChars="399" w:left="838" w:rightChars="1015" w:right="2131"/>
        <w:outlineLvl w:val="2"/>
        <w:rPr>
          <w:rFonts w:ascii="Times New Roman" w:hAnsi="Times New Roman" w:cs="Times New Roman"/>
          <w:szCs w:val="21"/>
        </w:rPr>
      </w:pPr>
      <w:bookmarkStart w:id="256" w:name="_Toc25417_WPSOffice_Level1"/>
      <w:r>
        <w:rPr>
          <w:rFonts w:ascii="Times New Roman" w:hAnsi="Times New Roman" w:cs="Times New Roman"/>
          <w:szCs w:val="21"/>
        </w:rPr>
        <w:lastRenderedPageBreak/>
        <w:t>注：假定内循环消毒净化装置的换气次数为</w:t>
      </w:r>
      <w:r>
        <w:rPr>
          <w:rFonts w:ascii="Times New Roman" w:hAnsi="Times New Roman" w:cs="Times New Roman"/>
          <w:szCs w:val="21"/>
        </w:rPr>
        <w:t>10</w:t>
      </w:r>
      <w:r>
        <w:rPr>
          <w:rFonts w:ascii="Times New Roman" w:hAnsi="Times New Roman" w:cs="Times New Roman"/>
          <w:szCs w:val="21"/>
        </w:rPr>
        <w:t>次</w:t>
      </w:r>
      <w:r>
        <w:rPr>
          <w:rFonts w:ascii="Times New Roman" w:hAnsi="Times New Roman" w:cs="Times New Roman"/>
          <w:szCs w:val="21"/>
        </w:rPr>
        <w:t>/</w:t>
      </w:r>
      <w:r>
        <w:rPr>
          <w:rFonts w:ascii="Times New Roman" w:hAnsi="Times New Roman" w:cs="Times New Roman"/>
          <w:szCs w:val="21"/>
        </w:rPr>
        <w:t>时，初始微生物浓度</w:t>
      </w:r>
      <w:r>
        <w:rPr>
          <w:rFonts w:ascii="Times New Roman" w:hAnsi="Times New Roman" w:cs="Times New Roman"/>
          <w:szCs w:val="21"/>
        </w:rPr>
        <w:t>1000cfu/m³</w:t>
      </w:r>
      <w:r>
        <w:rPr>
          <w:rFonts w:ascii="Times New Roman" w:hAnsi="Times New Roman" w:cs="Times New Roman"/>
          <w:szCs w:val="21"/>
        </w:rPr>
        <w:t>，均匀净化稀释。</w:t>
      </w:r>
      <w:bookmarkEnd w:id="256"/>
    </w:p>
    <w:p w:rsidR="00E06DBF" w:rsidRDefault="004035AA">
      <w:pPr>
        <w:rPr>
          <w:rFonts w:ascii="Times New Roman" w:hAnsi="Times New Roman" w:cs="Times New Roman"/>
          <w:szCs w:val="21"/>
        </w:rPr>
      </w:pPr>
      <w:r>
        <w:rPr>
          <w:rFonts w:ascii="Times New Roman" w:hAnsi="Times New Roman" w:cs="Times New Roman"/>
          <w:szCs w:val="21"/>
        </w:rPr>
        <w:br w:type="page"/>
      </w:r>
    </w:p>
    <w:p w:rsidR="00E06DBF" w:rsidRDefault="004035AA">
      <w:pPr>
        <w:pStyle w:val="10"/>
        <w:spacing w:beforeLines="100" w:before="240" w:beforeAutospacing="0" w:afterLines="100" w:after="240" w:afterAutospacing="0" w:line="25" w:lineRule="atLeast"/>
        <w:jc w:val="center"/>
        <w:rPr>
          <w:rFonts w:cstheme="minorBidi" w:hint="default"/>
          <w:bCs/>
          <w:sz w:val="28"/>
          <w:szCs w:val="28"/>
        </w:rPr>
      </w:pPr>
      <w:r>
        <w:rPr>
          <w:rFonts w:cstheme="minorBidi"/>
          <w:bCs/>
          <w:sz w:val="28"/>
          <w:szCs w:val="28"/>
        </w:rPr>
        <w:lastRenderedPageBreak/>
        <w:t>本规程用词说明</w:t>
      </w:r>
    </w:p>
    <w:p w:rsidR="00E06DBF" w:rsidRDefault="00E06DBF">
      <w:pPr>
        <w:pStyle w:val="a6"/>
        <w:spacing w:line="240" w:lineRule="auto"/>
        <w:ind w:firstLineChars="200" w:firstLine="420"/>
        <w:rPr>
          <w:rStyle w:val="fontstyle01"/>
          <w:rFonts w:ascii="Times New Roman" w:hAnsi="Times New Roman" w:cs="Times New Roman"/>
          <w:kern w:val="2"/>
          <w:sz w:val="21"/>
          <w:szCs w:val="21"/>
        </w:rPr>
      </w:pPr>
    </w:p>
    <w:p w:rsidR="00E06DBF" w:rsidRDefault="004035AA">
      <w:pPr>
        <w:pStyle w:val="a6"/>
        <w:spacing w:line="240" w:lineRule="auto"/>
        <w:rPr>
          <w:rStyle w:val="fontstyle01"/>
          <w:rFonts w:ascii="Times New Roman" w:hAnsi="Times New Roman" w:cs="Times New Roman"/>
          <w:kern w:val="2"/>
          <w:sz w:val="21"/>
          <w:szCs w:val="21"/>
        </w:rPr>
      </w:pPr>
      <w:r>
        <w:rPr>
          <w:rStyle w:val="fontstyle01"/>
          <w:rFonts w:ascii="Times New Roman" w:hAnsi="Times New Roman" w:cs="Times New Roman" w:hint="eastAsia"/>
          <w:kern w:val="2"/>
          <w:sz w:val="21"/>
          <w:szCs w:val="21"/>
        </w:rPr>
        <w:t xml:space="preserve">1  </w:t>
      </w:r>
      <w:r>
        <w:rPr>
          <w:rStyle w:val="fontstyle01"/>
          <w:rFonts w:ascii="Times New Roman" w:hAnsi="Times New Roman" w:cs="Times New Roman" w:hint="eastAsia"/>
          <w:kern w:val="2"/>
          <w:sz w:val="21"/>
          <w:szCs w:val="21"/>
        </w:rPr>
        <w:t>为便于在执行本规程条文时区别对待，对要求严格程度不同的用词说明如下：</w:t>
      </w:r>
    </w:p>
    <w:p w:rsidR="00E06DBF" w:rsidRDefault="004035AA">
      <w:pPr>
        <w:pStyle w:val="a6"/>
        <w:spacing w:line="240" w:lineRule="auto"/>
        <w:ind w:firstLineChars="100" w:firstLine="210"/>
        <w:rPr>
          <w:rStyle w:val="fontstyle01"/>
          <w:rFonts w:ascii="Times New Roman" w:hAnsi="Times New Roman" w:cs="Times New Roman"/>
          <w:kern w:val="2"/>
          <w:sz w:val="21"/>
          <w:szCs w:val="21"/>
        </w:rPr>
      </w:pPr>
      <w:r>
        <w:rPr>
          <w:rStyle w:val="fontstyle01"/>
          <w:rFonts w:ascii="Times New Roman" w:hAnsi="Times New Roman" w:cs="Times New Roman" w:hint="eastAsia"/>
          <w:kern w:val="2"/>
          <w:sz w:val="21"/>
          <w:szCs w:val="21"/>
        </w:rPr>
        <w:t>1</w:t>
      </w:r>
      <w:r>
        <w:rPr>
          <w:rStyle w:val="fontstyle01"/>
          <w:rFonts w:ascii="Times New Roman" w:hAnsi="Times New Roman" w:cs="Times New Roman" w:hint="eastAsia"/>
          <w:kern w:val="2"/>
          <w:sz w:val="21"/>
          <w:szCs w:val="21"/>
        </w:rPr>
        <w:t>）表示很严格，非这样做不可的用词：</w:t>
      </w:r>
    </w:p>
    <w:p w:rsidR="00E06DBF" w:rsidRDefault="004035AA">
      <w:pPr>
        <w:pStyle w:val="a6"/>
        <w:spacing w:line="240" w:lineRule="auto"/>
        <w:rPr>
          <w:rFonts w:hAnsi="宋体" w:cs="宋体"/>
          <w:kern w:val="2"/>
          <w:szCs w:val="22"/>
        </w:rPr>
      </w:pPr>
      <w:r>
        <w:rPr>
          <w:rStyle w:val="fontstyle01"/>
          <w:rFonts w:ascii="Times New Roman" w:hAnsi="Times New Roman" w:cs="Times New Roman" w:hint="eastAsia"/>
          <w:kern w:val="2"/>
          <w:sz w:val="21"/>
          <w:szCs w:val="21"/>
        </w:rPr>
        <w:t xml:space="preserve">     </w:t>
      </w:r>
      <w:r>
        <w:rPr>
          <w:rFonts w:hAnsi="宋体" w:cs="宋体" w:hint="eastAsia"/>
          <w:kern w:val="2"/>
          <w:szCs w:val="22"/>
        </w:rPr>
        <w:t>正面词采用“必须”，反面词采用“严禁”；</w:t>
      </w:r>
    </w:p>
    <w:p w:rsidR="00E06DBF" w:rsidRDefault="004035AA">
      <w:pPr>
        <w:pStyle w:val="a6"/>
        <w:spacing w:line="240" w:lineRule="auto"/>
        <w:rPr>
          <w:rStyle w:val="fontstyle01"/>
          <w:rFonts w:ascii="Times New Roman" w:hAnsi="Times New Roman" w:cs="Times New Roman"/>
          <w:kern w:val="2"/>
          <w:sz w:val="21"/>
          <w:szCs w:val="21"/>
        </w:rPr>
      </w:pPr>
      <w:r>
        <w:rPr>
          <w:rStyle w:val="fontstyle01"/>
          <w:rFonts w:ascii="Times New Roman" w:hAnsi="Times New Roman" w:cs="Times New Roman" w:hint="eastAsia"/>
          <w:kern w:val="2"/>
          <w:sz w:val="21"/>
          <w:szCs w:val="21"/>
        </w:rPr>
        <w:t xml:space="preserve">  2</w:t>
      </w:r>
      <w:r>
        <w:rPr>
          <w:rStyle w:val="fontstyle01"/>
          <w:rFonts w:ascii="Times New Roman" w:hAnsi="Times New Roman" w:cs="Times New Roman" w:hint="eastAsia"/>
          <w:kern w:val="2"/>
          <w:sz w:val="21"/>
          <w:szCs w:val="21"/>
        </w:rPr>
        <w:t>）表示严格，在正常情况均应这样做的用词：</w:t>
      </w:r>
    </w:p>
    <w:p w:rsidR="00E06DBF" w:rsidRDefault="004035AA">
      <w:pPr>
        <w:pStyle w:val="a6"/>
        <w:spacing w:line="240" w:lineRule="auto"/>
        <w:rPr>
          <w:rStyle w:val="fontstyle01"/>
          <w:rFonts w:ascii="Times New Roman" w:hAnsi="Times New Roman" w:cs="Times New Roman"/>
          <w:kern w:val="2"/>
          <w:sz w:val="21"/>
          <w:szCs w:val="21"/>
        </w:rPr>
      </w:pPr>
      <w:r>
        <w:rPr>
          <w:rStyle w:val="fontstyle01"/>
          <w:rFonts w:ascii="Times New Roman" w:hAnsi="Times New Roman" w:cs="Times New Roman" w:hint="eastAsia"/>
          <w:kern w:val="2"/>
          <w:sz w:val="21"/>
          <w:szCs w:val="21"/>
        </w:rPr>
        <w:t xml:space="preserve">     </w:t>
      </w:r>
      <w:r>
        <w:rPr>
          <w:rStyle w:val="fontstyle01"/>
          <w:rFonts w:ascii="Times New Roman" w:hAnsi="Times New Roman" w:cs="Times New Roman" w:hint="eastAsia"/>
          <w:kern w:val="2"/>
          <w:sz w:val="21"/>
          <w:szCs w:val="21"/>
        </w:rPr>
        <w:t>正面词采用“应”，反面词采用“不应”或“不得”；</w:t>
      </w:r>
    </w:p>
    <w:p w:rsidR="00E06DBF" w:rsidRDefault="004035AA">
      <w:pPr>
        <w:pStyle w:val="a6"/>
        <w:spacing w:line="240" w:lineRule="auto"/>
        <w:rPr>
          <w:rStyle w:val="fontstyle01"/>
          <w:rFonts w:ascii="Times New Roman" w:hAnsi="Times New Roman" w:cs="Times New Roman"/>
          <w:kern w:val="2"/>
          <w:sz w:val="21"/>
          <w:szCs w:val="21"/>
        </w:rPr>
      </w:pPr>
      <w:r>
        <w:rPr>
          <w:rStyle w:val="fontstyle01"/>
          <w:rFonts w:ascii="Times New Roman" w:hAnsi="Times New Roman" w:cs="Times New Roman" w:hint="eastAsia"/>
          <w:kern w:val="2"/>
          <w:sz w:val="21"/>
          <w:szCs w:val="21"/>
        </w:rPr>
        <w:t xml:space="preserve">  3</w:t>
      </w:r>
      <w:r>
        <w:rPr>
          <w:rStyle w:val="fontstyle01"/>
          <w:rFonts w:ascii="Times New Roman" w:hAnsi="Times New Roman" w:cs="Times New Roman" w:hint="eastAsia"/>
          <w:kern w:val="2"/>
          <w:sz w:val="21"/>
          <w:szCs w:val="21"/>
        </w:rPr>
        <w:t>）表示允许稍有选择，在条件许可时首先应这样做的用词：</w:t>
      </w:r>
    </w:p>
    <w:p w:rsidR="00E06DBF" w:rsidRDefault="004035AA">
      <w:pPr>
        <w:pStyle w:val="a6"/>
        <w:spacing w:line="240" w:lineRule="auto"/>
        <w:rPr>
          <w:rStyle w:val="fontstyle01"/>
          <w:rFonts w:ascii="Times New Roman" w:hAnsi="Times New Roman" w:cs="Times New Roman"/>
          <w:kern w:val="2"/>
          <w:sz w:val="21"/>
          <w:szCs w:val="21"/>
        </w:rPr>
      </w:pPr>
      <w:r>
        <w:rPr>
          <w:rStyle w:val="fontstyle01"/>
          <w:rFonts w:ascii="Times New Roman" w:hAnsi="Times New Roman" w:cs="Times New Roman" w:hint="eastAsia"/>
          <w:kern w:val="2"/>
          <w:sz w:val="21"/>
          <w:szCs w:val="21"/>
        </w:rPr>
        <w:t xml:space="preserve">     </w:t>
      </w:r>
      <w:r>
        <w:rPr>
          <w:rStyle w:val="fontstyle01"/>
          <w:rFonts w:ascii="Times New Roman" w:hAnsi="Times New Roman" w:cs="Times New Roman" w:hint="eastAsia"/>
          <w:kern w:val="2"/>
          <w:sz w:val="21"/>
          <w:szCs w:val="21"/>
        </w:rPr>
        <w:t>正面词采用“宜”，反面词采用“不宜”；</w:t>
      </w:r>
    </w:p>
    <w:p w:rsidR="00E06DBF" w:rsidRDefault="004035AA">
      <w:pPr>
        <w:rPr>
          <w:rStyle w:val="fontstyle01"/>
          <w:rFonts w:ascii="Times New Roman" w:hAnsi="Times New Roman" w:cs="Times New Roman"/>
          <w:sz w:val="21"/>
          <w:szCs w:val="21"/>
        </w:rPr>
      </w:pPr>
      <w:r>
        <w:rPr>
          <w:rStyle w:val="fontstyle01"/>
          <w:rFonts w:ascii="Times New Roman" w:hAnsi="Times New Roman" w:cs="Times New Roman" w:hint="eastAsia"/>
          <w:sz w:val="21"/>
          <w:szCs w:val="21"/>
        </w:rPr>
        <w:t xml:space="preserve">  4</w:t>
      </w:r>
      <w:r>
        <w:rPr>
          <w:rStyle w:val="fontstyle01"/>
          <w:rFonts w:ascii="Times New Roman" w:hAnsi="Times New Roman" w:cs="Times New Roman" w:hint="eastAsia"/>
          <w:sz w:val="21"/>
          <w:szCs w:val="21"/>
        </w:rPr>
        <w:t>）表示有选择，在一定条件下可以这样做的用词，采用“可”。</w:t>
      </w:r>
    </w:p>
    <w:p w:rsidR="00E06DBF" w:rsidRDefault="004035AA">
      <w:pPr>
        <w:rPr>
          <w:rFonts w:ascii="Times New Roman" w:hAnsi="Times New Roman" w:cs="Times New Roman"/>
          <w:szCs w:val="21"/>
        </w:rPr>
      </w:pPr>
      <w:r>
        <w:rPr>
          <w:rFonts w:ascii="Times New Roman" w:hAnsi="Times New Roman" w:cs="Times New Roman"/>
          <w:szCs w:val="21"/>
        </w:rPr>
        <w:br w:type="page"/>
      </w:r>
    </w:p>
    <w:p w:rsidR="00E06DBF" w:rsidRDefault="004035AA">
      <w:pPr>
        <w:pStyle w:val="10"/>
        <w:spacing w:beforeLines="100" w:before="240" w:beforeAutospacing="0" w:afterLines="100" w:after="240" w:afterAutospacing="0" w:line="25" w:lineRule="atLeast"/>
        <w:jc w:val="center"/>
        <w:rPr>
          <w:rFonts w:cstheme="minorBidi" w:hint="default"/>
          <w:bCs/>
          <w:sz w:val="28"/>
          <w:szCs w:val="28"/>
        </w:rPr>
      </w:pPr>
      <w:bookmarkStart w:id="257" w:name="_Toc2763"/>
      <w:r>
        <w:rPr>
          <w:rFonts w:cstheme="minorBidi"/>
          <w:bCs/>
          <w:sz w:val="28"/>
          <w:szCs w:val="28"/>
        </w:rPr>
        <w:lastRenderedPageBreak/>
        <w:t>引用标准目录</w:t>
      </w:r>
      <w:bookmarkEnd w:id="257"/>
    </w:p>
    <w:p w:rsidR="00E06DBF" w:rsidRDefault="004035AA">
      <w:pPr>
        <w:tabs>
          <w:tab w:val="left" w:pos="0"/>
        </w:tabs>
        <w:spacing w:beforeLines="25" w:before="60" w:line="300" w:lineRule="auto"/>
        <w:ind w:firstLineChars="200" w:firstLine="420"/>
        <w:rPr>
          <w:rFonts w:ascii="宋体" w:hAnsi="宋体" w:cs="宋体"/>
          <w:szCs w:val="22"/>
        </w:rPr>
      </w:pPr>
      <w:r>
        <w:rPr>
          <w:rFonts w:ascii="宋体" w:hAnsi="宋体" w:cs="宋体" w:hint="eastAsia"/>
          <w:szCs w:val="22"/>
        </w:rPr>
        <w:t>生活饮用水卫生标准</w:t>
      </w:r>
      <w:r>
        <w:rPr>
          <w:rFonts w:ascii="宋体" w:hAnsi="宋体" w:cs="宋体" w:hint="eastAsia"/>
          <w:szCs w:val="22"/>
        </w:rPr>
        <w:t>GB 5749</w:t>
      </w:r>
    </w:p>
    <w:p w:rsidR="00E06DBF" w:rsidRDefault="004035AA">
      <w:pPr>
        <w:tabs>
          <w:tab w:val="left" w:pos="0"/>
        </w:tabs>
        <w:spacing w:line="300" w:lineRule="auto"/>
        <w:ind w:firstLineChars="200" w:firstLine="420"/>
        <w:rPr>
          <w:rFonts w:ascii="宋体" w:hAnsi="宋体" w:cs="宋体"/>
          <w:szCs w:val="22"/>
        </w:rPr>
      </w:pPr>
      <w:r>
        <w:rPr>
          <w:rFonts w:ascii="宋体" w:hAnsi="宋体" w:cs="宋体" w:hint="eastAsia"/>
          <w:szCs w:val="22"/>
        </w:rPr>
        <w:t>医院消毒卫生标准</w:t>
      </w:r>
      <w:r>
        <w:rPr>
          <w:rFonts w:ascii="宋体" w:hAnsi="宋体" w:cs="宋体" w:hint="eastAsia"/>
          <w:szCs w:val="22"/>
        </w:rPr>
        <w:t>GB 15982-2012</w:t>
      </w:r>
    </w:p>
    <w:p w:rsidR="00E06DBF" w:rsidRDefault="004035AA">
      <w:pPr>
        <w:tabs>
          <w:tab w:val="left" w:pos="0"/>
        </w:tabs>
        <w:spacing w:line="300" w:lineRule="auto"/>
        <w:ind w:firstLineChars="200" w:firstLine="420"/>
        <w:rPr>
          <w:rFonts w:ascii="宋体" w:hAnsi="宋体" w:cs="宋体"/>
          <w:szCs w:val="22"/>
        </w:rPr>
      </w:pPr>
      <w:r>
        <w:rPr>
          <w:rFonts w:ascii="宋体" w:hAnsi="宋体" w:cs="宋体" w:hint="eastAsia"/>
          <w:szCs w:val="22"/>
        </w:rPr>
        <w:t>医院负压隔离病房环境控制要求</w:t>
      </w:r>
      <w:r>
        <w:rPr>
          <w:rFonts w:ascii="宋体" w:hAnsi="宋体" w:cs="宋体" w:hint="eastAsia"/>
          <w:szCs w:val="22"/>
        </w:rPr>
        <w:t>GB/T 35428-2017</w:t>
      </w:r>
    </w:p>
    <w:p w:rsidR="00E06DBF" w:rsidRDefault="004035AA">
      <w:pPr>
        <w:tabs>
          <w:tab w:val="left" w:pos="0"/>
        </w:tabs>
        <w:spacing w:line="300" w:lineRule="auto"/>
        <w:ind w:firstLineChars="200" w:firstLine="420"/>
        <w:rPr>
          <w:rFonts w:ascii="宋体" w:hAnsi="宋体" w:cs="宋体"/>
          <w:szCs w:val="22"/>
        </w:rPr>
      </w:pPr>
      <w:r>
        <w:rPr>
          <w:rFonts w:ascii="宋体" w:hAnsi="宋体" w:cs="宋体" w:hint="eastAsia"/>
          <w:szCs w:val="22"/>
        </w:rPr>
        <w:t>民用建筑工程室内环境污染控制规范</w:t>
      </w:r>
      <w:r>
        <w:rPr>
          <w:rFonts w:ascii="宋体" w:hAnsi="宋体" w:cs="宋体" w:hint="eastAsia"/>
          <w:szCs w:val="22"/>
        </w:rPr>
        <w:t>GB 50325</w:t>
      </w:r>
    </w:p>
    <w:p w:rsidR="00E06DBF" w:rsidRDefault="004035AA">
      <w:pPr>
        <w:tabs>
          <w:tab w:val="left" w:pos="0"/>
        </w:tabs>
        <w:spacing w:line="300" w:lineRule="auto"/>
        <w:ind w:firstLineChars="200" w:firstLine="420"/>
        <w:rPr>
          <w:rFonts w:ascii="宋体" w:hAnsi="宋体" w:cs="宋体"/>
          <w:szCs w:val="22"/>
        </w:rPr>
      </w:pPr>
      <w:r>
        <w:rPr>
          <w:rFonts w:ascii="宋体" w:hAnsi="宋体" w:cs="宋体" w:hint="eastAsia"/>
          <w:szCs w:val="22"/>
        </w:rPr>
        <w:t>洁净手术部建筑技术规范</w:t>
      </w:r>
      <w:r>
        <w:rPr>
          <w:rFonts w:ascii="宋体" w:hAnsi="宋体" w:cs="宋体" w:hint="eastAsia"/>
          <w:szCs w:val="22"/>
        </w:rPr>
        <w:t>GB 50333-2013</w:t>
      </w:r>
    </w:p>
    <w:p w:rsidR="00E06DBF" w:rsidRDefault="004035AA">
      <w:pPr>
        <w:tabs>
          <w:tab w:val="left" w:pos="0"/>
        </w:tabs>
        <w:spacing w:line="300" w:lineRule="auto"/>
        <w:ind w:firstLineChars="200" w:firstLine="420"/>
        <w:rPr>
          <w:rFonts w:ascii="宋体" w:hAnsi="宋体" w:cs="宋体"/>
          <w:szCs w:val="22"/>
        </w:rPr>
      </w:pPr>
      <w:r>
        <w:rPr>
          <w:rFonts w:ascii="宋体" w:hAnsi="宋体" w:cs="宋体" w:hint="eastAsia"/>
          <w:szCs w:val="22"/>
        </w:rPr>
        <w:t>医院空气净化管理规范</w:t>
      </w:r>
      <w:r>
        <w:rPr>
          <w:rFonts w:ascii="宋体" w:hAnsi="宋体" w:cs="宋体" w:hint="eastAsia"/>
          <w:szCs w:val="22"/>
        </w:rPr>
        <w:t>WS/T368-2012</w:t>
      </w:r>
    </w:p>
    <w:p w:rsidR="00E06DBF" w:rsidRDefault="00E06DBF">
      <w:pPr>
        <w:spacing w:before="62" w:line="300" w:lineRule="auto"/>
        <w:ind w:leftChars="399" w:left="838" w:rightChars="1015" w:right="2131"/>
        <w:outlineLvl w:val="2"/>
        <w:rPr>
          <w:rFonts w:ascii="Times New Roman" w:hAnsi="Times New Roman" w:cs="Times New Roman"/>
          <w:szCs w:val="21"/>
        </w:rPr>
      </w:pPr>
    </w:p>
    <w:sectPr w:rsidR="00E06DBF">
      <w:pgSz w:w="11910" w:h="16840"/>
      <w:pgMar w:top="1503" w:right="278" w:bottom="1338" w:left="1100" w:header="851" w:footer="992" w:gutter="0"/>
      <w:cols w:space="425"/>
      <w:docGrid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035AA" w:rsidRDefault="004035AA">
      <w:r>
        <w:separator/>
      </w:r>
    </w:p>
  </w:endnote>
  <w:endnote w:type="continuationSeparator" w:id="0">
    <w:p w:rsidR="004035AA" w:rsidRDefault="004035A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0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NewRomanPS-BoldMT">
    <w:altName w:val="Segoe Print"/>
    <w:charset w:val="00"/>
    <w:family w:val="auto"/>
    <w:pitch w:val="default"/>
  </w:font>
  <w:font w:name="ArialMT">
    <w:altName w:val="Segoe Print"/>
    <w:charset w:val="00"/>
    <w:family w:val="auto"/>
    <w:pitch w:val="default"/>
  </w:font>
  <w:font w:name="Calibri Light">
    <w:panose1 w:val="020F0302020204030204"/>
    <w:charset w:val="00"/>
    <w:family w:val="swiss"/>
    <w:pitch w:val="variable"/>
    <w:sig w:usb0="E0002AFF" w:usb1="C000247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Microsoft JhengHei">
    <w:panose1 w:val="020B0604030504040204"/>
    <w:charset w:val="88"/>
    <w:family w:val="swiss"/>
    <w:pitch w:val="variable"/>
    <w:sig w:usb0="000002A7" w:usb1="28CF4400" w:usb2="00000016" w:usb3="00000000" w:csb0="00100009"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06DBF" w:rsidRDefault="004035AA">
    <w:pPr>
      <w:pStyle w:val="a8"/>
      <w:ind w:firstLine="360"/>
      <w:jc w:val="center"/>
    </w:pPr>
    <w:r>
      <w:rPr>
        <w:noProof/>
      </w:rPr>
      <mc:AlternateContent>
        <mc:Choice Requires="wps">
          <w:drawing>
            <wp:anchor distT="0" distB="0" distL="114300" distR="114300" simplePos="0" relativeHeight="251783168" behindDoc="0" locked="0" layoutInCell="1" allowOverlap="1">
              <wp:simplePos x="0" y="0"/>
              <wp:positionH relativeFrom="margin">
                <wp:align>center</wp:align>
              </wp:positionH>
              <wp:positionV relativeFrom="paragraph">
                <wp:posOffset>0</wp:posOffset>
              </wp:positionV>
              <wp:extent cx="1828800" cy="1828800"/>
              <wp:effectExtent l="0" t="0" r="0" b="0"/>
              <wp:wrapNone/>
              <wp:docPr id="39" name="文本框 3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105549053"/>
                          </w:sdtPr>
                          <w:sdtEndPr/>
                          <w:sdtContent>
                            <w:p w:rsidR="00E06DBF" w:rsidRDefault="004035AA">
                              <w:pPr>
                                <w:pStyle w:val="a8"/>
                                <w:ind w:firstLine="360"/>
                                <w:jc w:val="center"/>
                              </w:pPr>
                            </w:p>
                          </w:sdtContent>
                        </w:sdt>
                        <w:p w:rsidR="00E06DBF" w:rsidRDefault="00E06DBF"/>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9" o:spid="_x0000_s1026" type="#_x0000_t202" style="position:absolute;left:0;text-align:left;margin-left:0;margin-top:0;width:2in;height:2in;z-index:251783168;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" filled="f" stroked="f" strokeweight=".5pt">
              <v:textbox style="mso-fit-shape-to-text:t" inset="0,0,0,0">
                <w:txbxContent>
                  <w:sdt>
                    <w:sdtPr>
                      <w:id w:val="105549053"/>
                    </w:sdtPr>
                    <w:sdtEndPr/>
                    <w:sdtContent>
                      <w:p w:rsidR="00E06DBF" w:rsidRDefault="004035AA">
                        <w:pPr>
                          <w:pStyle w:val="a8"/>
                          <w:ind w:firstLine="360"/>
                          <w:jc w:val="center"/>
                        </w:pPr>
                      </w:p>
                    </w:sdtContent>
                  </w:sdt>
                  <w:p w:rsidR="00E06DBF" w:rsidRDefault="00E06DBF"/>
                </w:txbxContent>
              </v:textbox>
              <w10:wrap anchorx="margin"/>
            </v:shape>
          </w:pict>
        </mc:Fallback>
      </mc:AlternateContent>
    </w:r>
  </w:p>
  <w:p w:rsidR="00E06DBF" w:rsidRDefault="00E06DBF">
    <w:pPr>
      <w:pStyle w:val="a8"/>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06DBF" w:rsidRDefault="004035AA">
    <w:pPr>
      <w:pStyle w:val="a8"/>
      <w:ind w:firstLine="360"/>
      <w:jc w:val="center"/>
    </w:pPr>
    <w:r>
      <w:rPr>
        <w:noProof/>
      </w:rPr>
      <mc:AlternateContent>
        <mc:Choice Requires="wps">
          <w:drawing>
            <wp:anchor distT="0" distB="0" distL="114300" distR="114300" simplePos="0" relativeHeight="251720704" behindDoc="0" locked="0" layoutInCell="1" allowOverlap="1">
              <wp:simplePos x="0" y="0"/>
              <wp:positionH relativeFrom="margin">
                <wp:align>center</wp:align>
              </wp:positionH>
              <wp:positionV relativeFrom="paragraph">
                <wp:posOffset>0</wp:posOffset>
              </wp:positionV>
              <wp:extent cx="1828800" cy="1828800"/>
              <wp:effectExtent l="0" t="0" r="0" b="0"/>
              <wp:wrapNone/>
              <wp:docPr id="29" name="文本框 2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E06DBF" w:rsidRDefault="004035AA">
                          <w:pPr>
                            <w:pStyle w:val="a8"/>
                          </w:pPr>
                          <w:r>
                            <w:rPr>
                              <w:rFonts w:hint="eastAsia"/>
                            </w:rPr>
                            <w:fldChar w:fldCharType="begin"/>
                          </w:r>
                          <w:r>
                            <w:rPr>
                              <w:rFonts w:hint="eastAsia"/>
                            </w:rPr>
                            <w:instrText xml:space="preserve"> PAGE  \* MERGEFORMAT </w:instrText>
                          </w:r>
                          <w:r>
                            <w:rPr>
                              <w:rFonts w:hint="eastAsia"/>
                            </w:rPr>
                            <w:fldChar w:fldCharType="separate"/>
                          </w:r>
                          <w:r w:rsidR="0068592D">
                            <w:rPr>
                              <w:noProof/>
                            </w:rPr>
                            <w:t>5</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9" o:spid="_x0000_s1027" type="#_x0000_t202" style="position:absolute;left:0;text-align:left;margin-left:0;margin-top:0;width:2in;height:2in;z-index:25172070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" filled="f" stroked="f" strokeweight=".5pt">
              <v:textbox style="mso-fit-shape-to-text:t" inset="0,0,0,0">
                <w:txbxContent>
                  <w:p w:rsidR="00E06DBF" w:rsidRDefault="004035AA">
                    <w:pPr>
                      <w:pStyle w:val="a8"/>
                    </w:pPr>
                    <w:r>
                      <w:rPr>
                        <w:rFonts w:hint="eastAsia"/>
                      </w:rPr>
                      <w:fldChar w:fldCharType="begin"/>
                    </w:r>
                    <w:r>
                      <w:rPr>
                        <w:rFonts w:hint="eastAsia"/>
                      </w:rPr>
                      <w:instrText xml:space="preserve"> PAGE  \* MERGEFORMAT </w:instrText>
                    </w:r>
                    <w:r>
                      <w:rPr>
                        <w:rFonts w:hint="eastAsia"/>
                      </w:rPr>
                      <w:fldChar w:fldCharType="separate"/>
                    </w:r>
                    <w:r w:rsidR="0068592D">
                      <w:rPr>
                        <w:noProof/>
                      </w:rPr>
                      <w:t>5</w:t>
                    </w:r>
                    <w:r>
                      <w:rPr>
                        <w:rFonts w:hint="eastAsia"/>
                      </w:rPr>
                      <w:fldChar w:fldCharType="end"/>
                    </w:r>
                  </w:p>
                </w:txbxContent>
              </v:textbox>
              <w10:wrap anchorx="margin"/>
            </v:shape>
          </w:pict>
        </mc:Fallback>
      </mc:AlternateContent>
    </w:r>
    <w:r>
      <w:rPr>
        <w:noProof/>
      </w:rPr>
      <mc:AlternateContent>
        <mc:Choice Requires="wps">
          <w:drawing>
            <wp:anchor distT="0" distB="0" distL="114300" distR="114300" simplePos="0" relativeHeight="251719680" behindDoc="0" locked="0" layoutInCell="1" allowOverlap="1">
              <wp:simplePos x="0" y="0"/>
              <wp:positionH relativeFrom="margin">
                <wp:align>center</wp:align>
              </wp:positionH>
              <wp:positionV relativeFrom="paragraph">
                <wp:posOffset>0</wp:posOffset>
              </wp:positionV>
              <wp:extent cx="1828800" cy="1828800"/>
              <wp:effectExtent l="0" t="0" r="0" b="0"/>
              <wp:wrapNone/>
              <wp:docPr id="30" name="文本框 3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755567408"/>
                          </w:sdtPr>
                          <w:sdtEndPr/>
                          <w:sdtContent>
                            <w:p w:rsidR="00E06DBF" w:rsidRDefault="004035AA">
                              <w:pPr>
                                <w:pStyle w:val="a8"/>
                                <w:ind w:firstLine="360"/>
                                <w:jc w:val="center"/>
                              </w:pPr>
                            </w:p>
                          </w:sdtContent>
                        </w:sdt>
                        <w:p w:rsidR="00E06DBF" w:rsidRDefault="00E06DBF"/>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文本框 30" o:spid="_x0000_s1028" type="#_x0000_t202" style="position:absolute;left:0;text-align:left;margin-left:0;margin-top:0;width:2in;height:2in;z-index:251719680;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" filled="f" stroked="f" strokeweight=".5pt">
              <v:textbox style="mso-fit-shape-to-text:t" inset="0,0,0,0">
                <w:txbxContent>
                  <w:sdt>
                    <w:sdtPr>
                      <w:id w:val="755567408"/>
                    </w:sdtPr>
                    <w:sdtEndPr/>
                    <w:sdtContent>
                      <w:p w:rsidR="00E06DBF" w:rsidRDefault="004035AA">
                        <w:pPr>
                          <w:pStyle w:val="a8"/>
                          <w:ind w:firstLine="360"/>
                          <w:jc w:val="center"/>
                        </w:pPr>
                      </w:p>
                    </w:sdtContent>
                  </w:sdt>
                  <w:p w:rsidR="00E06DBF" w:rsidRDefault="00E06DBF"/>
                </w:txbxContent>
              </v:textbox>
              <w10:wrap anchorx="margin"/>
            </v:shape>
          </w:pict>
        </mc:Fallback>
      </mc:AlternateContent>
    </w:r>
  </w:p>
  <w:p w:rsidR="00E06DBF" w:rsidRDefault="00E06DBF">
    <w:pPr>
      <w:pStyle w:val="a8"/>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06DBF" w:rsidRDefault="004035AA">
    <w:pPr>
      <w:pStyle w:val="a8"/>
      <w:ind w:firstLine="360"/>
      <w:jc w:val="center"/>
    </w:pPr>
    <w:r>
      <w:rPr>
        <w:noProof/>
      </w:rPr>
      <mc:AlternateContent>
        <mc:Choice Requires="wps">
          <w:drawing>
            <wp:anchor distT="0" distB="0" distL="114300" distR="114300" simplePos="0" relativeHeight="251782144" behindDoc="0" locked="0" layoutInCell="1" allowOverlap="1">
              <wp:simplePos x="0" y="0"/>
              <wp:positionH relativeFrom="margin">
                <wp:align>center</wp:align>
              </wp:positionH>
              <wp:positionV relativeFrom="paragraph">
                <wp:posOffset>0</wp:posOffset>
              </wp:positionV>
              <wp:extent cx="1828800" cy="1828800"/>
              <wp:effectExtent l="0" t="0" r="0" b="0"/>
              <wp:wrapNone/>
              <wp:docPr id="35" name="文本框 3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E06DBF" w:rsidRDefault="004035AA">
                          <w:pPr>
                            <w:pStyle w:val="a8"/>
                          </w:pPr>
                          <w:r>
                            <w:rPr>
                              <w:rFonts w:hint="eastAsia"/>
                            </w:rPr>
                            <w:fldChar w:fldCharType="begin"/>
                          </w:r>
                          <w:r>
                            <w:rPr>
                              <w:rFonts w:hint="eastAsia"/>
                            </w:rPr>
                            <w:instrText xml:space="preserve"> PAGE  \* MERGEFORMAT </w:instrText>
                          </w:r>
                          <w:r>
                            <w:rPr>
                              <w:rFonts w:hint="eastAsia"/>
                            </w:rPr>
                            <w:fldChar w:fldCharType="separate"/>
                          </w:r>
                          <w:r w:rsidR="0068592D">
                            <w:rPr>
                              <w:noProof/>
                            </w:rPr>
                            <w:t>11</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5" o:spid="_x0000_s1029" type="#_x0000_t202" style="position:absolute;left:0;text-align:left;margin-left:0;margin-top:0;width:2in;height:2in;z-index:25178214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" filled="f" stroked="f" strokeweight=".5pt">
              <v:textbox style="mso-fit-shape-to-text:t" inset="0,0,0,0">
                <w:txbxContent>
                  <w:p w:rsidR="00E06DBF" w:rsidRDefault="004035AA">
                    <w:pPr>
                      <w:pStyle w:val="a8"/>
                    </w:pPr>
                    <w:r>
                      <w:rPr>
                        <w:rFonts w:hint="eastAsia"/>
                      </w:rPr>
                      <w:fldChar w:fldCharType="begin"/>
                    </w:r>
                    <w:r>
                      <w:rPr>
                        <w:rFonts w:hint="eastAsia"/>
                      </w:rPr>
                      <w:instrText xml:space="preserve"> PAGE  \* MERGEFORMAT </w:instrText>
                    </w:r>
                    <w:r>
                      <w:rPr>
                        <w:rFonts w:hint="eastAsia"/>
                      </w:rPr>
                      <w:fldChar w:fldCharType="separate"/>
                    </w:r>
                    <w:r w:rsidR="0068592D">
                      <w:rPr>
                        <w:noProof/>
                      </w:rPr>
                      <w:t>11</w:t>
                    </w:r>
                    <w:r>
                      <w:rPr>
                        <w:rFonts w:hint="eastAsia"/>
                      </w:rPr>
                      <w:fldChar w:fldCharType="end"/>
                    </w:r>
                  </w:p>
                </w:txbxContent>
              </v:textbox>
              <w10:wrap anchorx="margin"/>
            </v:shape>
          </w:pict>
        </mc:Fallback>
      </mc:AlternateContent>
    </w:r>
    <w:r>
      <w:rPr>
        <w:noProof/>
      </w:rPr>
      <mc:AlternateContent>
        <mc:Choice Requires="wps">
          <w:drawing>
            <wp:anchor distT="0" distB="0" distL="114300" distR="114300" simplePos="0" relativeHeight="251781120" behindDoc="0" locked="0" layoutInCell="1" allowOverlap="1">
              <wp:simplePos x="0" y="0"/>
              <wp:positionH relativeFrom="margin">
                <wp:align>center</wp:align>
              </wp:positionH>
              <wp:positionV relativeFrom="paragraph">
                <wp:posOffset>0</wp:posOffset>
              </wp:positionV>
              <wp:extent cx="1828800" cy="1828800"/>
              <wp:effectExtent l="0" t="0" r="0" b="0"/>
              <wp:wrapNone/>
              <wp:docPr id="36" name="文本框 3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2029020153"/>
                          </w:sdtPr>
                          <w:sdtEndPr/>
                          <w:sdtContent>
                            <w:p w:rsidR="00E06DBF" w:rsidRDefault="004035AA">
                              <w:pPr>
                                <w:pStyle w:val="a8"/>
                                <w:ind w:firstLine="360"/>
                                <w:jc w:val="center"/>
                              </w:pPr>
                            </w:p>
                          </w:sdtContent>
                        </w:sdt>
                        <w:p w:rsidR="00E06DBF" w:rsidRDefault="00E06DBF"/>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文本框 36" o:spid="_x0000_s1030" type="#_x0000_t202" style="position:absolute;left:0;text-align:left;margin-left:0;margin-top:0;width:2in;height:2in;z-index:251781120;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" filled="f" stroked="f" strokeweight=".5pt">
              <v:textbox style="mso-fit-shape-to-text:t" inset="0,0,0,0">
                <w:txbxContent>
                  <w:sdt>
                    <w:sdtPr>
                      <w:id w:val="-2029020153"/>
                    </w:sdtPr>
                    <w:sdtEndPr/>
                    <w:sdtContent>
                      <w:p w:rsidR="00E06DBF" w:rsidRDefault="004035AA">
                        <w:pPr>
                          <w:pStyle w:val="a8"/>
                          <w:ind w:firstLine="360"/>
                          <w:jc w:val="center"/>
                        </w:pPr>
                      </w:p>
                    </w:sdtContent>
                  </w:sdt>
                  <w:p w:rsidR="00E06DBF" w:rsidRDefault="00E06DBF"/>
                </w:txbxContent>
              </v:textbox>
              <w10:wrap anchorx="margin"/>
            </v:shape>
          </w:pict>
        </mc:Fallback>
      </mc:AlternateContent>
    </w:r>
  </w:p>
  <w:p w:rsidR="00E06DBF" w:rsidRDefault="00E06DBF">
    <w:pPr>
      <w:pStyle w:val="a8"/>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035AA" w:rsidRDefault="004035AA">
      <w:r>
        <w:separator/>
      </w:r>
    </w:p>
  </w:footnote>
  <w:footnote w:type="continuationSeparator" w:id="0">
    <w:p w:rsidR="004035AA" w:rsidRDefault="004035A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06DBF" w:rsidRDefault="004035AA">
    <w:pPr>
      <w:ind w:firstLine="416"/>
      <w:jc w:val="left"/>
      <w:rPr>
        <w:rFonts w:cs="Times New Roman"/>
        <w:szCs w:val="21"/>
      </w:rPr>
    </w:pPr>
    <w:r>
      <w:rPr>
        <w:rFonts w:cs="Times New Roman"/>
        <w:spacing w:val="-1"/>
        <w:szCs w:val="21"/>
      </w:rPr>
      <w:t>T/CECS</w:t>
    </w:r>
    <w:r>
      <w:rPr>
        <w:rFonts w:cs="Times New Roman"/>
        <w:szCs w:val="21"/>
      </w:rPr>
      <w:t xml:space="preserve">  ×××××—20××</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8E1DE011"/>
    <w:multiLevelType w:val="singleLevel"/>
    <w:tmpl w:val="8E1DE011"/>
    <w:lvl w:ilvl="0">
      <w:start w:val="1"/>
      <w:numFmt w:val="decimal"/>
      <w:suff w:val="nothing"/>
      <w:lvlText w:val="%1）"/>
      <w:lvlJc w:val="left"/>
    </w:lvl>
  </w:abstractNum>
  <w:abstractNum w:abstractNumId="1" w15:restartNumberingAfterBreak="0">
    <w:nsid w:val="90946865"/>
    <w:multiLevelType w:val="multilevel"/>
    <w:tmpl w:val="90946865"/>
    <w:lvl w:ilvl="0">
      <w:start w:val="1"/>
      <w:numFmt w:val="decimal"/>
      <w:pStyle w:val="1"/>
      <w:suff w:val="space"/>
      <w:lvlText w:val="%1"/>
      <w:lvlJc w:val="center"/>
      <w:pPr>
        <w:tabs>
          <w:tab w:val="left" w:pos="0"/>
        </w:tabs>
        <w:ind w:left="0" w:firstLine="0"/>
      </w:pPr>
      <w:rPr>
        <w:rFonts w:ascii="宋体" w:eastAsia="宋体" w:hAnsi="宋体" w:cs="宋体" w:hint="default"/>
        <w:b/>
        <w:sz w:val="28"/>
      </w:rPr>
    </w:lvl>
    <w:lvl w:ilvl="1">
      <w:start w:val="1"/>
      <w:numFmt w:val="decimal"/>
      <w:suff w:val="space"/>
      <w:lvlText w:val="%1.%2"/>
      <w:lvlJc w:val="center"/>
      <w:pPr>
        <w:tabs>
          <w:tab w:val="left" w:pos="420"/>
        </w:tabs>
        <w:ind w:left="0" w:firstLine="0"/>
      </w:pPr>
      <w:rPr>
        <w:rFonts w:ascii="宋体" w:eastAsia="宋体" w:hAnsi="宋体" w:cs="宋体" w:hint="default"/>
        <w:b/>
        <w:sz w:val="24"/>
      </w:rPr>
    </w:lvl>
    <w:lvl w:ilvl="2">
      <w:start w:val="1"/>
      <w:numFmt w:val="decimal"/>
      <w:suff w:val="space"/>
      <w:lvlText w:val="%1.%2.%3 "/>
      <w:lvlJc w:val="left"/>
      <w:pPr>
        <w:tabs>
          <w:tab w:val="left" w:pos="0"/>
        </w:tabs>
        <w:ind w:left="0" w:firstLine="0"/>
      </w:pPr>
      <w:rPr>
        <w:rFonts w:ascii="宋体" w:eastAsia="宋体" w:hAnsi="宋体" w:cs="宋体" w:hint="default"/>
        <w:b/>
        <w:sz w:val="21"/>
      </w:rPr>
    </w:lvl>
    <w:lvl w:ilvl="3">
      <w:start w:val="1"/>
      <w:numFmt w:val="decimal"/>
      <w:lvlText w:val="%1.%2.%3.%4."/>
      <w:lvlJc w:val="left"/>
      <w:pPr>
        <w:ind w:left="850" w:hanging="850"/>
      </w:pPr>
      <w:rPr>
        <w:rFonts w:hint="default"/>
      </w:rPr>
    </w:lvl>
    <w:lvl w:ilvl="4">
      <w:start w:val="1"/>
      <w:numFmt w:val="decimal"/>
      <w:lvlText w:val="%1.%2.%3.%4.%5."/>
      <w:lvlJc w:val="left"/>
      <w:pPr>
        <w:ind w:left="991" w:hanging="991"/>
      </w:pPr>
      <w:rPr>
        <w:rFonts w:hint="default"/>
      </w:rPr>
    </w:lvl>
    <w:lvl w:ilvl="5">
      <w:start w:val="1"/>
      <w:numFmt w:val="decimal"/>
      <w:lvlText w:val="%1.%2.%3.%4.%5.%6."/>
      <w:lvlJc w:val="left"/>
      <w:pPr>
        <w:ind w:left="1134" w:hanging="1134"/>
      </w:pPr>
      <w:rPr>
        <w:rFonts w:hint="default"/>
      </w:rPr>
    </w:lvl>
    <w:lvl w:ilvl="6">
      <w:start w:val="1"/>
      <w:numFmt w:val="decimal"/>
      <w:lvlText w:val="%1.%2.%3.%4.%5.%6.%7."/>
      <w:lvlJc w:val="left"/>
      <w:pPr>
        <w:ind w:left="1275" w:hanging="1275"/>
      </w:pPr>
      <w:rPr>
        <w:rFonts w:hint="default"/>
      </w:rPr>
    </w:lvl>
    <w:lvl w:ilvl="7">
      <w:start w:val="1"/>
      <w:numFmt w:val="decimal"/>
      <w:lvlText w:val="%1.%2.%3.%4.%5.%6.%7.%8."/>
      <w:lvlJc w:val="left"/>
      <w:pPr>
        <w:ind w:left="1418" w:hanging="1418"/>
      </w:pPr>
      <w:rPr>
        <w:rFonts w:hint="default"/>
      </w:rPr>
    </w:lvl>
    <w:lvl w:ilvl="8">
      <w:start w:val="1"/>
      <w:numFmt w:val="decimal"/>
      <w:lvlText w:val="%1.%2.%3.%4.%5.%6.%7.%8.%9."/>
      <w:lvlJc w:val="left"/>
      <w:pPr>
        <w:ind w:left="1558" w:hanging="1558"/>
      </w:pPr>
      <w:rPr>
        <w:rFonts w:hint="default"/>
      </w:rPr>
    </w:lvl>
  </w:abstractNum>
  <w:abstractNum w:abstractNumId="2" w15:restartNumberingAfterBreak="0">
    <w:nsid w:val="ED6FEA8C"/>
    <w:multiLevelType w:val="singleLevel"/>
    <w:tmpl w:val="ED6FEA8C"/>
    <w:lvl w:ilvl="0">
      <w:start w:val="1"/>
      <w:numFmt w:val="decimal"/>
      <w:lvlText w:val="%1) "/>
      <w:lvlJc w:val="left"/>
      <w:pPr>
        <w:tabs>
          <w:tab w:val="left" w:pos="397"/>
        </w:tabs>
        <w:ind w:left="454" w:hanging="454"/>
      </w:pPr>
      <w:rPr>
        <w:rFonts w:hint="default"/>
      </w:rPr>
    </w:lvl>
  </w:abstractNum>
  <w:abstractNum w:abstractNumId="3" w15:restartNumberingAfterBreak="0">
    <w:nsid w:val="F4EF1FD0"/>
    <w:multiLevelType w:val="singleLevel"/>
    <w:tmpl w:val="F4EF1FD0"/>
    <w:lvl w:ilvl="0">
      <w:start w:val="1"/>
      <w:numFmt w:val="decimal"/>
      <w:lvlText w:val="%1)"/>
      <w:lvlJc w:val="left"/>
      <w:pPr>
        <w:ind w:left="425" w:hanging="425"/>
      </w:pPr>
      <w:rPr>
        <w:rFonts w:hint="default"/>
      </w:rPr>
    </w:lvl>
  </w:abstractNum>
  <w:abstractNum w:abstractNumId="4" w15:restartNumberingAfterBreak="0">
    <w:nsid w:val="09CC66B1"/>
    <w:multiLevelType w:val="singleLevel"/>
    <w:tmpl w:val="09CC66B1"/>
    <w:lvl w:ilvl="0">
      <w:start w:val="1"/>
      <w:numFmt w:val="decimal"/>
      <w:lvlText w:val="%1)"/>
      <w:lvlJc w:val="left"/>
      <w:pPr>
        <w:ind w:left="425" w:hanging="425"/>
      </w:pPr>
      <w:rPr>
        <w:rFonts w:hint="default"/>
      </w:rPr>
    </w:lvl>
  </w:abstractNum>
  <w:abstractNum w:abstractNumId="5" w15:restartNumberingAfterBreak="0">
    <w:nsid w:val="17DA80A7"/>
    <w:multiLevelType w:val="singleLevel"/>
    <w:tmpl w:val="17DA80A7"/>
    <w:lvl w:ilvl="0">
      <w:start w:val="1"/>
      <w:numFmt w:val="decimal"/>
      <w:lvlText w:val="%1)"/>
      <w:lvlJc w:val="left"/>
      <w:pPr>
        <w:ind w:left="425" w:hanging="425"/>
      </w:pPr>
      <w:rPr>
        <w:rFonts w:hint="default"/>
      </w:rPr>
    </w:lvl>
  </w:abstractNum>
  <w:abstractNum w:abstractNumId="6" w15:restartNumberingAfterBreak="0">
    <w:nsid w:val="4C0A861B"/>
    <w:multiLevelType w:val="multilevel"/>
    <w:tmpl w:val="4C0A861B"/>
    <w:lvl w:ilvl="0">
      <w:start w:val="1"/>
      <w:numFmt w:val="decimal"/>
      <w:suff w:val="space"/>
      <w:lvlText w:val="%1"/>
      <w:lvlJc w:val="center"/>
      <w:pPr>
        <w:tabs>
          <w:tab w:val="left" w:pos="0"/>
        </w:tabs>
        <w:ind w:left="0" w:firstLine="0"/>
      </w:pPr>
      <w:rPr>
        <w:rFonts w:ascii="宋体" w:eastAsia="宋体" w:hAnsi="宋体" w:cs="宋体" w:hint="default"/>
        <w:b/>
        <w:sz w:val="28"/>
      </w:rPr>
    </w:lvl>
    <w:lvl w:ilvl="1">
      <w:start w:val="1"/>
      <w:numFmt w:val="decimal"/>
      <w:pStyle w:val="11"/>
      <w:suff w:val="space"/>
      <w:lvlText w:val="%1.%2"/>
      <w:lvlJc w:val="center"/>
      <w:pPr>
        <w:tabs>
          <w:tab w:val="left" w:pos="420"/>
        </w:tabs>
        <w:ind w:left="0" w:firstLine="0"/>
      </w:pPr>
      <w:rPr>
        <w:rFonts w:ascii="宋体" w:eastAsia="宋体" w:hAnsi="宋体" w:cs="宋体" w:hint="default"/>
        <w:b/>
        <w:sz w:val="24"/>
      </w:rPr>
    </w:lvl>
    <w:lvl w:ilvl="2">
      <w:start w:val="1"/>
      <w:numFmt w:val="decimal"/>
      <w:pStyle w:val="111"/>
      <w:suff w:val="nothing"/>
      <w:lvlText w:val="%1.%2.%3  "/>
      <w:lvlJc w:val="left"/>
      <w:pPr>
        <w:tabs>
          <w:tab w:val="left" w:pos="420"/>
        </w:tabs>
        <w:ind w:left="0" w:firstLine="0"/>
      </w:pPr>
      <w:rPr>
        <w:rFonts w:ascii="宋体" w:eastAsia="宋体" w:hAnsi="宋体" w:cs="宋体" w:hint="default"/>
        <w:b/>
        <w:sz w:val="21"/>
      </w:rPr>
    </w:lvl>
    <w:lvl w:ilvl="3">
      <w:start w:val="1"/>
      <w:numFmt w:val="decimal"/>
      <w:lvlText w:val="%1.%2.%3.%4."/>
      <w:lvlJc w:val="left"/>
      <w:pPr>
        <w:ind w:left="850" w:hanging="850"/>
      </w:pPr>
      <w:rPr>
        <w:rFonts w:hint="default"/>
      </w:rPr>
    </w:lvl>
    <w:lvl w:ilvl="4">
      <w:start w:val="1"/>
      <w:numFmt w:val="decimal"/>
      <w:lvlText w:val="%1.%2.%3.%4.%5."/>
      <w:lvlJc w:val="left"/>
      <w:pPr>
        <w:ind w:left="991" w:hanging="991"/>
      </w:pPr>
      <w:rPr>
        <w:rFonts w:hint="default"/>
      </w:rPr>
    </w:lvl>
    <w:lvl w:ilvl="5">
      <w:start w:val="1"/>
      <w:numFmt w:val="decimal"/>
      <w:lvlText w:val="%1.%2.%3.%4.%5.%6."/>
      <w:lvlJc w:val="left"/>
      <w:pPr>
        <w:ind w:left="1134" w:hanging="1134"/>
      </w:pPr>
      <w:rPr>
        <w:rFonts w:hint="default"/>
      </w:rPr>
    </w:lvl>
    <w:lvl w:ilvl="6">
      <w:start w:val="1"/>
      <w:numFmt w:val="decimal"/>
      <w:lvlText w:val="%1.%2.%3.%4.%5.%6.%7."/>
      <w:lvlJc w:val="left"/>
      <w:pPr>
        <w:ind w:left="1275" w:hanging="1275"/>
      </w:pPr>
      <w:rPr>
        <w:rFonts w:hint="default"/>
      </w:rPr>
    </w:lvl>
    <w:lvl w:ilvl="7">
      <w:start w:val="1"/>
      <w:numFmt w:val="decimal"/>
      <w:lvlText w:val="%1.%2.%3.%4.%5.%6.%7.%8."/>
      <w:lvlJc w:val="left"/>
      <w:pPr>
        <w:ind w:left="1418" w:hanging="1418"/>
      </w:pPr>
      <w:rPr>
        <w:rFonts w:hint="default"/>
      </w:rPr>
    </w:lvl>
    <w:lvl w:ilvl="8">
      <w:start w:val="1"/>
      <w:numFmt w:val="decimal"/>
      <w:lvlText w:val="%1.%2.%3.%4.%5.%6.%7.%8.%9."/>
      <w:lvlJc w:val="left"/>
      <w:pPr>
        <w:ind w:left="1558" w:hanging="1558"/>
      </w:pPr>
      <w:rPr>
        <w:rFonts w:hint="default"/>
      </w:rPr>
    </w:lvl>
  </w:abstractNum>
  <w:abstractNum w:abstractNumId="7" w15:restartNumberingAfterBreak="0">
    <w:nsid w:val="6CEA2025"/>
    <w:multiLevelType w:val="multilevel"/>
    <w:tmpl w:val="6CEA2025"/>
    <w:lvl w:ilvl="0">
      <w:start w:val="1"/>
      <w:numFmt w:val="none"/>
      <w:suff w:val="nothing"/>
      <w:lvlText w:val="%1"/>
      <w:lvlJc w:val="left"/>
      <w:pPr>
        <w:ind w:left="0" w:firstLine="0"/>
      </w:pPr>
      <w:rPr>
        <w:rFonts w:ascii="Times New Roman" w:hAnsi="Times New Roman" w:hint="default"/>
        <w:b/>
        <w:i w:val="0"/>
        <w:sz w:val="21"/>
      </w:rPr>
    </w:lvl>
    <w:lvl w:ilvl="1">
      <w:start w:val="1"/>
      <w:numFmt w:val="decimal"/>
      <w:pStyle w:val="a"/>
      <w:suff w:val="nothing"/>
      <w:lvlText w:val="%1%2　"/>
      <w:lvlJc w:val="left"/>
      <w:pPr>
        <w:ind w:left="0" w:firstLine="0"/>
      </w:pPr>
    </w:lvl>
    <w:lvl w:ilvl="2">
      <w:start w:val="1"/>
      <w:numFmt w:val="decimal"/>
      <w:suff w:val="nothing"/>
      <w:lvlText w:val="%1%2.%3　"/>
      <w:lvlJc w:val="left"/>
      <w:pPr>
        <w:ind w:left="0" w:firstLine="0"/>
      </w:pPr>
      <w:rPr>
        <w:rFonts w:ascii="黑体" w:eastAsia="黑体" w:hAnsi="Times New Roman" w:hint="eastAsia"/>
        <w:b w:val="0"/>
        <w:i w:val="0"/>
        <w:sz w:val="21"/>
      </w:rPr>
    </w:lvl>
    <w:lvl w:ilvl="3">
      <w:start w:val="1"/>
      <w:numFmt w:val="decimal"/>
      <w:suff w:val="nothing"/>
      <w:lvlText w:val="%1%2.%3.%4　"/>
      <w:lvlJc w:val="left"/>
      <w:pPr>
        <w:ind w:left="0" w:firstLine="0"/>
      </w:pPr>
      <w:rPr>
        <w:rFonts w:ascii="黑体" w:eastAsia="黑体" w:hAnsi="Times New Roman"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num w:numId="1">
    <w:abstractNumId w:val="1"/>
  </w:num>
  <w:num w:numId="2">
    <w:abstractNumId w:val="6"/>
  </w:num>
  <w:num w:numId="3">
    <w:abstractNumId w:val="7"/>
  </w:num>
  <w:num w:numId="4">
    <w:abstractNumId w:val="0"/>
  </w:num>
  <w:num w:numId="5">
    <w:abstractNumId w:val="2"/>
  </w:num>
  <w:num w:numId="6">
    <w:abstractNumId w:val="5"/>
  </w:num>
  <w:num w:numId="7">
    <w:abstractNumId w:val="3"/>
  </w:num>
  <w:num w:numId="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attachedTemplate r:id="rId1"/>
  <w:defaultTabStop w:val="420"/>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5E25686"/>
    <w:rsid w:val="0023079D"/>
    <w:rsid w:val="00275C40"/>
    <w:rsid w:val="004035AA"/>
    <w:rsid w:val="0041234D"/>
    <w:rsid w:val="00451B77"/>
    <w:rsid w:val="004B6436"/>
    <w:rsid w:val="004C04B6"/>
    <w:rsid w:val="00600898"/>
    <w:rsid w:val="0068592D"/>
    <w:rsid w:val="006916C2"/>
    <w:rsid w:val="006E6A33"/>
    <w:rsid w:val="00756038"/>
    <w:rsid w:val="007877DA"/>
    <w:rsid w:val="0081648B"/>
    <w:rsid w:val="00965C0A"/>
    <w:rsid w:val="00A34252"/>
    <w:rsid w:val="00AF4A49"/>
    <w:rsid w:val="00B045CE"/>
    <w:rsid w:val="00E06DBF"/>
    <w:rsid w:val="00E30BD7"/>
    <w:rsid w:val="00E7653B"/>
    <w:rsid w:val="00EF0247"/>
    <w:rsid w:val="00EF7354"/>
    <w:rsid w:val="00F05E2C"/>
    <w:rsid w:val="00F81BFB"/>
    <w:rsid w:val="01766B12"/>
    <w:rsid w:val="017978F4"/>
    <w:rsid w:val="01F0582F"/>
    <w:rsid w:val="02105C8B"/>
    <w:rsid w:val="027779E1"/>
    <w:rsid w:val="03210DD5"/>
    <w:rsid w:val="0343631F"/>
    <w:rsid w:val="0367773F"/>
    <w:rsid w:val="047C63BF"/>
    <w:rsid w:val="047D5F0B"/>
    <w:rsid w:val="04DC5B68"/>
    <w:rsid w:val="05203EA6"/>
    <w:rsid w:val="05480667"/>
    <w:rsid w:val="0596018D"/>
    <w:rsid w:val="05EA58FD"/>
    <w:rsid w:val="06381F35"/>
    <w:rsid w:val="06B37179"/>
    <w:rsid w:val="07386E4A"/>
    <w:rsid w:val="07400E6A"/>
    <w:rsid w:val="07410276"/>
    <w:rsid w:val="078E4B5D"/>
    <w:rsid w:val="08331F3B"/>
    <w:rsid w:val="08714742"/>
    <w:rsid w:val="087B65F0"/>
    <w:rsid w:val="08A30818"/>
    <w:rsid w:val="08AA27D6"/>
    <w:rsid w:val="092258E6"/>
    <w:rsid w:val="092A7293"/>
    <w:rsid w:val="097478A6"/>
    <w:rsid w:val="0B40616A"/>
    <w:rsid w:val="0B702511"/>
    <w:rsid w:val="0C157911"/>
    <w:rsid w:val="0C9D1F77"/>
    <w:rsid w:val="0D860BA7"/>
    <w:rsid w:val="0DB75057"/>
    <w:rsid w:val="0F315373"/>
    <w:rsid w:val="11273B38"/>
    <w:rsid w:val="11333159"/>
    <w:rsid w:val="114C7373"/>
    <w:rsid w:val="11A72C7B"/>
    <w:rsid w:val="12C83810"/>
    <w:rsid w:val="13DF5658"/>
    <w:rsid w:val="147B7CEB"/>
    <w:rsid w:val="154309AE"/>
    <w:rsid w:val="15825D36"/>
    <w:rsid w:val="15A10956"/>
    <w:rsid w:val="16021FC3"/>
    <w:rsid w:val="17854CB7"/>
    <w:rsid w:val="1BDB348B"/>
    <w:rsid w:val="1C3F5EF7"/>
    <w:rsid w:val="1CB672E7"/>
    <w:rsid w:val="1CCE74A1"/>
    <w:rsid w:val="1E9904B7"/>
    <w:rsid w:val="1F57196E"/>
    <w:rsid w:val="20487A22"/>
    <w:rsid w:val="21836621"/>
    <w:rsid w:val="21EE4539"/>
    <w:rsid w:val="22216FA7"/>
    <w:rsid w:val="232F792F"/>
    <w:rsid w:val="23D9537C"/>
    <w:rsid w:val="24965EFD"/>
    <w:rsid w:val="25A631BB"/>
    <w:rsid w:val="25A84EC5"/>
    <w:rsid w:val="25EC22F2"/>
    <w:rsid w:val="261100C6"/>
    <w:rsid w:val="26703D25"/>
    <w:rsid w:val="27400A5C"/>
    <w:rsid w:val="27705B11"/>
    <w:rsid w:val="2A8771D7"/>
    <w:rsid w:val="2B1330D6"/>
    <w:rsid w:val="2DA12859"/>
    <w:rsid w:val="2E083E00"/>
    <w:rsid w:val="2FC70A3B"/>
    <w:rsid w:val="305851BB"/>
    <w:rsid w:val="309F6226"/>
    <w:rsid w:val="322F6DF6"/>
    <w:rsid w:val="33115707"/>
    <w:rsid w:val="362A0AFC"/>
    <w:rsid w:val="367F148A"/>
    <w:rsid w:val="37237564"/>
    <w:rsid w:val="38177893"/>
    <w:rsid w:val="38347BAA"/>
    <w:rsid w:val="393863F2"/>
    <w:rsid w:val="3952330F"/>
    <w:rsid w:val="396774D2"/>
    <w:rsid w:val="39AC32D3"/>
    <w:rsid w:val="3A0F692C"/>
    <w:rsid w:val="3A2D43F1"/>
    <w:rsid w:val="3A470EDF"/>
    <w:rsid w:val="3AFE0F2E"/>
    <w:rsid w:val="3B0B1B01"/>
    <w:rsid w:val="3B2E7AD4"/>
    <w:rsid w:val="3B9C27D4"/>
    <w:rsid w:val="3BDA6F3D"/>
    <w:rsid w:val="3C144844"/>
    <w:rsid w:val="3C4A0A41"/>
    <w:rsid w:val="3C7509CA"/>
    <w:rsid w:val="3D14277D"/>
    <w:rsid w:val="3D6C1FBC"/>
    <w:rsid w:val="3DCB5027"/>
    <w:rsid w:val="3DFA77AA"/>
    <w:rsid w:val="3E3658BF"/>
    <w:rsid w:val="3E5E6632"/>
    <w:rsid w:val="3EBC3209"/>
    <w:rsid w:val="3FBD5637"/>
    <w:rsid w:val="40956189"/>
    <w:rsid w:val="411A60D7"/>
    <w:rsid w:val="4140196E"/>
    <w:rsid w:val="417B5688"/>
    <w:rsid w:val="43316557"/>
    <w:rsid w:val="446E0125"/>
    <w:rsid w:val="44BF2D62"/>
    <w:rsid w:val="44CB6F62"/>
    <w:rsid w:val="4527264B"/>
    <w:rsid w:val="45313F8A"/>
    <w:rsid w:val="45A15F9A"/>
    <w:rsid w:val="45E25686"/>
    <w:rsid w:val="46C144A2"/>
    <w:rsid w:val="46EE37BF"/>
    <w:rsid w:val="47686887"/>
    <w:rsid w:val="48423789"/>
    <w:rsid w:val="488D4FF0"/>
    <w:rsid w:val="4A7C656B"/>
    <w:rsid w:val="4B204F13"/>
    <w:rsid w:val="4B997A7A"/>
    <w:rsid w:val="4BBD13F2"/>
    <w:rsid w:val="4CCD4A8D"/>
    <w:rsid w:val="4DB32CD4"/>
    <w:rsid w:val="4F3960EA"/>
    <w:rsid w:val="4F9C743D"/>
    <w:rsid w:val="4FBB5DC7"/>
    <w:rsid w:val="529978DB"/>
    <w:rsid w:val="52B77825"/>
    <w:rsid w:val="54756A82"/>
    <w:rsid w:val="55884548"/>
    <w:rsid w:val="56691054"/>
    <w:rsid w:val="56873EDD"/>
    <w:rsid w:val="57381B26"/>
    <w:rsid w:val="574B4AA6"/>
    <w:rsid w:val="57A623A6"/>
    <w:rsid w:val="586C00C5"/>
    <w:rsid w:val="599012BF"/>
    <w:rsid w:val="59AE21EC"/>
    <w:rsid w:val="5A4444BA"/>
    <w:rsid w:val="5B6A5B06"/>
    <w:rsid w:val="5BAE3B8E"/>
    <w:rsid w:val="5BAE76CC"/>
    <w:rsid w:val="5BB04E53"/>
    <w:rsid w:val="5BC0435B"/>
    <w:rsid w:val="5C1D79C9"/>
    <w:rsid w:val="5C363B84"/>
    <w:rsid w:val="5C5660F1"/>
    <w:rsid w:val="5C5F4F28"/>
    <w:rsid w:val="5DD87072"/>
    <w:rsid w:val="5E0853E6"/>
    <w:rsid w:val="5E5D4EDE"/>
    <w:rsid w:val="5ED73D8D"/>
    <w:rsid w:val="5F8E6782"/>
    <w:rsid w:val="5FAA1691"/>
    <w:rsid w:val="61067395"/>
    <w:rsid w:val="617B7B4E"/>
    <w:rsid w:val="632548E3"/>
    <w:rsid w:val="64310542"/>
    <w:rsid w:val="64346239"/>
    <w:rsid w:val="64EA2413"/>
    <w:rsid w:val="656D2F09"/>
    <w:rsid w:val="662F7F7A"/>
    <w:rsid w:val="668C2F83"/>
    <w:rsid w:val="66AF2455"/>
    <w:rsid w:val="671A11D6"/>
    <w:rsid w:val="67CB516E"/>
    <w:rsid w:val="67F8240A"/>
    <w:rsid w:val="685F38BE"/>
    <w:rsid w:val="68BA3B3D"/>
    <w:rsid w:val="68EB5988"/>
    <w:rsid w:val="6A914323"/>
    <w:rsid w:val="6B105C89"/>
    <w:rsid w:val="6B2937B6"/>
    <w:rsid w:val="6BCD350D"/>
    <w:rsid w:val="6D2459CD"/>
    <w:rsid w:val="6D432A7C"/>
    <w:rsid w:val="6D535020"/>
    <w:rsid w:val="6DF86DAC"/>
    <w:rsid w:val="6E733278"/>
    <w:rsid w:val="700E48A1"/>
    <w:rsid w:val="701E4149"/>
    <w:rsid w:val="70246147"/>
    <w:rsid w:val="70707CAE"/>
    <w:rsid w:val="70FB4FFA"/>
    <w:rsid w:val="710834B2"/>
    <w:rsid w:val="71126DE6"/>
    <w:rsid w:val="748909FF"/>
    <w:rsid w:val="74985BCD"/>
    <w:rsid w:val="75731D99"/>
    <w:rsid w:val="75E602C8"/>
    <w:rsid w:val="760E334F"/>
    <w:rsid w:val="762F6CE5"/>
    <w:rsid w:val="76546EF6"/>
    <w:rsid w:val="76825F73"/>
    <w:rsid w:val="76841161"/>
    <w:rsid w:val="768670D5"/>
    <w:rsid w:val="7688164C"/>
    <w:rsid w:val="773D1EBD"/>
    <w:rsid w:val="78026185"/>
    <w:rsid w:val="783A3E28"/>
    <w:rsid w:val="78D869A1"/>
    <w:rsid w:val="79924327"/>
    <w:rsid w:val="79B513FF"/>
    <w:rsid w:val="7A9E6999"/>
    <w:rsid w:val="7AED6EFC"/>
    <w:rsid w:val="7B6658DE"/>
    <w:rsid w:val="7BFF0F0F"/>
    <w:rsid w:val="7C356133"/>
    <w:rsid w:val="7C99588F"/>
    <w:rsid w:val="7CE51F57"/>
    <w:rsid w:val="7D3850D2"/>
    <w:rsid w:val="7E4A4E17"/>
    <w:rsid w:val="7ECA58D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fillcolor="white">
      <v:fill color="white"/>
    </o:shapedefaults>
    <o:shapelayout v:ext="edit">
      <o:idmap v:ext="edit" data="1"/>
    </o:shapelayout>
  </w:shapeDefaults>
  <w:decimalSymbol w:val="."/>
  <w:listSeparator w:val=","/>
  <w15:docId w15:val="{6BE6551D-D92C-4CB2-A553-F56C5FE721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uiPriority="1" w:qFormat="1"/>
    <w:lsdException w:name="heading 3"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unhideWhenUsed="1" w:qFormat="1"/>
    <w:lsdException w:name="toc 4" w:uiPriority="39" w:unhideWhenUsed="1" w:qFormat="1"/>
    <w:lsdException w:name="toc 5" w:uiPriority="39" w:unhideWhenUsed="1" w:qFormat="1"/>
    <w:lsdException w:name="toc 6" w:uiPriority="39" w:unhideWhenUsed="1" w:qFormat="1"/>
    <w:lsdException w:name="toc 7" w:uiPriority="39" w:unhideWhenUsed="1" w:qFormat="1"/>
    <w:lsdException w:name="toc 8" w:uiPriority="39" w:unhideWhenUsed="1" w:qFormat="1"/>
    <w:lsdException w:name="toc 9" w:uiPriority="39" w:unhideWhenUsed="1" w:qFormat="1"/>
    <w:lsdException w:name="annotation text" w:uiPriority="99" w:unhideWhenUsed="1" w:qFormat="1"/>
    <w:lsdException w:name="footer" w:uiPriority="99" w:unhideWhenUsed="1" w:qFormat="1"/>
    <w:lsdException w:name="caption" w:semiHidden="1" w:unhideWhenUsed="1" w:qFormat="1"/>
    <w:lsdException w:name="annotation reference" w:qFormat="1"/>
    <w:lsdException w:name="Title" w:qFormat="1"/>
    <w:lsdException w:name="Default Paragraph Font" w:semiHidden="1" w:uiPriority="1" w:unhideWhenUsed="1" w:qFormat="1"/>
    <w:lsdException w:name="Body Text" w:uiPriority="1" w:qFormat="1"/>
    <w:lsdException w:name="Subtitle" w:qFormat="1"/>
    <w:lsdException w:name="Hyperlink" w:uiPriority="99" w:unhideWhenUsed="1" w:qFormat="1"/>
    <w:lsdException w:name="Strong" w:qFormat="1"/>
    <w:lsdException w:name="Emphasis" w:qFormat="1"/>
    <w:lsdException w:name="Plain Text"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0">
    <w:name w:val="Normal"/>
    <w:qFormat/>
    <w:pPr>
      <w:widowControl w:val="0"/>
      <w:jc w:val="both"/>
    </w:pPr>
    <w:rPr>
      <w:rFonts w:asciiTheme="minorHAnsi" w:hAnsiTheme="minorHAnsi" w:cstheme="minorBidi"/>
      <w:kern w:val="2"/>
      <w:sz w:val="21"/>
      <w:szCs w:val="24"/>
    </w:rPr>
  </w:style>
  <w:style w:type="paragraph" w:styleId="10">
    <w:name w:val="heading 1"/>
    <w:basedOn w:val="a0"/>
    <w:next w:val="a0"/>
    <w:qFormat/>
    <w:pPr>
      <w:spacing w:beforeAutospacing="1" w:afterAutospacing="1"/>
      <w:jc w:val="left"/>
      <w:outlineLvl w:val="0"/>
    </w:pPr>
    <w:rPr>
      <w:rFonts w:ascii="宋体" w:hAnsi="宋体" w:cs="Times New Roman" w:hint="eastAsia"/>
      <w:b/>
      <w:kern w:val="44"/>
      <w:sz w:val="48"/>
      <w:szCs w:val="48"/>
    </w:rPr>
  </w:style>
  <w:style w:type="paragraph" w:styleId="2">
    <w:name w:val="heading 2"/>
    <w:basedOn w:val="a0"/>
    <w:next w:val="a0"/>
    <w:uiPriority w:val="1"/>
    <w:qFormat/>
    <w:pPr>
      <w:spacing w:before="5"/>
      <w:ind w:left="620"/>
      <w:outlineLvl w:val="1"/>
    </w:pPr>
    <w:rPr>
      <w:rFonts w:ascii="宋体" w:hAnsi="宋体" w:cs="宋体"/>
      <w:b/>
      <w:bCs/>
      <w:sz w:val="24"/>
      <w:lang w:eastAsia="en-US" w:bidi="en-US"/>
    </w:rPr>
  </w:style>
  <w:style w:type="paragraph" w:styleId="3">
    <w:name w:val="heading 3"/>
    <w:basedOn w:val="a0"/>
    <w:next w:val="a0"/>
    <w:unhideWhenUsed/>
    <w:qFormat/>
    <w:pPr>
      <w:keepNext/>
      <w:keepLines/>
      <w:spacing w:before="260" w:after="260" w:line="413" w:lineRule="auto"/>
      <w:outlineLvl w:val="2"/>
    </w:pPr>
    <w:rPr>
      <w:b/>
      <w:sz w:val="3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7">
    <w:name w:val="toc 7"/>
    <w:basedOn w:val="a0"/>
    <w:next w:val="a0"/>
    <w:uiPriority w:val="39"/>
    <w:unhideWhenUsed/>
    <w:qFormat/>
    <w:pPr>
      <w:ind w:leftChars="1200" w:left="2520"/>
    </w:pPr>
    <w:rPr>
      <w:rFonts w:eastAsiaTheme="minorEastAsia"/>
      <w:szCs w:val="22"/>
    </w:rPr>
  </w:style>
  <w:style w:type="paragraph" w:styleId="a4">
    <w:name w:val="annotation text"/>
    <w:basedOn w:val="a0"/>
    <w:link w:val="Char"/>
    <w:uiPriority w:val="99"/>
    <w:unhideWhenUsed/>
    <w:qFormat/>
    <w:pPr>
      <w:jc w:val="left"/>
    </w:pPr>
    <w:rPr>
      <w:rFonts w:hint="eastAsia"/>
    </w:rPr>
  </w:style>
  <w:style w:type="paragraph" w:styleId="a5">
    <w:name w:val="Body Text"/>
    <w:basedOn w:val="a0"/>
    <w:link w:val="Char0"/>
    <w:uiPriority w:val="1"/>
    <w:qFormat/>
    <w:rPr>
      <w:rFonts w:ascii="宋体" w:hAnsi="宋体" w:cs="宋体"/>
      <w:sz w:val="26"/>
      <w:szCs w:val="26"/>
    </w:rPr>
  </w:style>
  <w:style w:type="paragraph" w:styleId="5">
    <w:name w:val="toc 5"/>
    <w:basedOn w:val="a0"/>
    <w:next w:val="a0"/>
    <w:uiPriority w:val="39"/>
    <w:unhideWhenUsed/>
    <w:qFormat/>
    <w:pPr>
      <w:ind w:leftChars="800" w:left="1680"/>
    </w:pPr>
    <w:rPr>
      <w:rFonts w:eastAsiaTheme="minorEastAsia"/>
      <w:szCs w:val="22"/>
    </w:rPr>
  </w:style>
  <w:style w:type="paragraph" w:styleId="30">
    <w:name w:val="toc 3"/>
    <w:basedOn w:val="a0"/>
    <w:next w:val="a0"/>
    <w:uiPriority w:val="39"/>
    <w:unhideWhenUsed/>
    <w:qFormat/>
    <w:pPr>
      <w:ind w:leftChars="400" w:left="840"/>
    </w:pPr>
    <w:rPr>
      <w:rFonts w:eastAsiaTheme="minorEastAsia"/>
      <w:szCs w:val="22"/>
    </w:rPr>
  </w:style>
  <w:style w:type="paragraph" w:styleId="a6">
    <w:name w:val="Plain Text"/>
    <w:basedOn w:val="a0"/>
    <w:qFormat/>
    <w:pPr>
      <w:adjustRightInd w:val="0"/>
      <w:spacing w:line="312" w:lineRule="atLeast"/>
      <w:textAlignment w:val="baseline"/>
    </w:pPr>
    <w:rPr>
      <w:rFonts w:ascii="宋体" w:hAnsi="Courier New"/>
      <w:kern w:val="0"/>
      <w:szCs w:val="20"/>
    </w:rPr>
  </w:style>
  <w:style w:type="paragraph" w:styleId="8">
    <w:name w:val="toc 8"/>
    <w:basedOn w:val="a0"/>
    <w:next w:val="a0"/>
    <w:uiPriority w:val="39"/>
    <w:unhideWhenUsed/>
    <w:qFormat/>
    <w:pPr>
      <w:ind w:leftChars="1400" w:left="2940"/>
    </w:pPr>
    <w:rPr>
      <w:rFonts w:eastAsiaTheme="minorEastAsia"/>
      <w:szCs w:val="22"/>
    </w:rPr>
  </w:style>
  <w:style w:type="paragraph" w:styleId="a7">
    <w:name w:val="Balloon Text"/>
    <w:basedOn w:val="a0"/>
    <w:link w:val="Char1"/>
    <w:qFormat/>
    <w:rPr>
      <w:sz w:val="18"/>
      <w:szCs w:val="18"/>
    </w:rPr>
  </w:style>
  <w:style w:type="paragraph" w:styleId="a8">
    <w:name w:val="footer"/>
    <w:basedOn w:val="a0"/>
    <w:uiPriority w:val="99"/>
    <w:unhideWhenUsed/>
    <w:qFormat/>
    <w:pPr>
      <w:tabs>
        <w:tab w:val="center" w:pos="4153"/>
        <w:tab w:val="right" w:pos="8306"/>
      </w:tabs>
      <w:snapToGrid w:val="0"/>
      <w:jc w:val="left"/>
    </w:pPr>
    <w:rPr>
      <w:sz w:val="18"/>
      <w:szCs w:val="18"/>
    </w:rPr>
  </w:style>
  <w:style w:type="paragraph" w:styleId="12">
    <w:name w:val="toc 1"/>
    <w:basedOn w:val="a0"/>
    <w:next w:val="a0"/>
    <w:uiPriority w:val="39"/>
    <w:qFormat/>
  </w:style>
  <w:style w:type="paragraph" w:styleId="4">
    <w:name w:val="toc 4"/>
    <w:basedOn w:val="a0"/>
    <w:next w:val="a0"/>
    <w:uiPriority w:val="39"/>
    <w:unhideWhenUsed/>
    <w:qFormat/>
    <w:pPr>
      <w:ind w:leftChars="600" w:left="1260"/>
    </w:pPr>
    <w:rPr>
      <w:rFonts w:eastAsiaTheme="minorEastAsia"/>
      <w:szCs w:val="22"/>
    </w:rPr>
  </w:style>
  <w:style w:type="paragraph" w:styleId="6">
    <w:name w:val="toc 6"/>
    <w:basedOn w:val="a0"/>
    <w:next w:val="a0"/>
    <w:uiPriority w:val="39"/>
    <w:unhideWhenUsed/>
    <w:qFormat/>
    <w:pPr>
      <w:ind w:leftChars="1000" w:left="2100"/>
    </w:pPr>
    <w:rPr>
      <w:rFonts w:eastAsiaTheme="minorEastAsia"/>
      <w:szCs w:val="22"/>
    </w:rPr>
  </w:style>
  <w:style w:type="paragraph" w:styleId="20">
    <w:name w:val="toc 2"/>
    <w:basedOn w:val="a0"/>
    <w:next w:val="a0"/>
    <w:uiPriority w:val="39"/>
    <w:qFormat/>
    <w:pPr>
      <w:ind w:leftChars="200" w:left="420"/>
    </w:pPr>
  </w:style>
  <w:style w:type="paragraph" w:styleId="9">
    <w:name w:val="toc 9"/>
    <w:basedOn w:val="a0"/>
    <w:next w:val="a0"/>
    <w:uiPriority w:val="39"/>
    <w:unhideWhenUsed/>
    <w:qFormat/>
    <w:pPr>
      <w:ind w:leftChars="1600" w:left="3360"/>
    </w:pPr>
    <w:rPr>
      <w:rFonts w:eastAsiaTheme="minorEastAsia"/>
      <w:szCs w:val="22"/>
    </w:rPr>
  </w:style>
  <w:style w:type="paragraph" w:styleId="a9">
    <w:name w:val="Normal (Web)"/>
    <w:basedOn w:val="a0"/>
    <w:qFormat/>
    <w:pPr>
      <w:spacing w:beforeAutospacing="1" w:afterAutospacing="1"/>
      <w:jc w:val="left"/>
    </w:pPr>
    <w:rPr>
      <w:rFonts w:cs="Times New Roman"/>
      <w:kern w:val="0"/>
      <w:sz w:val="24"/>
    </w:rPr>
  </w:style>
  <w:style w:type="paragraph" w:styleId="aa">
    <w:name w:val="annotation subject"/>
    <w:basedOn w:val="a4"/>
    <w:next w:val="a4"/>
    <w:link w:val="Char2"/>
    <w:qFormat/>
    <w:rPr>
      <w:rFonts w:hint="default"/>
      <w:b/>
      <w:bCs/>
    </w:rPr>
  </w:style>
  <w:style w:type="character" w:styleId="ab">
    <w:name w:val="Strong"/>
    <w:basedOn w:val="a1"/>
    <w:qFormat/>
    <w:rPr>
      <w:b/>
    </w:rPr>
  </w:style>
  <w:style w:type="character" w:styleId="ac">
    <w:name w:val="Hyperlink"/>
    <w:basedOn w:val="a1"/>
    <w:uiPriority w:val="99"/>
    <w:unhideWhenUsed/>
    <w:qFormat/>
    <w:rPr>
      <w:color w:val="0563C1" w:themeColor="hyperlink"/>
      <w:u w:val="single"/>
    </w:rPr>
  </w:style>
  <w:style w:type="character" w:styleId="ad">
    <w:name w:val="annotation reference"/>
    <w:basedOn w:val="a1"/>
    <w:qFormat/>
    <w:rPr>
      <w:sz w:val="21"/>
      <w:szCs w:val="21"/>
    </w:rPr>
  </w:style>
  <w:style w:type="paragraph" w:customStyle="1" w:styleId="1">
    <w:name w:val="1标题"/>
    <w:next w:val="11"/>
    <w:link w:val="1Char"/>
    <w:qFormat/>
    <w:pPr>
      <w:numPr>
        <w:numId w:val="1"/>
      </w:numPr>
      <w:spacing w:beforeLines="25" w:before="25" w:line="300" w:lineRule="auto"/>
      <w:jc w:val="center"/>
      <w:outlineLvl w:val="0"/>
    </w:pPr>
    <w:rPr>
      <w:rFonts w:ascii="Calibri" w:hAnsi="Calibri" w:cs="Calibri"/>
      <w:b/>
      <w:sz w:val="28"/>
    </w:rPr>
  </w:style>
  <w:style w:type="paragraph" w:customStyle="1" w:styleId="11">
    <w:name w:val="1.1标题"/>
    <w:basedOn w:val="1"/>
    <w:next w:val="111"/>
    <w:pPr>
      <w:numPr>
        <w:ilvl w:val="1"/>
        <w:numId w:val="2"/>
      </w:numPr>
      <w:spacing w:before="70"/>
      <w:outlineLvl w:val="1"/>
    </w:pPr>
    <w:rPr>
      <w:sz w:val="24"/>
    </w:rPr>
  </w:style>
  <w:style w:type="paragraph" w:customStyle="1" w:styleId="111">
    <w:name w:val="1.1.1标题"/>
    <w:basedOn w:val="11"/>
    <w:pPr>
      <w:numPr>
        <w:ilvl w:val="2"/>
      </w:numPr>
      <w:spacing w:before="25"/>
      <w:jc w:val="both"/>
      <w:outlineLvl w:val="2"/>
    </w:pPr>
    <w:rPr>
      <w:rFonts w:asciiTheme="minorHAnsi" w:hAnsiTheme="minorHAnsi"/>
      <w:b w:val="0"/>
      <w:sz w:val="21"/>
      <w:szCs w:val="21"/>
    </w:rPr>
  </w:style>
  <w:style w:type="character" w:customStyle="1" w:styleId="1Char">
    <w:name w:val="1标题 Char"/>
    <w:link w:val="1"/>
    <w:rPr>
      <w:rFonts w:ascii="Calibri" w:eastAsia="宋体" w:hAnsi="Calibri" w:cs="Calibri"/>
      <w:b/>
      <w:sz w:val="28"/>
    </w:rPr>
  </w:style>
  <w:style w:type="paragraph" w:customStyle="1" w:styleId="a">
    <w:name w:val="章标题"/>
    <w:next w:val="ae"/>
    <w:qFormat/>
    <w:pPr>
      <w:numPr>
        <w:ilvl w:val="1"/>
        <w:numId w:val="3"/>
      </w:numPr>
      <w:spacing w:beforeLines="50" w:before="50" w:afterLines="50" w:after="50"/>
      <w:jc w:val="both"/>
      <w:outlineLvl w:val="1"/>
    </w:pPr>
    <w:rPr>
      <w:rFonts w:ascii="黑体" w:eastAsia="黑体"/>
      <w:sz w:val="21"/>
    </w:rPr>
  </w:style>
  <w:style w:type="paragraph" w:customStyle="1" w:styleId="ae">
    <w:name w:val="段"/>
    <w:qFormat/>
    <w:pPr>
      <w:autoSpaceDE w:val="0"/>
      <w:autoSpaceDN w:val="0"/>
      <w:ind w:firstLineChars="200" w:firstLine="200"/>
      <w:jc w:val="both"/>
    </w:pPr>
    <w:rPr>
      <w:rFonts w:ascii="宋体"/>
      <w:sz w:val="21"/>
    </w:rPr>
  </w:style>
  <w:style w:type="paragraph" w:styleId="af">
    <w:name w:val="List Paragraph"/>
    <w:basedOn w:val="a0"/>
    <w:uiPriority w:val="1"/>
    <w:qFormat/>
    <w:pPr>
      <w:ind w:left="549" w:hanging="442"/>
    </w:pPr>
    <w:rPr>
      <w:rFonts w:ascii="宋体" w:hAnsi="宋体" w:cs="宋体"/>
    </w:rPr>
  </w:style>
  <w:style w:type="character" w:customStyle="1" w:styleId="fontstyle01">
    <w:name w:val="fontstyle01"/>
    <w:basedOn w:val="a1"/>
    <w:qFormat/>
    <w:rPr>
      <w:rFonts w:ascii="宋体" w:eastAsia="宋体" w:hAnsi="宋体" w:cs="宋体"/>
      <w:color w:val="000000"/>
      <w:sz w:val="24"/>
      <w:szCs w:val="24"/>
    </w:rPr>
  </w:style>
  <w:style w:type="character" w:customStyle="1" w:styleId="fontstyle21">
    <w:name w:val="fontstyle21"/>
    <w:basedOn w:val="a1"/>
    <w:qFormat/>
    <w:rPr>
      <w:rFonts w:ascii="TimesNewRomanPS-BoldMT" w:eastAsia="TimesNewRomanPS-BoldMT" w:hAnsi="TimesNewRomanPS-BoldMT" w:cs="TimesNewRomanPS-BoldMT"/>
      <w:b/>
      <w:color w:val="000000"/>
      <w:sz w:val="22"/>
      <w:szCs w:val="22"/>
    </w:rPr>
  </w:style>
  <w:style w:type="character" w:customStyle="1" w:styleId="fontstyle31">
    <w:name w:val="fontstyle31"/>
    <w:basedOn w:val="a1"/>
    <w:qFormat/>
    <w:rPr>
      <w:rFonts w:ascii="ArialMT" w:eastAsia="ArialMT" w:hAnsi="ArialMT" w:cs="ArialMT"/>
      <w:color w:val="000000"/>
      <w:sz w:val="24"/>
      <w:szCs w:val="24"/>
    </w:rPr>
  </w:style>
  <w:style w:type="paragraph" w:customStyle="1" w:styleId="TableParagraph">
    <w:name w:val="Table Paragraph"/>
    <w:basedOn w:val="a0"/>
    <w:uiPriority w:val="1"/>
    <w:qFormat/>
    <w:pPr>
      <w:spacing w:before="22"/>
      <w:ind w:left="107"/>
    </w:pPr>
    <w:rPr>
      <w:rFonts w:ascii="宋体" w:hAnsi="宋体" w:cs="宋体"/>
      <w:lang w:eastAsia="en-US" w:bidi="en-US"/>
    </w:rPr>
  </w:style>
  <w:style w:type="paragraph" w:customStyle="1" w:styleId="WPSOffice1">
    <w:name w:val="WPSOffice手动目录 1"/>
    <w:qFormat/>
    <w:rPr>
      <w:rFonts w:asciiTheme="minorHAnsi" w:eastAsiaTheme="minorEastAsia" w:hAnsiTheme="minorHAnsi" w:cstheme="minorBidi"/>
    </w:rPr>
  </w:style>
  <w:style w:type="paragraph" w:customStyle="1" w:styleId="TOC1">
    <w:name w:val="TOC 标题1"/>
    <w:basedOn w:val="10"/>
    <w:next w:val="a0"/>
    <w:uiPriority w:val="39"/>
    <w:unhideWhenUsed/>
    <w:qFormat/>
    <w:pPr>
      <w:keepNext/>
      <w:keepLines/>
      <w:widowControl/>
      <w:spacing w:before="240" w:beforeAutospacing="0" w:afterAutospacing="0" w:line="259" w:lineRule="auto"/>
      <w:outlineLvl w:val="9"/>
    </w:pPr>
    <w:rPr>
      <w:rFonts w:asciiTheme="majorHAnsi" w:eastAsiaTheme="majorEastAsia" w:hAnsiTheme="majorHAnsi" w:cstheme="majorBidi" w:hint="default"/>
      <w:b w:val="0"/>
      <w:color w:val="2E74B5" w:themeColor="accent1" w:themeShade="BF"/>
      <w:kern w:val="0"/>
      <w:sz w:val="32"/>
      <w:szCs w:val="32"/>
    </w:rPr>
  </w:style>
  <w:style w:type="character" w:customStyle="1" w:styleId="Char0">
    <w:name w:val="正文文本 Char"/>
    <w:basedOn w:val="a1"/>
    <w:link w:val="a5"/>
    <w:uiPriority w:val="1"/>
    <w:qFormat/>
    <w:rPr>
      <w:rFonts w:ascii="宋体" w:eastAsia="宋体" w:hAnsi="宋体" w:cs="宋体"/>
      <w:kern w:val="2"/>
      <w:sz w:val="26"/>
      <w:szCs w:val="26"/>
    </w:rPr>
  </w:style>
  <w:style w:type="character" w:customStyle="1" w:styleId="UnresolvedMention">
    <w:name w:val="Unresolved Mention"/>
    <w:basedOn w:val="a1"/>
    <w:uiPriority w:val="99"/>
    <w:semiHidden/>
    <w:unhideWhenUsed/>
    <w:qFormat/>
    <w:rPr>
      <w:color w:val="605E5C"/>
      <w:shd w:val="clear" w:color="auto" w:fill="E1DFDD"/>
    </w:rPr>
  </w:style>
  <w:style w:type="character" w:customStyle="1" w:styleId="Char">
    <w:name w:val="批注文字 Char"/>
    <w:basedOn w:val="a1"/>
    <w:link w:val="a4"/>
    <w:uiPriority w:val="99"/>
    <w:rPr>
      <w:rFonts w:asciiTheme="minorHAnsi" w:hAnsiTheme="minorHAnsi" w:cstheme="minorBidi"/>
      <w:kern w:val="2"/>
      <w:sz w:val="21"/>
      <w:szCs w:val="24"/>
    </w:rPr>
  </w:style>
  <w:style w:type="character" w:customStyle="1" w:styleId="Char2">
    <w:name w:val="批注主题 Char"/>
    <w:basedOn w:val="Char"/>
    <w:link w:val="aa"/>
    <w:rPr>
      <w:rFonts w:asciiTheme="minorHAnsi" w:hAnsiTheme="minorHAnsi" w:cstheme="minorBidi"/>
      <w:b/>
      <w:bCs/>
      <w:kern w:val="2"/>
      <w:sz w:val="21"/>
      <w:szCs w:val="24"/>
    </w:rPr>
  </w:style>
  <w:style w:type="character" w:customStyle="1" w:styleId="Char1">
    <w:name w:val="批注框文本 Char"/>
    <w:basedOn w:val="a1"/>
    <w:link w:val="a7"/>
    <w:rPr>
      <w:rFonts w:asciiTheme="minorHAnsi" w:hAnsiTheme="minorHAnsi" w:cstheme="min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13" Type="http://schemas.openxmlformats.org/officeDocument/2006/relationships/hyperlink" Target="http://www.baike.com/sowiki/%E7%B4%AB%E5%A4%96%E7%BA%BF?prd=content_doc_search" TargetMode="External"/><Relationship Id="rId18" Type="http://schemas.openxmlformats.org/officeDocument/2006/relationships/oleObject" Target="embeddings/oleObject2.bin"/><Relationship Id="rId26" Type="http://schemas.openxmlformats.org/officeDocument/2006/relationships/oleObject" Target="embeddings/oleObject6.bin"/><Relationship Id="rId3" Type="http://schemas.openxmlformats.org/officeDocument/2006/relationships/numbering" Target="numbering.xml"/><Relationship Id="rId21" Type="http://schemas.openxmlformats.org/officeDocument/2006/relationships/image" Target="media/image5.wmf"/><Relationship Id="rId34"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footer" Target="footer3.xml"/><Relationship Id="rId17" Type="http://schemas.openxmlformats.org/officeDocument/2006/relationships/image" Target="media/image3.wmf"/><Relationship Id="rId25" Type="http://schemas.openxmlformats.org/officeDocument/2006/relationships/image" Target="media/image7.wmf"/><Relationship Id="rId33"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oleObject" Target="embeddings/oleObject1.bin"/><Relationship Id="rId20" Type="http://schemas.openxmlformats.org/officeDocument/2006/relationships/oleObject" Target="embeddings/oleObject3.bin"/><Relationship Id="rId29" Type="http://schemas.openxmlformats.org/officeDocument/2006/relationships/image" Target="media/image10.pn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24" Type="http://schemas.openxmlformats.org/officeDocument/2006/relationships/oleObject" Target="embeddings/oleObject5.bin"/><Relationship Id="rId32" Type="http://schemas.openxmlformats.org/officeDocument/2006/relationships/image" Target="media/image13.png"/><Relationship Id="rId5" Type="http://schemas.openxmlformats.org/officeDocument/2006/relationships/settings" Target="settings.xml"/><Relationship Id="rId15" Type="http://schemas.openxmlformats.org/officeDocument/2006/relationships/image" Target="media/image2.wmf"/><Relationship Id="rId23" Type="http://schemas.openxmlformats.org/officeDocument/2006/relationships/image" Target="media/image6.wmf"/><Relationship Id="rId28" Type="http://schemas.openxmlformats.org/officeDocument/2006/relationships/image" Target="media/image9.png"/><Relationship Id="rId10" Type="http://schemas.openxmlformats.org/officeDocument/2006/relationships/footer" Target="footer1.xml"/><Relationship Id="rId19" Type="http://schemas.openxmlformats.org/officeDocument/2006/relationships/image" Target="media/image4.wmf"/><Relationship Id="rId31" Type="http://schemas.openxmlformats.org/officeDocument/2006/relationships/image" Target="media/image12.png"/><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image" Target="media/image1.png"/><Relationship Id="rId22" Type="http://schemas.openxmlformats.org/officeDocument/2006/relationships/oleObject" Target="embeddings/oleObject4.bin"/><Relationship Id="rId27" Type="http://schemas.openxmlformats.org/officeDocument/2006/relationships/image" Target="media/image8.png"/><Relationship Id="rId30" Type="http://schemas.openxmlformats.org/officeDocument/2006/relationships/image" Target="media/image11.png"/><Relationship Id="rId8" Type="http://schemas.openxmlformats.org/officeDocument/2006/relationships/endnotes" Target="endnot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5UM69YJON1ZZX3M\AppData\Roaming\Kingsoft\wps\addons\pool\win-i386\knewfileruby_1.0.0.10\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BC217FC-B6D7-40C8-B0E0-5A655DC214E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0</Template>
  <TotalTime>24</TotalTime>
  <Pages>36</Pages>
  <Words>4474</Words>
  <Characters>25504</Characters>
  <Application>Microsoft Office Word</Application>
  <DocSecurity>0</DocSecurity>
  <Lines>212</Lines>
  <Paragraphs>59</Paragraphs>
  <ScaleCrop>false</ScaleCrop>
  <Company/>
  <LinksUpToDate>false</LinksUpToDate>
  <CharactersWithSpaces>29919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ccy</dc:creator>
  <cp:lastModifiedBy>张圣楠</cp:lastModifiedBy>
  <cp:revision>13</cp:revision>
  <dcterms:created xsi:type="dcterms:W3CDTF">2018-10-17T02:00:00Z</dcterms:created>
  <dcterms:modified xsi:type="dcterms:W3CDTF">2020-01-16T05:40:00Z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2052-11.1.0.9339</vt:lpwstr>
  </property>
</Properties>
</file>