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中深层地热热泵技术规程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  <w:bookmarkStart w:id="0" w:name="_GoBack"/>
      <w:bookmarkEnd w:id="0"/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" w:hRule="atLeast"/>
          <w:jc w:val="center"/>
        </w:trPr>
        <w:tc>
          <w:tcPr>
            <w:tcW w:w="102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02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19CD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23A9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52301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3906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A7B8B"/>
    <w:rsid w:val="007B0EDF"/>
    <w:rsid w:val="007B55A7"/>
    <w:rsid w:val="007B6868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0127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4633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1733EDF"/>
    <w:rsid w:val="180A4176"/>
    <w:rsid w:val="327D3946"/>
    <w:rsid w:val="64CA115E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</Words>
  <Characters>115</Characters>
  <Lines>1</Lines>
  <Paragraphs>1</Paragraphs>
  <TotalTime>0</TotalTime>
  <ScaleCrop>false</ScaleCrop>
  <LinksUpToDate>false</LinksUpToDate>
  <CharactersWithSpaces>134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2018-04-12T05:43:00Z</dcterms:created>
  <dc:creator>lenovo</dc:creator>
  <cp:lastModifiedBy>vostro</cp:lastModifiedBy>
  <dcterms:modified xsi:type="dcterms:W3CDTF">2020-03-11T03:46:25Z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