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680" w:lineRule="exact"/>
        <w:jc w:val="left"/>
        <w:rPr>
          <w:rFonts w:ascii="仿宋" w:hAnsi="仿宋" w:eastAsia="仿宋" w:cs="新宋体-18030"/>
          <w:color w:val="000000"/>
          <w:sz w:val="32"/>
          <w:szCs w:val="32"/>
        </w:rPr>
      </w:pPr>
      <w:bookmarkStart w:id="0" w:name="_GoBack"/>
      <w:bookmarkEnd w:id="0"/>
      <w:r>
        <w:rPr>
          <w:rFonts w:hint="eastAsia" w:ascii="仿宋" w:hAnsi="仿宋" w:eastAsia="仿宋" w:cs="新宋体-18030"/>
          <w:color w:val="000000"/>
          <w:sz w:val="32"/>
          <w:szCs w:val="32"/>
        </w:rPr>
        <w:t>附件1:</w:t>
      </w:r>
    </w:p>
    <w:p>
      <w:pPr>
        <w:adjustRightInd w:val="0"/>
        <w:snapToGrid w:val="0"/>
        <w:spacing w:line="680" w:lineRule="exact"/>
        <w:jc w:val="center"/>
        <w:rPr>
          <w:rFonts w:ascii="方正小标宋简体" w:hAnsi="??" w:eastAsia="方正小标宋简体"/>
          <w:color w:val="000000"/>
          <w:sz w:val="30"/>
          <w:szCs w:val="30"/>
        </w:rPr>
      </w:pPr>
      <w:r>
        <w:rPr>
          <w:rFonts w:hint="eastAsia" w:ascii="方正小标宋简体" w:hAnsi="新宋体-18030" w:eastAsia="方正小标宋简体" w:cs="新宋体-18030"/>
          <w:color w:val="000000"/>
          <w:sz w:val="36"/>
          <w:szCs w:val="36"/>
        </w:rPr>
        <w:t>会场周边推荐酒店</w:t>
      </w:r>
    </w:p>
    <w:p>
      <w:pPr>
        <w:adjustRightInd w:val="0"/>
        <w:snapToGrid w:val="0"/>
        <w:spacing w:line="640" w:lineRule="exact"/>
        <w:jc w:val="left"/>
        <w:rPr>
          <w:rFonts w:ascii="仿宋" w:hAnsi="仿宋" w:eastAsia="仿宋"/>
          <w:b/>
          <w:bCs/>
          <w:color w:val="000000"/>
          <w:sz w:val="32"/>
          <w:szCs w:val="32"/>
        </w:rPr>
      </w:pPr>
      <w:r>
        <w:rPr>
          <w:rFonts w:hint="eastAsia" w:ascii="仿宋" w:hAnsi="仿宋" w:eastAsia="仿宋"/>
          <w:b/>
          <w:bCs/>
          <w:color w:val="000000"/>
          <w:sz w:val="32"/>
          <w:szCs w:val="32"/>
        </w:rPr>
        <w:t>一、北京国谊宾馆</w:t>
      </w:r>
    </w:p>
    <w:p>
      <w:pPr>
        <w:adjustRightInd w:val="0"/>
        <w:snapToGrid w:val="0"/>
        <w:spacing w:line="640" w:lineRule="exact"/>
        <w:jc w:val="left"/>
        <w:rPr>
          <w:rFonts w:ascii="仿宋" w:hAnsi="仿宋" w:eastAsia="仿宋"/>
          <w:color w:val="000000"/>
          <w:sz w:val="32"/>
          <w:szCs w:val="32"/>
        </w:rPr>
      </w:pPr>
      <w:r>
        <w:rPr>
          <w:rFonts w:hint="eastAsia" w:ascii="仿宋" w:hAnsi="仿宋" w:eastAsia="仿宋"/>
          <w:color w:val="000000"/>
          <w:sz w:val="32"/>
          <w:szCs w:val="32"/>
        </w:rPr>
        <w:t>地址：北京市西城区文兴东街1号（会议酒店）</w:t>
      </w:r>
    </w:p>
    <w:p>
      <w:pPr>
        <w:adjustRightInd w:val="0"/>
        <w:snapToGrid w:val="0"/>
        <w:spacing w:line="640" w:lineRule="exact"/>
        <w:jc w:val="left"/>
        <w:rPr>
          <w:rFonts w:ascii="仿宋" w:hAnsi="仿宋" w:eastAsia="仿宋"/>
          <w:color w:val="000000"/>
          <w:sz w:val="32"/>
          <w:szCs w:val="32"/>
        </w:rPr>
      </w:pPr>
      <w:r>
        <w:rPr>
          <w:rFonts w:ascii="仿宋" w:hAnsi="仿宋" w:eastAsia="仿宋"/>
          <w:color w:val="000000"/>
          <w:sz w:val="32"/>
          <w:szCs w:val="32"/>
        </w:rPr>
        <w:t>预订电话：010-</w:t>
      </w:r>
      <w:r>
        <w:rPr>
          <w:sz w:val="32"/>
          <w:szCs w:val="32"/>
        </w:rPr>
        <w:t xml:space="preserve"> </w:t>
      </w:r>
      <w:r>
        <w:rPr>
          <w:rFonts w:ascii="仿宋" w:hAnsi="仿宋" w:eastAsia="仿宋"/>
          <w:color w:val="000000"/>
          <w:sz w:val="32"/>
          <w:szCs w:val="32"/>
        </w:rPr>
        <w:t>68316611</w:t>
      </w:r>
    </w:p>
    <w:p>
      <w:pPr>
        <w:adjustRightInd w:val="0"/>
        <w:snapToGrid w:val="0"/>
        <w:spacing w:line="640" w:lineRule="exact"/>
        <w:jc w:val="left"/>
        <w:rPr>
          <w:rFonts w:ascii="仿宋" w:hAnsi="仿宋" w:eastAsia="仿宋"/>
          <w:color w:val="000000"/>
          <w:sz w:val="32"/>
          <w:szCs w:val="32"/>
        </w:rPr>
      </w:pPr>
      <w:r>
        <w:rPr>
          <w:rFonts w:hint="eastAsia" w:ascii="仿宋" w:hAnsi="仿宋" w:eastAsia="仿宋"/>
          <w:color w:val="000000"/>
          <w:sz w:val="32"/>
          <w:szCs w:val="32"/>
        </w:rPr>
        <w:t>住宿标准：</w:t>
      </w:r>
      <w:r>
        <w:rPr>
          <w:rFonts w:ascii="仿宋" w:hAnsi="仿宋" w:eastAsia="仿宋"/>
          <w:color w:val="000000"/>
          <w:sz w:val="32"/>
          <w:szCs w:val="32"/>
        </w:rPr>
        <w:t>550</w:t>
      </w:r>
      <w:r>
        <w:rPr>
          <w:rFonts w:hint="eastAsia" w:ascii="仿宋" w:hAnsi="仿宋" w:eastAsia="仿宋"/>
          <w:color w:val="000000"/>
          <w:sz w:val="32"/>
          <w:szCs w:val="32"/>
        </w:rPr>
        <w:t>-</w:t>
      </w:r>
      <w:r>
        <w:rPr>
          <w:rFonts w:ascii="仿宋" w:hAnsi="仿宋" w:eastAsia="仿宋"/>
          <w:color w:val="000000"/>
          <w:sz w:val="32"/>
          <w:szCs w:val="32"/>
        </w:rPr>
        <w:t>600</w:t>
      </w:r>
      <w:r>
        <w:rPr>
          <w:rFonts w:hint="eastAsia" w:ascii="仿宋" w:hAnsi="仿宋" w:eastAsia="仿宋"/>
          <w:color w:val="000000"/>
          <w:sz w:val="32"/>
          <w:szCs w:val="32"/>
        </w:rPr>
        <w:t>元，以酒店最终确认价格为准</w:t>
      </w:r>
    </w:p>
    <w:p>
      <w:pPr>
        <w:adjustRightInd w:val="0"/>
        <w:snapToGrid w:val="0"/>
        <w:spacing w:line="640" w:lineRule="exact"/>
        <w:jc w:val="left"/>
        <w:rPr>
          <w:rFonts w:ascii="仿宋" w:hAnsi="仿宋" w:eastAsia="仿宋"/>
          <w:b/>
          <w:bCs/>
          <w:color w:val="000000"/>
          <w:sz w:val="32"/>
          <w:szCs w:val="32"/>
        </w:rPr>
      </w:pPr>
      <w:r>
        <w:rPr>
          <w:rFonts w:hint="eastAsia" w:ascii="仿宋" w:hAnsi="仿宋" w:eastAsia="仿宋"/>
          <w:b/>
          <w:bCs/>
          <w:color w:val="000000"/>
          <w:sz w:val="32"/>
          <w:szCs w:val="32"/>
        </w:rPr>
        <w:t>二、汉庭酒店(展览馆店)</w:t>
      </w:r>
    </w:p>
    <w:p>
      <w:pPr>
        <w:adjustRightInd w:val="0"/>
        <w:snapToGrid w:val="0"/>
        <w:spacing w:line="640" w:lineRule="exact"/>
        <w:jc w:val="left"/>
        <w:rPr>
          <w:rFonts w:ascii="仿宋" w:hAnsi="仿宋" w:eastAsia="仿宋"/>
          <w:color w:val="000000"/>
          <w:sz w:val="32"/>
          <w:szCs w:val="32"/>
        </w:rPr>
      </w:pPr>
      <w:r>
        <w:rPr>
          <w:rFonts w:hint="eastAsia" w:ascii="仿宋" w:hAnsi="仿宋" w:eastAsia="仿宋"/>
          <w:color w:val="000000"/>
          <w:sz w:val="32"/>
          <w:szCs w:val="32"/>
        </w:rPr>
        <w:t>地址：北京市展览馆路14号</w:t>
      </w:r>
    </w:p>
    <w:p>
      <w:pPr>
        <w:adjustRightInd w:val="0"/>
        <w:snapToGrid w:val="0"/>
        <w:spacing w:line="640" w:lineRule="exact"/>
        <w:jc w:val="left"/>
        <w:rPr>
          <w:rFonts w:ascii="仿宋" w:hAnsi="仿宋" w:eastAsia="仿宋"/>
          <w:color w:val="000000"/>
          <w:sz w:val="32"/>
          <w:szCs w:val="32"/>
        </w:rPr>
      </w:pPr>
      <w:r>
        <w:rPr>
          <w:rFonts w:hint="eastAsia" w:ascii="仿宋" w:hAnsi="仿宋" w:eastAsia="仿宋"/>
          <w:color w:val="000000"/>
          <w:sz w:val="32"/>
          <w:szCs w:val="32"/>
        </w:rPr>
        <w:t>距离会议地点约770米，步行12分钟</w:t>
      </w:r>
    </w:p>
    <w:p>
      <w:pPr>
        <w:adjustRightInd w:val="0"/>
        <w:snapToGrid w:val="0"/>
        <w:spacing w:line="640" w:lineRule="exact"/>
        <w:jc w:val="left"/>
        <w:rPr>
          <w:rFonts w:ascii="仿宋" w:hAnsi="仿宋" w:eastAsia="仿宋"/>
          <w:color w:val="000000"/>
          <w:sz w:val="32"/>
          <w:szCs w:val="32"/>
        </w:rPr>
      </w:pPr>
      <w:r>
        <w:rPr>
          <w:rFonts w:hint="eastAsia" w:ascii="仿宋" w:hAnsi="仿宋" w:eastAsia="仿宋"/>
          <w:color w:val="000000"/>
          <w:sz w:val="32"/>
          <w:szCs w:val="32"/>
        </w:rPr>
        <w:t>预订电话：010-68356060</w:t>
      </w:r>
    </w:p>
    <w:p>
      <w:pPr>
        <w:adjustRightInd w:val="0"/>
        <w:snapToGrid w:val="0"/>
        <w:spacing w:line="640" w:lineRule="exact"/>
        <w:jc w:val="left"/>
        <w:rPr>
          <w:rFonts w:ascii="仿宋" w:hAnsi="仿宋" w:eastAsia="仿宋"/>
          <w:color w:val="000000"/>
          <w:sz w:val="32"/>
          <w:szCs w:val="32"/>
        </w:rPr>
      </w:pPr>
      <w:r>
        <w:rPr>
          <w:rFonts w:hint="eastAsia" w:ascii="仿宋" w:hAnsi="仿宋" w:eastAsia="仿宋"/>
          <w:color w:val="000000"/>
          <w:sz w:val="32"/>
          <w:szCs w:val="32"/>
        </w:rPr>
        <w:t>住宿标准：</w:t>
      </w:r>
      <w:r>
        <w:rPr>
          <w:rFonts w:ascii="仿宋" w:hAnsi="仿宋" w:eastAsia="仿宋"/>
          <w:color w:val="000000"/>
          <w:sz w:val="32"/>
          <w:szCs w:val="32"/>
        </w:rPr>
        <w:t>500-550</w:t>
      </w:r>
      <w:r>
        <w:rPr>
          <w:rFonts w:hint="eastAsia" w:ascii="仿宋" w:hAnsi="仿宋" w:eastAsia="仿宋"/>
          <w:color w:val="000000"/>
          <w:sz w:val="32"/>
          <w:szCs w:val="32"/>
        </w:rPr>
        <w:t>元，以酒店最终确认价格为准</w:t>
      </w:r>
    </w:p>
    <w:p>
      <w:pPr>
        <w:adjustRightInd w:val="0"/>
        <w:snapToGrid w:val="0"/>
        <w:spacing w:line="640" w:lineRule="exact"/>
        <w:jc w:val="left"/>
        <w:rPr>
          <w:rFonts w:ascii="仿宋" w:hAnsi="仿宋" w:eastAsia="仿宋"/>
          <w:b/>
          <w:bCs/>
          <w:color w:val="000000"/>
          <w:sz w:val="32"/>
          <w:szCs w:val="32"/>
        </w:rPr>
      </w:pPr>
      <w:r>
        <w:rPr>
          <w:rFonts w:hint="eastAsia" w:ascii="仿宋" w:hAnsi="仿宋" w:eastAsia="仿宋"/>
          <w:b/>
          <w:bCs/>
          <w:color w:val="000000"/>
          <w:sz w:val="32"/>
          <w:szCs w:val="32"/>
        </w:rPr>
        <w:t>三、新疆大厦</w:t>
      </w:r>
    </w:p>
    <w:p>
      <w:pPr>
        <w:adjustRightInd w:val="0"/>
        <w:snapToGrid w:val="0"/>
        <w:spacing w:line="640" w:lineRule="exact"/>
        <w:jc w:val="left"/>
        <w:rPr>
          <w:rFonts w:ascii="仿宋" w:hAnsi="仿宋" w:eastAsia="仿宋"/>
          <w:color w:val="000000"/>
          <w:sz w:val="32"/>
          <w:szCs w:val="32"/>
        </w:rPr>
      </w:pPr>
      <w:r>
        <w:rPr>
          <w:rFonts w:hint="eastAsia" w:ascii="仿宋" w:hAnsi="仿宋" w:eastAsia="仿宋"/>
          <w:color w:val="000000"/>
          <w:sz w:val="32"/>
          <w:szCs w:val="32"/>
        </w:rPr>
        <w:t>地址：北京市西城区文兴东街一号</w:t>
      </w:r>
    </w:p>
    <w:p>
      <w:pPr>
        <w:adjustRightInd w:val="0"/>
        <w:snapToGrid w:val="0"/>
        <w:spacing w:line="640" w:lineRule="exact"/>
        <w:jc w:val="left"/>
        <w:rPr>
          <w:rFonts w:ascii="仿宋" w:hAnsi="仿宋" w:eastAsia="仿宋"/>
          <w:color w:val="000000"/>
          <w:sz w:val="32"/>
          <w:szCs w:val="32"/>
        </w:rPr>
      </w:pPr>
      <w:r>
        <w:rPr>
          <w:rFonts w:hint="eastAsia" w:ascii="仿宋" w:hAnsi="仿宋" w:eastAsia="仿宋"/>
          <w:color w:val="000000"/>
          <w:sz w:val="32"/>
          <w:szCs w:val="32"/>
        </w:rPr>
        <w:t>距离会议地点约860米，步行13约分钟</w:t>
      </w:r>
    </w:p>
    <w:p>
      <w:pPr>
        <w:adjustRightInd w:val="0"/>
        <w:snapToGrid w:val="0"/>
        <w:spacing w:line="640" w:lineRule="exact"/>
        <w:jc w:val="left"/>
        <w:rPr>
          <w:rFonts w:ascii="仿宋" w:hAnsi="仿宋" w:eastAsia="仿宋"/>
          <w:color w:val="000000"/>
          <w:sz w:val="32"/>
          <w:szCs w:val="32"/>
        </w:rPr>
      </w:pPr>
      <w:r>
        <w:rPr>
          <w:rFonts w:ascii="仿宋" w:hAnsi="仿宋" w:eastAsia="仿宋"/>
          <w:color w:val="000000"/>
          <w:sz w:val="32"/>
          <w:szCs w:val="32"/>
        </w:rPr>
        <w:t>预订电话：</w:t>
      </w:r>
      <w:r>
        <w:rPr>
          <w:rFonts w:hint="eastAsia" w:ascii="仿宋" w:hAnsi="仿宋" w:eastAsia="仿宋"/>
          <w:color w:val="000000"/>
          <w:sz w:val="32"/>
          <w:szCs w:val="32"/>
        </w:rPr>
        <w:t>010-88351520</w:t>
      </w:r>
    </w:p>
    <w:p>
      <w:pPr>
        <w:adjustRightInd w:val="0"/>
        <w:snapToGrid w:val="0"/>
        <w:spacing w:line="640" w:lineRule="exact"/>
        <w:jc w:val="left"/>
        <w:rPr>
          <w:rFonts w:ascii="仿宋" w:hAnsi="仿宋" w:eastAsia="仿宋"/>
          <w:color w:val="000000"/>
          <w:sz w:val="32"/>
          <w:szCs w:val="32"/>
        </w:rPr>
      </w:pPr>
      <w:r>
        <w:rPr>
          <w:rFonts w:hint="eastAsia" w:ascii="仿宋" w:hAnsi="仿宋" w:eastAsia="仿宋"/>
          <w:color w:val="000000"/>
          <w:sz w:val="32"/>
          <w:szCs w:val="32"/>
        </w:rPr>
        <w:t>住宿标准：</w:t>
      </w:r>
      <w:r>
        <w:rPr>
          <w:rFonts w:ascii="仿宋" w:hAnsi="仿宋" w:eastAsia="仿宋"/>
          <w:color w:val="000000"/>
          <w:sz w:val="32"/>
          <w:szCs w:val="32"/>
        </w:rPr>
        <w:t>7</w:t>
      </w:r>
      <w:r>
        <w:rPr>
          <w:rFonts w:hint="eastAsia" w:ascii="仿宋" w:hAnsi="仿宋" w:eastAsia="仿宋"/>
          <w:color w:val="000000"/>
          <w:sz w:val="32"/>
          <w:szCs w:val="32"/>
        </w:rPr>
        <w:t>00-</w:t>
      </w:r>
      <w:r>
        <w:rPr>
          <w:rFonts w:ascii="仿宋" w:hAnsi="仿宋" w:eastAsia="仿宋"/>
          <w:color w:val="000000"/>
          <w:sz w:val="32"/>
          <w:szCs w:val="32"/>
        </w:rPr>
        <w:t>750</w:t>
      </w:r>
      <w:r>
        <w:rPr>
          <w:rFonts w:hint="eastAsia" w:ascii="仿宋" w:hAnsi="仿宋" w:eastAsia="仿宋"/>
          <w:color w:val="000000"/>
          <w:sz w:val="32"/>
          <w:szCs w:val="32"/>
        </w:rPr>
        <w:t>元，以酒店最终确认价格为</w:t>
      </w:r>
    </w:p>
    <w:p>
      <w:pPr>
        <w:adjustRightInd w:val="0"/>
        <w:snapToGrid w:val="0"/>
        <w:spacing w:line="640" w:lineRule="exact"/>
        <w:jc w:val="left"/>
        <w:rPr>
          <w:rFonts w:ascii="仿宋" w:hAnsi="仿宋" w:eastAsia="仿宋"/>
          <w:b/>
          <w:bCs/>
          <w:color w:val="000000"/>
          <w:sz w:val="32"/>
          <w:szCs w:val="32"/>
        </w:rPr>
      </w:pPr>
      <w:r>
        <w:rPr>
          <w:rFonts w:hint="eastAsia" w:ascii="仿宋" w:hAnsi="仿宋" w:eastAsia="仿宋"/>
          <w:b/>
          <w:bCs/>
          <w:color w:val="000000"/>
          <w:sz w:val="32"/>
          <w:szCs w:val="32"/>
        </w:rPr>
        <w:t>四、锦江之星(动物园店）</w:t>
      </w:r>
    </w:p>
    <w:p>
      <w:pPr>
        <w:adjustRightInd w:val="0"/>
        <w:snapToGrid w:val="0"/>
        <w:spacing w:line="640" w:lineRule="exact"/>
        <w:jc w:val="left"/>
        <w:rPr>
          <w:rFonts w:ascii="仿宋" w:hAnsi="仿宋" w:eastAsia="仿宋"/>
          <w:color w:val="000000"/>
          <w:sz w:val="32"/>
          <w:szCs w:val="32"/>
        </w:rPr>
      </w:pPr>
      <w:r>
        <w:rPr>
          <w:rFonts w:hint="eastAsia" w:ascii="仿宋" w:hAnsi="仿宋" w:eastAsia="仿宋"/>
          <w:color w:val="000000"/>
          <w:sz w:val="32"/>
          <w:szCs w:val="32"/>
        </w:rPr>
        <w:t>地址：北京市西城区西直门外大街德宝新园11号</w:t>
      </w:r>
    </w:p>
    <w:p>
      <w:pPr>
        <w:adjustRightInd w:val="0"/>
        <w:snapToGrid w:val="0"/>
        <w:spacing w:line="640" w:lineRule="exact"/>
        <w:jc w:val="left"/>
        <w:rPr>
          <w:rFonts w:ascii="仿宋" w:hAnsi="仿宋" w:eastAsia="仿宋"/>
          <w:color w:val="000000"/>
          <w:sz w:val="32"/>
          <w:szCs w:val="32"/>
        </w:rPr>
      </w:pPr>
      <w:r>
        <w:rPr>
          <w:rFonts w:hint="eastAsia" w:ascii="仿宋" w:hAnsi="仿宋" w:eastAsia="仿宋"/>
          <w:color w:val="000000"/>
          <w:sz w:val="32"/>
          <w:szCs w:val="32"/>
        </w:rPr>
        <w:t>距离会议地点约1300米，步行25约分钟</w:t>
      </w:r>
    </w:p>
    <w:p>
      <w:pPr>
        <w:adjustRightInd w:val="0"/>
        <w:snapToGrid w:val="0"/>
        <w:spacing w:line="640" w:lineRule="exact"/>
        <w:jc w:val="left"/>
        <w:rPr>
          <w:rFonts w:ascii="仿宋" w:hAnsi="仿宋" w:eastAsia="仿宋"/>
          <w:color w:val="000000"/>
          <w:sz w:val="32"/>
          <w:szCs w:val="32"/>
        </w:rPr>
      </w:pPr>
      <w:r>
        <w:rPr>
          <w:rFonts w:ascii="仿宋" w:hAnsi="仿宋" w:eastAsia="仿宋"/>
          <w:color w:val="000000"/>
          <w:sz w:val="32"/>
          <w:szCs w:val="32"/>
        </w:rPr>
        <w:t>预订电话：</w:t>
      </w:r>
      <w:r>
        <w:rPr>
          <w:rFonts w:hint="eastAsia" w:ascii="仿宋" w:hAnsi="仿宋" w:eastAsia="仿宋"/>
          <w:color w:val="000000"/>
          <w:sz w:val="32"/>
          <w:szCs w:val="32"/>
        </w:rPr>
        <w:t>010-88378883</w:t>
      </w:r>
    </w:p>
    <w:p>
      <w:pPr>
        <w:adjustRightInd w:val="0"/>
        <w:snapToGrid w:val="0"/>
        <w:spacing w:line="640" w:lineRule="exact"/>
        <w:jc w:val="left"/>
        <w:rPr>
          <w:rFonts w:ascii="仿宋" w:hAnsi="仿宋" w:eastAsia="仿宋"/>
          <w:color w:val="000000"/>
          <w:sz w:val="32"/>
          <w:szCs w:val="32"/>
        </w:rPr>
      </w:pPr>
      <w:r>
        <w:rPr>
          <w:rFonts w:hint="eastAsia" w:ascii="仿宋" w:hAnsi="仿宋" w:eastAsia="仿宋"/>
          <w:color w:val="000000"/>
          <w:sz w:val="32"/>
          <w:szCs w:val="32"/>
        </w:rPr>
        <w:t>住宿标准：4</w:t>
      </w:r>
      <w:r>
        <w:rPr>
          <w:rFonts w:ascii="仿宋" w:hAnsi="仿宋" w:eastAsia="仿宋"/>
          <w:color w:val="000000"/>
          <w:sz w:val="32"/>
          <w:szCs w:val="32"/>
        </w:rPr>
        <w:t>00</w:t>
      </w:r>
      <w:r>
        <w:rPr>
          <w:rFonts w:hint="eastAsia" w:ascii="仿宋" w:hAnsi="仿宋" w:eastAsia="仿宋"/>
          <w:color w:val="000000"/>
          <w:sz w:val="32"/>
          <w:szCs w:val="32"/>
        </w:rPr>
        <w:t>-</w:t>
      </w:r>
      <w:r>
        <w:rPr>
          <w:rFonts w:ascii="仿宋" w:hAnsi="仿宋" w:eastAsia="仿宋"/>
          <w:color w:val="000000"/>
          <w:sz w:val="32"/>
          <w:szCs w:val="32"/>
        </w:rPr>
        <w:t>450</w:t>
      </w:r>
      <w:r>
        <w:rPr>
          <w:rFonts w:hint="eastAsia" w:ascii="仿宋" w:hAnsi="仿宋" w:eastAsia="仿宋"/>
          <w:color w:val="000000"/>
          <w:sz w:val="32"/>
          <w:szCs w:val="32"/>
        </w:rPr>
        <w:t>元，以酒店最终确认价格为准</w:t>
      </w:r>
    </w:p>
    <w:p>
      <w:pPr>
        <w:pStyle w:val="6"/>
        <w:shd w:val="clear" w:color="auto" w:fill="FFFFFF"/>
        <w:rPr>
          <w:rFonts w:ascii="仿宋_GB2312" w:hAnsi="新宋体-18030" w:eastAsia="仿宋_GB2312" w:cs="新宋体-18030"/>
          <w:b/>
          <w:bCs/>
          <w:color w:val="000000"/>
          <w:sz w:val="32"/>
          <w:szCs w:val="32"/>
        </w:rPr>
      </w:pPr>
      <w:r>
        <w:rPr>
          <w:rFonts w:hint="eastAsia" w:ascii="仿宋" w:hAnsi="仿宋" w:eastAsia="仿宋" w:cs="仿宋_GB2312"/>
          <w:b/>
          <w:bCs/>
          <w:color w:val="000000"/>
          <w:spacing w:val="-20"/>
          <w:sz w:val="28"/>
          <w:szCs w:val="28"/>
        </w:rPr>
        <w:t>附件2:</w:t>
      </w:r>
    </w:p>
    <w:p>
      <w:pPr>
        <w:adjustRightInd w:val="0"/>
        <w:snapToGrid w:val="0"/>
        <w:spacing w:line="680" w:lineRule="exact"/>
        <w:jc w:val="center"/>
        <w:rPr>
          <w:rFonts w:ascii="方正小标宋简体" w:eastAsia="方正小标宋简体"/>
          <w:sz w:val="36"/>
          <w:szCs w:val="36"/>
        </w:rPr>
      </w:pPr>
      <w:r>
        <w:rPr>
          <w:rFonts w:hint="eastAsia" w:ascii="方正小标宋简体" w:eastAsia="方正小标宋简体"/>
          <w:sz w:val="36"/>
          <w:szCs w:val="36"/>
        </w:rPr>
        <w:t>参会回执表</w:t>
      </w:r>
    </w:p>
    <w:tbl>
      <w:tblPr>
        <w:tblStyle w:val="11"/>
        <w:tblpPr w:leftFromText="180" w:rightFromText="180" w:vertAnchor="text" w:horzAnchor="margin" w:tblpX="-72" w:tblpY="442"/>
        <w:tblW w:w="9276" w:type="dxa"/>
        <w:tblInd w:w="0" w:type="dxa"/>
        <w:tblBorders>
          <w:top w:val="single" w:color="auto" w:sz="2" w:space="0"/>
          <w:left w:val="single" w:color="auto" w:sz="2" w:space="0"/>
          <w:bottom w:val="single" w:color="auto" w:sz="2" w:space="0"/>
          <w:right w:val="single" w:color="auto" w:sz="2" w:space="0"/>
          <w:insideH w:val="single" w:color="auto" w:sz="2" w:space="0"/>
          <w:insideV w:val="single" w:color="auto" w:sz="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3"/>
        <w:gridCol w:w="960"/>
        <w:gridCol w:w="2228"/>
        <w:gridCol w:w="1462"/>
        <w:gridCol w:w="1514"/>
        <w:gridCol w:w="1839"/>
      </w:tblGrid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6" w:hRule="atLeast"/>
        </w:trPr>
        <w:tc>
          <w:tcPr>
            <w:tcW w:w="127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color w:val="000000"/>
                <w:spacing w:val="-2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color w:val="000000"/>
                <w:spacing w:val="-20"/>
                <w:kern w:val="0"/>
                <w:sz w:val="28"/>
                <w:szCs w:val="28"/>
              </w:rPr>
              <w:t>单位名称</w:t>
            </w:r>
          </w:p>
        </w:tc>
        <w:tc>
          <w:tcPr>
            <w:tcW w:w="8003" w:type="dxa"/>
            <w:gridSpan w:val="5"/>
            <w:vAlign w:val="center"/>
          </w:tcPr>
          <w:p>
            <w:pPr>
              <w:adjustRightInd w:val="0"/>
              <w:snapToGrid w:val="0"/>
              <w:jc w:val="center"/>
              <w:rPr>
                <w:rFonts w:ascii="新宋体" w:hAnsi="新宋体" w:eastAsia="新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9" w:hRule="atLeast"/>
        </w:trPr>
        <w:tc>
          <w:tcPr>
            <w:tcW w:w="127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color w:val="000000"/>
                <w:spacing w:val="-2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color w:val="000000"/>
                <w:spacing w:val="-20"/>
                <w:kern w:val="0"/>
                <w:sz w:val="28"/>
                <w:szCs w:val="28"/>
              </w:rPr>
              <w:t>详细地址</w:t>
            </w:r>
          </w:p>
        </w:tc>
        <w:tc>
          <w:tcPr>
            <w:tcW w:w="4650" w:type="dxa"/>
            <w:gridSpan w:val="3"/>
            <w:vAlign w:val="center"/>
          </w:tcPr>
          <w:p>
            <w:pPr>
              <w:adjustRightInd w:val="0"/>
              <w:snapToGrid w:val="0"/>
              <w:ind w:right="-237" w:rightChars="-113"/>
              <w:rPr>
                <w:rFonts w:ascii="仿宋" w:hAnsi="仿宋" w:eastAsia="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514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color w:val="000000"/>
                <w:kern w:val="0"/>
                <w:sz w:val="28"/>
                <w:szCs w:val="28"/>
              </w:rPr>
              <w:t>邮编</w:t>
            </w:r>
          </w:p>
        </w:tc>
        <w:tc>
          <w:tcPr>
            <w:tcW w:w="1839" w:type="dxa"/>
            <w:vAlign w:val="center"/>
          </w:tcPr>
          <w:p>
            <w:pPr>
              <w:adjustRightInd w:val="0"/>
              <w:snapToGrid w:val="0"/>
              <w:rPr>
                <w:rFonts w:ascii="仿宋" w:hAnsi="仿宋" w:eastAsia="仿宋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</w:trPr>
        <w:tc>
          <w:tcPr>
            <w:tcW w:w="127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color w:val="000000"/>
                <w:spacing w:val="-20"/>
                <w:kern w:val="0"/>
                <w:sz w:val="28"/>
                <w:szCs w:val="28"/>
              </w:rPr>
              <w:t>参加人员</w:t>
            </w:r>
          </w:p>
        </w:tc>
        <w:tc>
          <w:tcPr>
            <w:tcW w:w="96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color w:val="000000"/>
                <w:spacing w:val="-20"/>
                <w:kern w:val="0"/>
                <w:sz w:val="28"/>
                <w:szCs w:val="28"/>
              </w:rPr>
              <w:t>性别</w:t>
            </w:r>
          </w:p>
        </w:tc>
        <w:tc>
          <w:tcPr>
            <w:tcW w:w="2228" w:type="dxa"/>
            <w:vAlign w:val="center"/>
          </w:tcPr>
          <w:p>
            <w:pPr>
              <w:tabs>
                <w:tab w:val="left" w:pos="440"/>
                <w:tab w:val="center" w:pos="1066"/>
              </w:tabs>
              <w:adjustRightInd w:val="0"/>
              <w:snapToGrid w:val="0"/>
              <w:jc w:val="left"/>
              <w:rPr>
                <w:rFonts w:ascii="仿宋" w:hAnsi="仿宋"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color w:val="000000"/>
                <w:kern w:val="0"/>
                <w:sz w:val="28"/>
                <w:szCs w:val="28"/>
              </w:rPr>
              <w:tab/>
            </w:r>
            <w:r>
              <w:rPr>
                <w:rFonts w:hint="eastAsia" w:ascii="仿宋" w:hAnsi="仿宋" w:eastAsia="仿宋" w:cs="仿宋_GB2312"/>
                <w:color w:val="000000"/>
                <w:kern w:val="0"/>
                <w:sz w:val="28"/>
                <w:szCs w:val="28"/>
              </w:rPr>
              <w:t>所在部门</w:t>
            </w:r>
          </w:p>
        </w:tc>
        <w:tc>
          <w:tcPr>
            <w:tcW w:w="1462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color w:val="000000"/>
                <w:kern w:val="0"/>
                <w:sz w:val="28"/>
                <w:szCs w:val="28"/>
              </w:rPr>
              <w:t>职务</w:t>
            </w:r>
          </w:p>
        </w:tc>
        <w:tc>
          <w:tcPr>
            <w:tcW w:w="1514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仿宋_GB2312"/>
                <w:color w:val="000000"/>
                <w:kern w:val="0"/>
                <w:sz w:val="28"/>
                <w:szCs w:val="28"/>
              </w:rPr>
              <w:t>Email</w:t>
            </w:r>
          </w:p>
        </w:tc>
        <w:tc>
          <w:tcPr>
            <w:tcW w:w="1839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color w:val="000000"/>
                <w:kern w:val="0"/>
                <w:sz w:val="28"/>
                <w:szCs w:val="28"/>
              </w:rPr>
              <w:t>手</w:t>
            </w:r>
            <w:r>
              <w:rPr>
                <w:rFonts w:ascii="仿宋" w:hAnsi="仿宋" w:eastAsia="仿宋" w:cs="仿宋_GB2312"/>
                <w:color w:val="000000"/>
                <w:kern w:val="0"/>
                <w:sz w:val="28"/>
                <w:szCs w:val="28"/>
              </w:rPr>
              <w:t xml:space="preserve">  </w:t>
            </w:r>
            <w:r>
              <w:rPr>
                <w:rFonts w:hint="eastAsia" w:ascii="仿宋" w:hAnsi="仿宋" w:eastAsia="仿宋" w:cs="仿宋_GB2312"/>
                <w:color w:val="000000"/>
                <w:kern w:val="0"/>
                <w:sz w:val="28"/>
                <w:szCs w:val="28"/>
              </w:rPr>
              <w:t>机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</w:trPr>
        <w:tc>
          <w:tcPr>
            <w:tcW w:w="127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仿宋_GB2312"/>
                <w:color w:val="000000"/>
                <w:spacing w:val="-20"/>
                <w:kern w:val="0"/>
                <w:sz w:val="28"/>
                <w:szCs w:val="28"/>
              </w:rPr>
            </w:pPr>
          </w:p>
        </w:tc>
        <w:tc>
          <w:tcPr>
            <w:tcW w:w="96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仿宋_GB2312"/>
                <w:color w:val="000000"/>
                <w:spacing w:val="-20"/>
                <w:kern w:val="0"/>
                <w:sz w:val="28"/>
                <w:szCs w:val="28"/>
              </w:rPr>
            </w:pPr>
          </w:p>
        </w:tc>
        <w:tc>
          <w:tcPr>
            <w:tcW w:w="2228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62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514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839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仿宋_GB2312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</w:trPr>
        <w:tc>
          <w:tcPr>
            <w:tcW w:w="127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仿宋_GB2312"/>
                <w:color w:val="000000"/>
                <w:spacing w:val="-20"/>
                <w:kern w:val="0"/>
                <w:sz w:val="28"/>
                <w:szCs w:val="28"/>
              </w:rPr>
            </w:pPr>
          </w:p>
        </w:tc>
        <w:tc>
          <w:tcPr>
            <w:tcW w:w="96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仿宋_GB2312"/>
                <w:color w:val="000000"/>
                <w:spacing w:val="-20"/>
                <w:kern w:val="0"/>
                <w:sz w:val="28"/>
                <w:szCs w:val="28"/>
              </w:rPr>
            </w:pPr>
          </w:p>
        </w:tc>
        <w:tc>
          <w:tcPr>
            <w:tcW w:w="2228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62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514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839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仿宋_GB2312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</w:trPr>
        <w:tc>
          <w:tcPr>
            <w:tcW w:w="127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仿宋_GB2312"/>
                <w:color w:val="000000"/>
                <w:spacing w:val="-20"/>
                <w:kern w:val="0"/>
                <w:sz w:val="28"/>
                <w:szCs w:val="28"/>
              </w:rPr>
            </w:pPr>
          </w:p>
        </w:tc>
        <w:tc>
          <w:tcPr>
            <w:tcW w:w="96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仿宋_GB2312"/>
                <w:color w:val="000000"/>
                <w:spacing w:val="-20"/>
                <w:kern w:val="0"/>
                <w:sz w:val="28"/>
                <w:szCs w:val="28"/>
              </w:rPr>
            </w:pPr>
          </w:p>
        </w:tc>
        <w:tc>
          <w:tcPr>
            <w:tcW w:w="2228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62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514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839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仿宋_GB2312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</w:trPr>
        <w:tc>
          <w:tcPr>
            <w:tcW w:w="127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仿宋_GB2312"/>
                <w:color w:val="000000"/>
                <w:spacing w:val="-20"/>
                <w:kern w:val="0"/>
                <w:sz w:val="28"/>
                <w:szCs w:val="28"/>
              </w:rPr>
            </w:pPr>
          </w:p>
        </w:tc>
        <w:tc>
          <w:tcPr>
            <w:tcW w:w="96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仿宋_GB2312"/>
                <w:color w:val="000000"/>
                <w:spacing w:val="-20"/>
                <w:kern w:val="0"/>
                <w:sz w:val="28"/>
                <w:szCs w:val="28"/>
              </w:rPr>
            </w:pPr>
          </w:p>
        </w:tc>
        <w:tc>
          <w:tcPr>
            <w:tcW w:w="2228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62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514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839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仿宋_GB2312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</w:trPr>
        <w:tc>
          <w:tcPr>
            <w:tcW w:w="127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960" w:type="dxa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228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62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514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839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</w:trPr>
        <w:tc>
          <w:tcPr>
            <w:tcW w:w="9276" w:type="dxa"/>
            <w:gridSpan w:val="6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8"/>
                <w:szCs w:val="28"/>
              </w:rPr>
              <w:t>发票信息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</w:trPr>
        <w:tc>
          <w:tcPr>
            <w:tcW w:w="9276" w:type="dxa"/>
            <w:gridSpan w:val="6"/>
            <w:vAlign w:val="center"/>
          </w:tcPr>
          <w:p>
            <w:pPr>
              <w:adjustRightInd w:val="0"/>
              <w:snapToGrid w:val="0"/>
              <w:rPr>
                <w:rFonts w:ascii="仿宋" w:hAnsi="仿宋"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8"/>
                <w:szCs w:val="28"/>
              </w:rPr>
              <w:t>1、发票种类：</w:t>
            </w:r>
            <w:r>
              <w:rPr>
                <w:rFonts w:hint="eastAsia" w:ascii="仿宋" w:hAnsi="仿宋" w:eastAsia="仿宋"/>
                <w:color w:val="000000"/>
                <w:kern w:val="0"/>
                <w:sz w:val="28"/>
                <w:szCs w:val="28"/>
              </w:rPr>
              <w:sym w:font="Wingdings" w:char="00A8"/>
            </w:r>
            <w:r>
              <w:rPr>
                <w:rFonts w:hint="eastAsia" w:ascii="仿宋" w:hAnsi="仿宋" w:eastAsia="仿宋"/>
                <w:color w:val="000000"/>
                <w:kern w:val="0"/>
                <w:sz w:val="28"/>
                <w:szCs w:val="28"/>
              </w:rPr>
              <w:t xml:space="preserve">增值税普通发票 </w:t>
            </w:r>
            <w:r>
              <w:rPr>
                <w:rFonts w:hint="eastAsia" w:ascii="仿宋" w:hAnsi="仿宋" w:eastAsia="仿宋"/>
                <w:color w:val="000000"/>
                <w:kern w:val="0"/>
                <w:sz w:val="28"/>
                <w:szCs w:val="28"/>
              </w:rPr>
              <w:sym w:font="Wingdings" w:char="00A8"/>
            </w:r>
            <w:r>
              <w:rPr>
                <w:rFonts w:hint="eastAsia" w:ascii="仿宋" w:hAnsi="仿宋" w:eastAsia="仿宋"/>
                <w:color w:val="000000"/>
                <w:kern w:val="0"/>
                <w:sz w:val="28"/>
                <w:szCs w:val="28"/>
              </w:rPr>
              <w:t xml:space="preserve"> 增值税专用发票 </w:t>
            </w:r>
            <w:r>
              <w:rPr>
                <w:rFonts w:hint="eastAsia" w:ascii="仿宋" w:hAnsi="仿宋" w:eastAsia="仿宋"/>
                <w:color w:val="000000"/>
                <w:kern w:val="0"/>
                <w:sz w:val="24"/>
              </w:rPr>
              <w:t>（发票项目：会议费）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</w:trPr>
        <w:tc>
          <w:tcPr>
            <w:tcW w:w="9276" w:type="dxa"/>
            <w:gridSpan w:val="6"/>
            <w:vAlign w:val="center"/>
          </w:tcPr>
          <w:p>
            <w:pPr>
              <w:adjustRightInd w:val="0"/>
              <w:snapToGrid w:val="0"/>
              <w:rPr>
                <w:rFonts w:ascii="仿宋" w:hAnsi="仿宋"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8"/>
                <w:szCs w:val="28"/>
              </w:rPr>
              <w:t>2、单位名称：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</w:trPr>
        <w:tc>
          <w:tcPr>
            <w:tcW w:w="9276" w:type="dxa"/>
            <w:gridSpan w:val="6"/>
            <w:vAlign w:val="center"/>
          </w:tcPr>
          <w:p>
            <w:pPr>
              <w:adjustRightInd w:val="0"/>
              <w:snapToGrid w:val="0"/>
              <w:rPr>
                <w:rFonts w:ascii="仿宋" w:hAnsi="仿宋"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8"/>
                <w:szCs w:val="28"/>
              </w:rPr>
              <w:t>3、纳税人识别号：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2" w:hRule="atLeast"/>
        </w:trPr>
        <w:tc>
          <w:tcPr>
            <w:tcW w:w="9276" w:type="dxa"/>
            <w:gridSpan w:val="6"/>
            <w:vAlign w:val="center"/>
          </w:tcPr>
          <w:p>
            <w:pPr>
              <w:adjustRightInd w:val="0"/>
              <w:snapToGrid w:val="0"/>
              <w:rPr>
                <w:rFonts w:ascii="仿宋" w:hAnsi="仿宋"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8"/>
                <w:szCs w:val="28"/>
              </w:rPr>
              <w:t>4、开户行：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</w:trPr>
        <w:tc>
          <w:tcPr>
            <w:tcW w:w="9276" w:type="dxa"/>
            <w:gridSpan w:val="6"/>
            <w:vAlign w:val="center"/>
          </w:tcPr>
          <w:p>
            <w:pPr>
              <w:adjustRightInd w:val="0"/>
              <w:snapToGrid w:val="0"/>
              <w:rPr>
                <w:rFonts w:ascii="仿宋" w:hAnsi="仿宋"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8"/>
                <w:szCs w:val="28"/>
              </w:rPr>
              <w:t>5、账号：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05" w:hRule="atLeast"/>
        </w:trPr>
        <w:tc>
          <w:tcPr>
            <w:tcW w:w="9276" w:type="dxa"/>
            <w:gridSpan w:val="6"/>
          </w:tcPr>
          <w:p>
            <w:pPr>
              <w:adjustRightInd w:val="0"/>
              <w:snapToGrid w:val="0"/>
              <w:rPr>
                <w:rFonts w:ascii="仿宋" w:hAnsi="仿宋"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8"/>
                <w:szCs w:val="28"/>
              </w:rPr>
              <w:t>6、发票邮寄地址及收件人信息：</w:t>
            </w:r>
          </w:p>
        </w:tc>
      </w:tr>
    </w:tbl>
    <w:p>
      <w:pPr>
        <w:adjustRightInd w:val="0"/>
        <w:snapToGrid w:val="0"/>
        <w:spacing w:line="680" w:lineRule="exact"/>
        <w:jc w:val="left"/>
        <w:rPr>
          <w:rFonts w:hint="eastAsia" w:ascii="黑体" w:hAnsi="新宋体-18030" w:eastAsia="黑体" w:cs="新宋体-18030"/>
          <w:color w:val="000000"/>
          <w:sz w:val="36"/>
          <w:szCs w:val="36"/>
        </w:rPr>
      </w:pPr>
    </w:p>
    <w:sectPr>
      <w:footerReference r:id="rId3" w:type="default"/>
      <w:pgSz w:w="11906" w:h="16838"/>
      <w:pgMar w:top="1418" w:right="1133" w:bottom="1276" w:left="1276" w:header="851" w:footer="992" w:gutter="0"/>
      <w:pgNumType w:fmt="numberInDash" w:start="2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新宋体-18030">
    <w:altName w:val="宋体"/>
    <w:panose1 w:val="00000000000000000000"/>
    <w:charset w:val="86"/>
    <w:family w:val="auto"/>
    <w:pitch w:val="default"/>
    <w:sig w:usb0="00000000" w:usb1="00000000" w:usb2="0000001E" w:usb3="00000000" w:csb0="003C0041" w:csb1="00000000"/>
  </w:font>
  <w:font w:name="??">
    <w:altName w:val="Times New Roman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  <w:font w:name="微软雅黑">
    <w:panose1 w:val="020B0503020204020204"/>
    <w:charset w:val="86"/>
    <w:family w:val="auto"/>
    <w:pitch w:val="default"/>
    <w:sig w:usb0="A0000287" w:usb1="28C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324412539"/>
      <w:docPartObj>
        <w:docPartGallery w:val="AutoText"/>
      </w:docPartObj>
    </w:sdtPr>
    <w:sdtContent>
      <w:p>
        <w:pPr>
          <w:pStyle w:val="4"/>
          <w:jc w:val="center"/>
        </w:pPr>
        <w:r>
          <w:rPr>
            <w:rFonts w:asciiTheme="minorEastAsia" w:hAnsiTheme="minorEastAsia" w:eastAsiaTheme="minorEastAsia"/>
            <w:sz w:val="24"/>
            <w:szCs w:val="24"/>
          </w:rPr>
          <w:fldChar w:fldCharType="begin"/>
        </w:r>
        <w:r>
          <w:rPr>
            <w:rFonts w:asciiTheme="minorEastAsia" w:hAnsiTheme="minorEastAsia" w:eastAsiaTheme="minorEastAsia"/>
            <w:sz w:val="24"/>
            <w:szCs w:val="24"/>
          </w:rPr>
          <w:instrText xml:space="preserve">PAGE   \* MERGEFORMAT</w:instrText>
        </w:r>
        <w:r>
          <w:rPr>
            <w:rFonts w:asciiTheme="minorEastAsia" w:hAnsiTheme="minorEastAsia" w:eastAsiaTheme="minorEastAsia"/>
            <w:sz w:val="24"/>
            <w:szCs w:val="24"/>
          </w:rPr>
          <w:fldChar w:fldCharType="separate"/>
        </w:r>
        <w:r>
          <w:rPr>
            <w:rFonts w:asciiTheme="minorEastAsia" w:hAnsiTheme="minorEastAsia" w:eastAsiaTheme="minorEastAsia"/>
            <w:sz w:val="24"/>
            <w:szCs w:val="24"/>
            <w:lang w:val="zh-CN"/>
          </w:rPr>
          <w:t>2</w:t>
        </w:r>
        <w:r>
          <w:rPr>
            <w:rFonts w:asciiTheme="minorEastAsia" w:hAnsiTheme="minorEastAsia" w:eastAsiaTheme="minorEastAsia"/>
            <w:sz w:val="24"/>
            <w:szCs w:val="24"/>
          </w:rPr>
          <w:fldChar w:fldCharType="end"/>
        </w:r>
      </w:p>
    </w:sdtContent>
  </w:sdt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05EF6"/>
    <w:rsid w:val="00001F5B"/>
    <w:rsid w:val="00005940"/>
    <w:rsid w:val="0001189D"/>
    <w:rsid w:val="00016A55"/>
    <w:rsid w:val="00024D50"/>
    <w:rsid w:val="0002617B"/>
    <w:rsid w:val="00026B93"/>
    <w:rsid w:val="00040270"/>
    <w:rsid w:val="00042F7E"/>
    <w:rsid w:val="00091DDA"/>
    <w:rsid w:val="00092F4A"/>
    <w:rsid w:val="000C277D"/>
    <w:rsid w:val="000C3B3A"/>
    <w:rsid w:val="000D0075"/>
    <w:rsid w:val="000D0F76"/>
    <w:rsid w:val="000E0E1A"/>
    <w:rsid w:val="000F0723"/>
    <w:rsid w:val="000F1253"/>
    <w:rsid w:val="00100D2A"/>
    <w:rsid w:val="001012AA"/>
    <w:rsid w:val="00107F76"/>
    <w:rsid w:val="0012337C"/>
    <w:rsid w:val="001268E4"/>
    <w:rsid w:val="0014060D"/>
    <w:rsid w:val="001476CC"/>
    <w:rsid w:val="00154C75"/>
    <w:rsid w:val="00186B7B"/>
    <w:rsid w:val="001A14EA"/>
    <w:rsid w:val="001C162F"/>
    <w:rsid w:val="001C4AE6"/>
    <w:rsid w:val="001F4446"/>
    <w:rsid w:val="002048FA"/>
    <w:rsid w:val="002114D2"/>
    <w:rsid w:val="00244504"/>
    <w:rsid w:val="002709C5"/>
    <w:rsid w:val="00271283"/>
    <w:rsid w:val="0028519E"/>
    <w:rsid w:val="002B3641"/>
    <w:rsid w:val="002B38CF"/>
    <w:rsid w:val="002C0CDA"/>
    <w:rsid w:val="002C1238"/>
    <w:rsid w:val="002D70E7"/>
    <w:rsid w:val="00316B9C"/>
    <w:rsid w:val="00343D27"/>
    <w:rsid w:val="0034543A"/>
    <w:rsid w:val="00357BC9"/>
    <w:rsid w:val="00371BFE"/>
    <w:rsid w:val="003771A4"/>
    <w:rsid w:val="003773AC"/>
    <w:rsid w:val="00383FE4"/>
    <w:rsid w:val="003A09F3"/>
    <w:rsid w:val="003A18C1"/>
    <w:rsid w:val="003A1E64"/>
    <w:rsid w:val="003B4F14"/>
    <w:rsid w:val="003C3D48"/>
    <w:rsid w:val="003D60E4"/>
    <w:rsid w:val="00417FD6"/>
    <w:rsid w:val="00425575"/>
    <w:rsid w:val="00450946"/>
    <w:rsid w:val="00461E4B"/>
    <w:rsid w:val="0049074E"/>
    <w:rsid w:val="00491532"/>
    <w:rsid w:val="004958D3"/>
    <w:rsid w:val="004F270D"/>
    <w:rsid w:val="00500DC0"/>
    <w:rsid w:val="00504012"/>
    <w:rsid w:val="00507CF5"/>
    <w:rsid w:val="00521D64"/>
    <w:rsid w:val="00524ECD"/>
    <w:rsid w:val="00526C58"/>
    <w:rsid w:val="00527819"/>
    <w:rsid w:val="00531CF8"/>
    <w:rsid w:val="005453B8"/>
    <w:rsid w:val="0055557C"/>
    <w:rsid w:val="005667BD"/>
    <w:rsid w:val="005730EE"/>
    <w:rsid w:val="00576272"/>
    <w:rsid w:val="00577B88"/>
    <w:rsid w:val="005914C6"/>
    <w:rsid w:val="005A1485"/>
    <w:rsid w:val="005B30CD"/>
    <w:rsid w:val="005C6AA0"/>
    <w:rsid w:val="005D5092"/>
    <w:rsid w:val="005D5C06"/>
    <w:rsid w:val="005D7C33"/>
    <w:rsid w:val="005E3B0D"/>
    <w:rsid w:val="00603ED4"/>
    <w:rsid w:val="006048B6"/>
    <w:rsid w:val="00620096"/>
    <w:rsid w:val="00626C61"/>
    <w:rsid w:val="0064277A"/>
    <w:rsid w:val="0064299F"/>
    <w:rsid w:val="0065015E"/>
    <w:rsid w:val="00662377"/>
    <w:rsid w:val="00667B15"/>
    <w:rsid w:val="006737E1"/>
    <w:rsid w:val="00680B6C"/>
    <w:rsid w:val="00696259"/>
    <w:rsid w:val="006A7D6E"/>
    <w:rsid w:val="006B35AA"/>
    <w:rsid w:val="006B6C3C"/>
    <w:rsid w:val="006B74F6"/>
    <w:rsid w:val="006C27EE"/>
    <w:rsid w:val="006D1C2C"/>
    <w:rsid w:val="00702C65"/>
    <w:rsid w:val="007058D8"/>
    <w:rsid w:val="007414A8"/>
    <w:rsid w:val="00743662"/>
    <w:rsid w:val="00746943"/>
    <w:rsid w:val="00755D13"/>
    <w:rsid w:val="00760F23"/>
    <w:rsid w:val="00785332"/>
    <w:rsid w:val="00785646"/>
    <w:rsid w:val="0078794C"/>
    <w:rsid w:val="00795378"/>
    <w:rsid w:val="007B0A32"/>
    <w:rsid w:val="007B18CF"/>
    <w:rsid w:val="007C36EE"/>
    <w:rsid w:val="007D0EDF"/>
    <w:rsid w:val="007D1CA9"/>
    <w:rsid w:val="007D2A31"/>
    <w:rsid w:val="00802F0E"/>
    <w:rsid w:val="00803836"/>
    <w:rsid w:val="00814534"/>
    <w:rsid w:val="00826DBC"/>
    <w:rsid w:val="00827C6E"/>
    <w:rsid w:val="008317F7"/>
    <w:rsid w:val="008422B9"/>
    <w:rsid w:val="0087019F"/>
    <w:rsid w:val="00871297"/>
    <w:rsid w:val="008737E3"/>
    <w:rsid w:val="00874BC6"/>
    <w:rsid w:val="00875985"/>
    <w:rsid w:val="00875BC0"/>
    <w:rsid w:val="008846CD"/>
    <w:rsid w:val="008A6470"/>
    <w:rsid w:val="008B1FDC"/>
    <w:rsid w:val="008B5DB6"/>
    <w:rsid w:val="008C66B7"/>
    <w:rsid w:val="008D636A"/>
    <w:rsid w:val="008E6584"/>
    <w:rsid w:val="009864FC"/>
    <w:rsid w:val="009911C4"/>
    <w:rsid w:val="00994EF1"/>
    <w:rsid w:val="009A2609"/>
    <w:rsid w:val="009A4540"/>
    <w:rsid w:val="009D51CE"/>
    <w:rsid w:val="009F12FC"/>
    <w:rsid w:val="009F7684"/>
    <w:rsid w:val="00A05EF6"/>
    <w:rsid w:val="00A06B16"/>
    <w:rsid w:val="00A06D05"/>
    <w:rsid w:val="00A07F2C"/>
    <w:rsid w:val="00A13101"/>
    <w:rsid w:val="00A66678"/>
    <w:rsid w:val="00A85206"/>
    <w:rsid w:val="00AA2350"/>
    <w:rsid w:val="00AC124F"/>
    <w:rsid w:val="00AC14BF"/>
    <w:rsid w:val="00AE19B5"/>
    <w:rsid w:val="00AE4B75"/>
    <w:rsid w:val="00AF5054"/>
    <w:rsid w:val="00B10898"/>
    <w:rsid w:val="00B26354"/>
    <w:rsid w:val="00B27FF0"/>
    <w:rsid w:val="00B32E8B"/>
    <w:rsid w:val="00B61147"/>
    <w:rsid w:val="00B67792"/>
    <w:rsid w:val="00BD3C11"/>
    <w:rsid w:val="00BD69A7"/>
    <w:rsid w:val="00C27ACF"/>
    <w:rsid w:val="00C3017E"/>
    <w:rsid w:val="00C30C71"/>
    <w:rsid w:val="00C314D5"/>
    <w:rsid w:val="00C445E7"/>
    <w:rsid w:val="00C6376E"/>
    <w:rsid w:val="00C76C61"/>
    <w:rsid w:val="00C93DEC"/>
    <w:rsid w:val="00CB3710"/>
    <w:rsid w:val="00CF0ACF"/>
    <w:rsid w:val="00D0295E"/>
    <w:rsid w:val="00D03B30"/>
    <w:rsid w:val="00D1040A"/>
    <w:rsid w:val="00D215EF"/>
    <w:rsid w:val="00D2726B"/>
    <w:rsid w:val="00D62002"/>
    <w:rsid w:val="00D70FBB"/>
    <w:rsid w:val="00D734C5"/>
    <w:rsid w:val="00D87F84"/>
    <w:rsid w:val="00D95366"/>
    <w:rsid w:val="00D97D2B"/>
    <w:rsid w:val="00DB5B19"/>
    <w:rsid w:val="00DE390F"/>
    <w:rsid w:val="00DE41D1"/>
    <w:rsid w:val="00E11D34"/>
    <w:rsid w:val="00E21984"/>
    <w:rsid w:val="00E33ACB"/>
    <w:rsid w:val="00E361D3"/>
    <w:rsid w:val="00E362A1"/>
    <w:rsid w:val="00E47913"/>
    <w:rsid w:val="00E74BA7"/>
    <w:rsid w:val="00E86A7C"/>
    <w:rsid w:val="00EA5307"/>
    <w:rsid w:val="00EB4273"/>
    <w:rsid w:val="00EC4F5C"/>
    <w:rsid w:val="00EC7989"/>
    <w:rsid w:val="00EE12B5"/>
    <w:rsid w:val="00EF3E2E"/>
    <w:rsid w:val="00F0770C"/>
    <w:rsid w:val="00F100FF"/>
    <w:rsid w:val="00F24A09"/>
    <w:rsid w:val="00F30252"/>
    <w:rsid w:val="00F32E2C"/>
    <w:rsid w:val="00F71336"/>
    <w:rsid w:val="00FB3A4E"/>
    <w:rsid w:val="00FC4A60"/>
    <w:rsid w:val="00FC5799"/>
    <w:rsid w:val="00FD480B"/>
    <w:rsid w:val="00FD74D9"/>
    <w:rsid w:val="00FE2CC2"/>
    <w:rsid w:val="00FF3914"/>
    <w:rsid w:val="042B1786"/>
    <w:rsid w:val="0B434BEE"/>
    <w:rsid w:val="0C4864C9"/>
    <w:rsid w:val="0E736E94"/>
    <w:rsid w:val="11191739"/>
    <w:rsid w:val="137C4704"/>
    <w:rsid w:val="1A387FBE"/>
    <w:rsid w:val="1B15295A"/>
    <w:rsid w:val="1D674485"/>
    <w:rsid w:val="1E4754E1"/>
    <w:rsid w:val="1E9C4C3F"/>
    <w:rsid w:val="1F103D22"/>
    <w:rsid w:val="25E9545E"/>
    <w:rsid w:val="291267E5"/>
    <w:rsid w:val="2DCC07FF"/>
    <w:rsid w:val="342D3BF6"/>
    <w:rsid w:val="34AC1E9F"/>
    <w:rsid w:val="35526F26"/>
    <w:rsid w:val="36B815C7"/>
    <w:rsid w:val="38B42BFB"/>
    <w:rsid w:val="38CF2DD3"/>
    <w:rsid w:val="3BF91852"/>
    <w:rsid w:val="3E9D304B"/>
    <w:rsid w:val="3F0C3DD0"/>
    <w:rsid w:val="419E2251"/>
    <w:rsid w:val="439F4DB1"/>
    <w:rsid w:val="49E87D04"/>
    <w:rsid w:val="4CC32D35"/>
    <w:rsid w:val="4D030801"/>
    <w:rsid w:val="4DAD0C4D"/>
    <w:rsid w:val="5008405D"/>
    <w:rsid w:val="515A0620"/>
    <w:rsid w:val="53240270"/>
    <w:rsid w:val="571B5AF9"/>
    <w:rsid w:val="574B6172"/>
    <w:rsid w:val="5FF84246"/>
    <w:rsid w:val="62B03716"/>
    <w:rsid w:val="631E6528"/>
    <w:rsid w:val="63E0400B"/>
    <w:rsid w:val="65235A23"/>
    <w:rsid w:val="665861B9"/>
    <w:rsid w:val="66BF6D5D"/>
    <w:rsid w:val="687B0D73"/>
    <w:rsid w:val="693A7314"/>
    <w:rsid w:val="69556248"/>
    <w:rsid w:val="6A79617F"/>
    <w:rsid w:val="6E860C72"/>
    <w:rsid w:val="6F9B343A"/>
    <w:rsid w:val="70844BB0"/>
    <w:rsid w:val="70EE5544"/>
    <w:rsid w:val="73AF2099"/>
    <w:rsid w:val="774A7DDC"/>
    <w:rsid w:val="777E111E"/>
    <w:rsid w:val="7B6E6AEE"/>
    <w:rsid w:val="7E4A395F"/>
    <w:rsid w:val="7E731B97"/>
    <w:rsid w:val="7EDB66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nhideWhenUsed="0" w:uiPriority="9" w:semiHidden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iPriority="1" w:name="Default Paragraph Font"/>
    <w:lsdException w:qFormat="1" w:unhideWhenUsed="0"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qFormat="1" w:unhideWhenUsed="0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qFormat/>
    <w:locked/>
    <w:uiPriority w:val="9"/>
    <w:pPr>
      <w:widowControl/>
      <w:spacing w:before="100" w:beforeAutospacing="1" w:after="100" w:afterAutospacing="1"/>
      <w:jc w:val="left"/>
      <w:outlineLvl w:val="1"/>
    </w:pPr>
    <w:rPr>
      <w:rFonts w:ascii="宋体" w:hAnsi="宋体" w:cs="宋体"/>
      <w:b/>
      <w:bCs/>
      <w:kern w:val="0"/>
      <w:sz w:val="36"/>
      <w:szCs w:val="36"/>
    </w:rPr>
  </w:style>
  <w:style w:type="character" w:default="1" w:styleId="7">
    <w:name w:val="Default Paragraph Font"/>
    <w:semiHidden/>
    <w:unhideWhenUsed/>
    <w:uiPriority w:val="1"/>
  </w:style>
  <w:style w:type="table" w:default="1" w:styleId="11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link w:val="12"/>
    <w:semiHidden/>
    <w:qFormat/>
    <w:uiPriority w:val="99"/>
    <w:pPr>
      <w:spacing w:line="500" w:lineRule="exact"/>
    </w:pPr>
    <w:rPr>
      <w:sz w:val="24"/>
      <w:szCs w:val="20"/>
    </w:rPr>
  </w:style>
  <w:style w:type="paragraph" w:styleId="4">
    <w:name w:val="footer"/>
    <w:basedOn w:val="1"/>
    <w:link w:val="14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3"/>
    <w:semiHidden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semiHidden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8">
    <w:name w:val="Strong"/>
    <w:basedOn w:val="7"/>
    <w:qFormat/>
    <w:locked/>
    <w:uiPriority w:val="0"/>
    <w:rPr>
      <w:b/>
    </w:rPr>
  </w:style>
  <w:style w:type="character" w:styleId="9">
    <w:name w:val="page number"/>
    <w:basedOn w:val="7"/>
    <w:qFormat/>
    <w:uiPriority w:val="0"/>
  </w:style>
  <w:style w:type="character" w:styleId="10">
    <w:name w:val="Hyperlink"/>
    <w:unhideWhenUsed/>
    <w:qFormat/>
    <w:uiPriority w:val="99"/>
    <w:rPr>
      <w:color w:val="0000FF"/>
      <w:u w:val="single"/>
    </w:rPr>
  </w:style>
  <w:style w:type="character" w:customStyle="1" w:styleId="12">
    <w:name w:val="正文文本 字符"/>
    <w:basedOn w:val="7"/>
    <w:link w:val="3"/>
    <w:semiHidden/>
    <w:qFormat/>
    <w:locked/>
    <w:uiPriority w:val="99"/>
    <w:rPr>
      <w:rFonts w:ascii="Times New Roman" w:hAnsi="Times New Roman" w:eastAsia="宋体" w:cs="Times New Roman"/>
      <w:sz w:val="20"/>
      <w:szCs w:val="20"/>
    </w:rPr>
  </w:style>
  <w:style w:type="character" w:customStyle="1" w:styleId="13">
    <w:name w:val="页眉 字符"/>
    <w:basedOn w:val="7"/>
    <w:link w:val="5"/>
    <w:semiHidden/>
    <w:qFormat/>
    <w:locked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4">
    <w:name w:val="页脚 字符"/>
    <w:basedOn w:val="7"/>
    <w:link w:val="4"/>
    <w:qFormat/>
    <w:locked/>
    <w:uiPriority w:val="99"/>
    <w:rPr>
      <w:rFonts w:ascii="Times New Roman" w:hAnsi="Times New Roman" w:eastAsia="宋体" w:cs="Times New Roman"/>
      <w:sz w:val="18"/>
      <w:szCs w:val="18"/>
    </w:rPr>
  </w:style>
  <w:style w:type="paragraph" w:customStyle="1" w:styleId="15">
    <w:name w:val="p15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16">
    <w:name w:val="List Paragraph"/>
    <w:basedOn w:val="1"/>
    <w:uiPriority w:val="99"/>
    <w:pPr>
      <w:ind w:firstLine="420" w:firstLineChars="200"/>
    </w:pPr>
  </w:style>
  <w:style w:type="character" w:customStyle="1" w:styleId="17">
    <w:name w:val="Unresolved Mention"/>
    <w:basedOn w:val="7"/>
    <w:semiHidden/>
    <w:unhideWhenUsed/>
    <w:uiPriority w:val="99"/>
    <w:rPr>
      <w:color w:val="605E5C"/>
      <w:shd w:val="clear" w:color="auto" w:fill="E1DFDD"/>
    </w:rPr>
  </w:style>
  <w:style w:type="character" w:customStyle="1" w:styleId="18">
    <w:name w:val="jdbook_address"/>
    <w:basedOn w:val="7"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253</Words>
  <Characters>1445</Characters>
  <Lines>12</Lines>
  <Paragraphs>3</Paragraphs>
  <TotalTime>401</TotalTime>
  <ScaleCrop>false</ScaleCrop>
  <LinksUpToDate>false</LinksUpToDate>
  <CharactersWithSpaces>1695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2019-05-23T08:04:00Z</dcterms:created>
  <dc:creator>lenovo</dc:creator>
  <cp:lastModifiedBy>mahaijiao</cp:lastModifiedBy>
  <cp:lastPrinted>2019-05-09T06:39:00Z</cp:lastPrinted>
  <dcterms:modified xsi:type="dcterms:W3CDTF">2020-11-03T12:17:44Z</dcterms:modified>
  <dc:title>建标协字[2016]067号</dc:title>
  <cp:revision>218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