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s="方正小标宋简体"/>
          <w:b/>
          <w:bCs/>
          <w:sz w:val="44"/>
          <w:szCs w:val="44"/>
        </w:rPr>
      </w:pPr>
      <w:r>
        <w:rPr>
          <w:rFonts w:ascii="华文中宋" w:hAnsi="华文中宋" w:eastAsia="华文中宋" w:cs="方正小标宋简体"/>
          <w:b/>
          <w:bCs/>
          <w:sz w:val="44"/>
          <w:szCs w:val="44"/>
        </w:rPr>
        <w:t>标准科技创新奖实施细则</w:t>
      </w:r>
    </w:p>
    <w:p>
      <w:pPr>
        <w:jc w:val="center"/>
        <w:rPr>
          <w:rFonts w:ascii="华文中宋" w:hAnsi="华文中宋" w:eastAsia="华文中宋" w:cs="方正小标宋简体"/>
          <w:b/>
          <w:bCs/>
          <w:sz w:val="44"/>
          <w:szCs w:val="44"/>
        </w:rPr>
      </w:pPr>
      <w:r>
        <w:rPr>
          <w:rFonts w:hint="eastAsia" w:ascii="华文中宋" w:hAnsi="华文中宋" w:eastAsia="华文中宋" w:cs="方正小标宋简体"/>
          <w:b/>
          <w:bCs/>
          <w:sz w:val="44"/>
          <w:szCs w:val="44"/>
        </w:rPr>
        <w:t>（2023版）</w:t>
      </w:r>
    </w:p>
    <w:p>
      <w:pPr>
        <w:jc w:val="center"/>
        <w:rPr>
          <w:rFonts w:ascii="华文中宋" w:hAnsi="华文中宋" w:eastAsia="华文中宋" w:cs="方正小标宋简体"/>
          <w:b/>
          <w:bCs/>
          <w:sz w:val="44"/>
          <w:szCs w:val="44"/>
        </w:rPr>
      </w:pPr>
    </w:p>
    <w:p>
      <w:pPr>
        <w:pStyle w:val="11"/>
        <w:numPr>
          <w:ilvl w:val="0"/>
          <w:numId w:val="1"/>
        </w:numPr>
        <w:spacing w:line="480" w:lineRule="auto"/>
        <w:ind w:firstLineChars="0"/>
        <w:jc w:val="center"/>
        <w:rPr>
          <w:rFonts w:ascii="黑体" w:hAnsi="黑体" w:eastAsia="黑体"/>
          <w:sz w:val="32"/>
          <w:szCs w:val="32"/>
        </w:rPr>
      </w:pPr>
      <w:r>
        <w:rPr>
          <w:rFonts w:hint="eastAsia" w:ascii="黑体" w:hAnsi="黑体" w:eastAsia="黑体"/>
          <w:sz w:val="32"/>
          <w:szCs w:val="32"/>
        </w:rPr>
        <w:t>总</w:t>
      </w:r>
      <w:r>
        <w:rPr>
          <w:rFonts w:ascii="黑体" w:hAnsi="黑体" w:eastAsia="黑体"/>
          <w:sz w:val="32"/>
          <w:szCs w:val="32"/>
        </w:rPr>
        <w:t xml:space="preserve"> </w:t>
      </w:r>
      <w:r>
        <w:rPr>
          <w:rFonts w:hint="eastAsia" w:ascii="黑体" w:hAnsi="黑体" w:eastAsia="黑体"/>
          <w:sz w:val="32"/>
          <w:szCs w:val="32"/>
        </w:rPr>
        <w:t>则</w:t>
      </w:r>
    </w:p>
    <w:p>
      <w:pPr>
        <w:ind w:firstLine="640" w:firstLineChars="200"/>
        <w:rPr>
          <w:rFonts w:ascii="仿宋" w:hAnsi="仿宋" w:eastAsia="仿宋"/>
          <w:sz w:val="32"/>
          <w:szCs w:val="32"/>
        </w:rPr>
      </w:pPr>
      <w:r>
        <w:rPr>
          <w:rFonts w:ascii="黑体" w:hAnsi="黑体" w:eastAsia="黑体"/>
          <w:sz w:val="32"/>
          <w:szCs w:val="32"/>
        </w:rPr>
        <w:t xml:space="preserve">第一条 </w:t>
      </w:r>
      <w:r>
        <w:rPr>
          <w:rFonts w:ascii="仿宋" w:hAnsi="仿宋" w:eastAsia="仿宋"/>
          <w:sz w:val="32"/>
          <w:szCs w:val="32"/>
        </w:rPr>
        <w:t>为深</w:t>
      </w:r>
      <w:r>
        <w:rPr>
          <w:rFonts w:hint="eastAsia" w:ascii="仿宋" w:hAnsi="仿宋" w:eastAsia="仿宋"/>
          <w:sz w:val="32"/>
          <w:szCs w:val="32"/>
        </w:rPr>
        <w:t>入贯彻实施《国家标准化发展纲要》，推动标准化与科技创新互动发展，提高标准质量水平，强化标准实施应用，加强标准化人才队伍建设，激发全社会标准化创新活力，</w:t>
      </w:r>
      <w:r>
        <w:rPr>
          <w:rFonts w:hint="eastAsia" w:ascii="仿宋" w:hAnsi="仿宋" w:eastAsia="仿宋" w:cs="Times New Roman"/>
          <w:sz w:val="32"/>
          <w:szCs w:val="32"/>
        </w:rPr>
        <w:t>促进标准化事业高质量发展，</w:t>
      </w:r>
      <w:r>
        <w:rPr>
          <w:rFonts w:ascii="仿宋" w:hAnsi="仿宋" w:eastAsia="仿宋"/>
          <w:sz w:val="32"/>
          <w:szCs w:val="32"/>
        </w:rPr>
        <w:t>确保标准科技创新奖评选工作的科学、规范、有序开展</w:t>
      </w:r>
      <w:r>
        <w:rPr>
          <w:rFonts w:hint="eastAsia" w:ascii="仿宋" w:hAnsi="仿宋" w:eastAsia="仿宋" w:cs="Times New Roman"/>
          <w:sz w:val="32"/>
          <w:szCs w:val="32"/>
        </w:rPr>
        <w:t>，制定本细则</w:t>
      </w:r>
      <w:r>
        <w:rPr>
          <w:rFonts w:ascii="仿宋" w:hAnsi="仿宋" w:eastAsia="仿宋"/>
          <w:sz w:val="32"/>
          <w:szCs w:val="32"/>
        </w:rPr>
        <w:t>。</w:t>
      </w:r>
    </w:p>
    <w:p>
      <w:pPr>
        <w:ind w:firstLine="640" w:firstLineChars="200"/>
        <w:rPr>
          <w:rFonts w:ascii="仿宋" w:hAnsi="仿宋" w:eastAsia="仿宋"/>
          <w:sz w:val="32"/>
          <w:szCs w:val="32"/>
        </w:rPr>
      </w:pPr>
      <w:r>
        <w:rPr>
          <w:rFonts w:ascii="黑体" w:hAnsi="黑体" w:eastAsia="黑体"/>
          <w:sz w:val="32"/>
          <w:szCs w:val="32"/>
        </w:rPr>
        <w:t xml:space="preserve">第二条 </w:t>
      </w:r>
      <w:r>
        <w:rPr>
          <w:rFonts w:hint="eastAsia" w:ascii="仿宋" w:hAnsi="仿宋" w:eastAsia="仿宋" w:cs="Times New Roman"/>
          <w:sz w:val="32"/>
          <w:szCs w:val="32"/>
        </w:rPr>
        <w:t>标准科技创新奖</w:t>
      </w:r>
      <w:r>
        <w:rPr>
          <w:rFonts w:hint="eastAsia" w:ascii="仿宋" w:hAnsi="仿宋" w:eastAsia="仿宋"/>
          <w:color w:val="000000" w:themeColor="text1"/>
          <w:sz w:val="32"/>
          <w:szCs w:val="32"/>
          <w14:textFill>
            <w14:solidFill>
              <w14:schemeClr w14:val="tx1"/>
            </w14:solidFill>
          </w14:textFill>
        </w:rPr>
        <w:t>（奖励编号：</w:t>
      </w:r>
      <w:r>
        <w:rPr>
          <w:rFonts w:ascii="仿宋" w:hAnsi="仿宋" w:eastAsia="仿宋"/>
          <w:color w:val="000000" w:themeColor="text1"/>
          <w:sz w:val="32"/>
          <w:szCs w:val="32"/>
          <w14:textFill>
            <w14:solidFill>
              <w14:schemeClr w14:val="tx1"/>
            </w14:solidFill>
          </w14:textFill>
        </w:rPr>
        <w:t>0292</w:t>
      </w:r>
      <w:r>
        <w:rPr>
          <w:rFonts w:hint="eastAsia" w:ascii="仿宋" w:hAnsi="仿宋" w:eastAsia="仿宋"/>
          <w:color w:val="000000" w:themeColor="text1"/>
          <w:sz w:val="32"/>
          <w:szCs w:val="32"/>
          <w14:textFill>
            <w14:solidFill>
              <w14:schemeClr w14:val="tx1"/>
            </w14:solidFill>
          </w14:textFill>
        </w:rPr>
        <w:t>）是科技部国家科学技术奖励工作办公室批准设立的社会科技奖，由中国工程建设标准化协会组织实施。</w:t>
      </w:r>
    </w:p>
    <w:p>
      <w:pPr>
        <w:ind w:firstLine="640" w:firstLineChars="200"/>
        <w:rPr>
          <w:rFonts w:ascii="仿宋" w:hAnsi="仿宋" w:eastAsia="仿宋"/>
          <w:sz w:val="32"/>
          <w:szCs w:val="32"/>
        </w:rPr>
      </w:pPr>
      <w:r>
        <w:rPr>
          <w:rFonts w:ascii="黑体" w:hAnsi="黑体" w:eastAsia="黑体"/>
          <w:sz w:val="32"/>
          <w:szCs w:val="32"/>
        </w:rPr>
        <w:t>第三条</w:t>
      </w:r>
      <w:r>
        <w:rPr>
          <w:rFonts w:ascii="仿宋" w:hAnsi="仿宋" w:eastAsia="仿宋"/>
          <w:sz w:val="32"/>
          <w:szCs w:val="32"/>
        </w:rPr>
        <w:t xml:space="preserve"> 标准科技创新奖分为标准项目奖、</w:t>
      </w:r>
      <w:r>
        <w:rPr>
          <w:rFonts w:hint="eastAsia" w:ascii="仿宋" w:hAnsi="仿宋" w:eastAsia="仿宋"/>
          <w:sz w:val="32"/>
          <w:szCs w:val="32"/>
        </w:rPr>
        <w:t>优秀青年人才奖、领军人才奖、标准大师奖</w:t>
      </w:r>
      <w:r>
        <w:rPr>
          <w:rFonts w:ascii="仿宋" w:hAnsi="仿宋" w:eastAsia="仿宋"/>
          <w:sz w:val="32"/>
          <w:szCs w:val="32"/>
        </w:rPr>
        <w:t>和</w:t>
      </w:r>
      <w:r>
        <w:rPr>
          <w:rFonts w:hint="eastAsia" w:ascii="仿宋" w:hAnsi="仿宋" w:eastAsia="仿宋"/>
          <w:sz w:val="32"/>
          <w:szCs w:val="32"/>
        </w:rPr>
        <w:t>卓越贡献</w:t>
      </w:r>
      <w:r>
        <w:rPr>
          <w:rFonts w:ascii="仿宋" w:hAnsi="仿宋" w:eastAsia="仿宋"/>
          <w:sz w:val="32"/>
          <w:szCs w:val="32"/>
        </w:rPr>
        <w:t>奖</w:t>
      </w:r>
      <w:r>
        <w:rPr>
          <w:rFonts w:hint="eastAsia" w:ascii="仿宋" w:hAnsi="仿宋" w:eastAsia="仿宋"/>
          <w:sz w:val="32"/>
          <w:szCs w:val="32"/>
        </w:rPr>
        <w:t>，每年评选一次。</w:t>
      </w:r>
    </w:p>
    <w:p>
      <w:pPr>
        <w:ind w:firstLine="640" w:firstLineChars="200"/>
        <w:rPr>
          <w:rFonts w:ascii="仿宋" w:hAnsi="仿宋" w:eastAsia="仿宋"/>
          <w:sz w:val="32"/>
          <w:szCs w:val="32"/>
        </w:rPr>
      </w:pPr>
      <w:r>
        <w:rPr>
          <w:rFonts w:hint="eastAsia" w:ascii="黑体" w:hAnsi="黑体" w:eastAsia="黑体"/>
          <w:sz w:val="32"/>
          <w:szCs w:val="32"/>
        </w:rPr>
        <w:t>第四条</w:t>
      </w:r>
      <w:r>
        <w:rPr>
          <w:rFonts w:hint="eastAsia" w:ascii="仿宋" w:hAnsi="仿宋" w:eastAsia="仿宋"/>
          <w:sz w:val="32"/>
          <w:szCs w:val="32"/>
        </w:rPr>
        <w:t xml:space="preserve"> 标准科技创新奖的推荐、评审和授奖，遵循公开、公平、公正原则，坚持突出先进性、代表性、时代性，坚持依法守规、注重实绩。</w:t>
      </w:r>
    </w:p>
    <w:p>
      <w:pPr>
        <w:ind w:firstLine="640" w:firstLineChars="200"/>
        <w:rPr>
          <w:rFonts w:ascii="仿宋" w:hAnsi="仿宋" w:eastAsia="仿宋"/>
          <w:sz w:val="32"/>
          <w:szCs w:val="32"/>
        </w:rPr>
      </w:pPr>
      <w:r>
        <w:rPr>
          <w:rFonts w:hint="eastAsia" w:ascii="黑体" w:hAnsi="黑体" w:eastAsia="黑体"/>
          <w:sz w:val="32"/>
          <w:szCs w:val="32"/>
        </w:rPr>
        <w:t>第五条</w:t>
      </w:r>
      <w:r>
        <w:rPr>
          <w:rFonts w:hint="eastAsia" w:ascii="仿宋" w:hAnsi="仿宋" w:eastAsia="仿宋"/>
          <w:sz w:val="32"/>
          <w:szCs w:val="32"/>
        </w:rPr>
        <w:t xml:space="preserve"> 标准科技创新奖的推荐包括以下单位：</w:t>
      </w:r>
    </w:p>
    <w:p>
      <w:pPr>
        <w:pStyle w:val="11"/>
        <w:numPr>
          <w:ilvl w:val="0"/>
          <w:numId w:val="2"/>
        </w:numPr>
        <w:ind w:firstLineChars="0"/>
        <w:rPr>
          <w:rFonts w:ascii="仿宋" w:hAnsi="仿宋" w:eastAsia="仿宋"/>
          <w:sz w:val="32"/>
          <w:szCs w:val="32"/>
        </w:rPr>
      </w:pPr>
      <w:r>
        <w:rPr>
          <w:rFonts w:hint="eastAsia" w:ascii="仿宋" w:hAnsi="仿宋" w:eastAsia="仿宋"/>
          <w:sz w:val="32"/>
          <w:szCs w:val="32"/>
        </w:rPr>
        <w:t>各有关行业工程建设标准化管理机构，各省、自</w:t>
      </w:r>
    </w:p>
    <w:p>
      <w:pPr>
        <w:rPr>
          <w:rFonts w:ascii="仿宋" w:hAnsi="仿宋" w:eastAsia="仿宋"/>
          <w:sz w:val="32"/>
          <w:szCs w:val="32"/>
        </w:rPr>
      </w:pPr>
      <w:r>
        <w:rPr>
          <w:rFonts w:hint="eastAsia" w:ascii="仿宋" w:hAnsi="仿宋" w:eastAsia="仿宋"/>
          <w:sz w:val="32"/>
          <w:szCs w:val="32"/>
        </w:rPr>
        <w:t>治区、直辖市及计划单列市、副省级市的住房城乡建设行政主管部门和有关行业标准化主管部门；</w:t>
      </w:r>
    </w:p>
    <w:p>
      <w:pPr>
        <w:pStyle w:val="11"/>
        <w:numPr>
          <w:ilvl w:val="0"/>
          <w:numId w:val="2"/>
        </w:numPr>
        <w:ind w:firstLineChars="0"/>
        <w:rPr>
          <w:rFonts w:ascii="仿宋" w:hAnsi="仿宋" w:eastAsia="仿宋"/>
          <w:sz w:val="32"/>
          <w:szCs w:val="32"/>
        </w:rPr>
      </w:pPr>
      <w:r>
        <w:rPr>
          <w:rFonts w:hint="eastAsia" w:ascii="仿宋" w:hAnsi="仿宋" w:eastAsia="仿宋"/>
          <w:sz w:val="32"/>
          <w:szCs w:val="32"/>
        </w:rPr>
        <w:t>中国工程建设标准化协会各分支机构；</w:t>
      </w:r>
    </w:p>
    <w:p>
      <w:pPr>
        <w:pStyle w:val="11"/>
        <w:numPr>
          <w:ilvl w:val="0"/>
          <w:numId w:val="2"/>
        </w:numPr>
        <w:ind w:firstLineChars="0"/>
        <w:rPr>
          <w:rFonts w:ascii="仿宋" w:hAnsi="仿宋" w:eastAsia="仿宋"/>
          <w:sz w:val="32"/>
          <w:szCs w:val="32"/>
        </w:rPr>
      </w:pPr>
      <w:r>
        <w:rPr>
          <w:rFonts w:hint="eastAsia" w:ascii="仿宋" w:hAnsi="仿宋" w:eastAsia="仿宋"/>
          <w:sz w:val="32"/>
          <w:szCs w:val="32"/>
        </w:rPr>
        <w:t>工程建设领域各有关学会、协会；</w:t>
      </w:r>
    </w:p>
    <w:p>
      <w:pPr>
        <w:pStyle w:val="11"/>
        <w:numPr>
          <w:ilvl w:val="0"/>
          <w:numId w:val="2"/>
        </w:numPr>
        <w:ind w:firstLineChars="0"/>
        <w:rPr>
          <w:rFonts w:ascii="仿宋" w:hAnsi="仿宋" w:eastAsia="仿宋"/>
          <w:sz w:val="32"/>
          <w:szCs w:val="32"/>
        </w:rPr>
      </w:pPr>
      <w:r>
        <w:rPr>
          <w:rFonts w:hint="eastAsia" w:ascii="仿宋" w:hAnsi="仿宋" w:eastAsia="仿宋"/>
          <w:sz w:val="32"/>
          <w:szCs w:val="32"/>
        </w:rPr>
        <w:t>各有关全国及行业标准化技术委员会，国家技术</w:t>
      </w:r>
    </w:p>
    <w:p>
      <w:pPr>
        <w:rPr>
          <w:rFonts w:ascii="仿宋" w:hAnsi="仿宋" w:eastAsia="仿宋"/>
          <w:sz w:val="32"/>
          <w:szCs w:val="32"/>
        </w:rPr>
      </w:pPr>
      <w:r>
        <w:rPr>
          <w:rFonts w:hint="eastAsia" w:ascii="仿宋" w:hAnsi="仿宋" w:eastAsia="仿宋"/>
          <w:sz w:val="32"/>
          <w:szCs w:val="32"/>
        </w:rPr>
        <w:t>标准创新基地；</w:t>
      </w:r>
    </w:p>
    <w:p>
      <w:pPr>
        <w:pStyle w:val="11"/>
        <w:numPr>
          <w:ilvl w:val="0"/>
          <w:numId w:val="2"/>
        </w:numPr>
        <w:ind w:firstLineChars="0"/>
        <w:rPr>
          <w:rFonts w:ascii="仿宋" w:hAnsi="仿宋" w:eastAsia="仿宋"/>
          <w:sz w:val="32"/>
          <w:szCs w:val="32"/>
        </w:rPr>
      </w:pPr>
      <w:r>
        <w:rPr>
          <w:rFonts w:hint="eastAsia" w:ascii="仿宋" w:hAnsi="仿宋" w:eastAsia="仿宋"/>
          <w:sz w:val="32"/>
          <w:szCs w:val="32"/>
        </w:rPr>
        <w:t>国务院国资委直接管理的有关企业；</w:t>
      </w:r>
    </w:p>
    <w:p>
      <w:pPr>
        <w:pStyle w:val="11"/>
        <w:numPr>
          <w:ilvl w:val="0"/>
          <w:numId w:val="2"/>
        </w:numPr>
        <w:ind w:firstLineChars="0"/>
        <w:rPr>
          <w:rFonts w:ascii="仿宋" w:hAnsi="仿宋" w:eastAsia="仿宋"/>
          <w:sz w:val="32"/>
          <w:szCs w:val="32"/>
        </w:rPr>
      </w:pPr>
      <w:r>
        <w:rPr>
          <w:rFonts w:hint="eastAsia" w:ascii="仿宋" w:hAnsi="仿宋" w:eastAsia="仿宋"/>
          <w:sz w:val="32"/>
          <w:szCs w:val="32"/>
        </w:rPr>
        <w:t>有关大专院校。</w:t>
      </w:r>
    </w:p>
    <w:p>
      <w:pPr>
        <w:ind w:firstLine="640" w:firstLineChars="200"/>
        <w:rPr>
          <w:rFonts w:ascii="仿宋" w:hAnsi="仿宋" w:eastAsia="仿宋"/>
          <w:sz w:val="32"/>
          <w:szCs w:val="32"/>
        </w:rPr>
      </w:pPr>
    </w:p>
    <w:p>
      <w:pPr>
        <w:jc w:val="center"/>
        <w:rPr>
          <w:rFonts w:ascii="黑体" w:hAnsi="黑体" w:eastAsia="黑体"/>
          <w:sz w:val="32"/>
          <w:szCs w:val="32"/>
        </w:rPr>
      </w:pPr>
      <w:r>
        <w:rPr>
          <w:rFonts w:ascii="黑体" w:hAnsi="黑体" w:eastAsia="黑体"/>
          <w:sz w:val="32"/>
          <w:szCs w:val="32"/>
        </w:rPr>
        <w:t>第二章 组织机构</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六</w:t>
      </w:r>
      <w:r>
        <w:rPr>
          <w:rFonts w:ascii="黑体" w:hAnsi="黑体" w:eastAsia="黑体"/>
          <w:sz w:val="32"/>
          <w:szCs w:val="32"/>
        </w:rPr>
        <w:t xml:space="preserve">条 </w:t>
      </w:r>
      <w:r>
        <w:rPr>
          <w:rFonts w:ascii="仿宋" w:hAnsi="仿宋" w:eastAsia="仿宋"/>
          <w:sz w:val="32"/>
          <w:szCs w:val="32"/>
        </w:rPr>
        <w:t>中国工程建设标准化协会负责</w:t>
      </w:r>
      <w:r>
        <w:rPr>
          <w:rFonts w:hint="eastAsia" w:ascii="仿宋" w:hAnsi="仿宋" w:eastAsia="仿宋"/>
          <w:sz w:val="32"/>
          <w:szCs w:val="32"/>
        </w:rPr>
        <w:t>标准科技创新奖的</w:t>
      </w:r>
      <w:r>
        <w:rPr>
          <w:rFonts w:ascii="仿宋" w:hAnsi="仿宋" w:eastAsia="仿宋"/>
          <w:sz w:val="32"/>
          <w:szCs w:val="32"/>
        </w:rPr>
        <w:t>评</w:t>
      </w:r>
      <w:r>
        <w:rPr>
          <w:rFonts w:hint="eastAsia" w:ascii="仿宋" w:hAnsi="仿宋" w:eastAsia="仿宋"/>
          <w:sz w:val="32"/>
          <w:szCs w:val="32"/>
        </w:rPr>
        <w:t>奖</w:t>
      </w:r>
      <w:r>
        <w:rPr>
          <w:rFonts w:ascii="仿宋" w:hAnsi="仿宋" w:eastAsia="仿宋"/>
          <w:sz w:val="32"/>
          <w:szCs w:val="32"/>
        </w:rPr>
        <w:t>工作, 并设立标准科技创新奖评审委员会。</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七</w:t>
      </w:r>
      <w:r>
        <w:rPr>
          <w:rFonts w:ascii="黑体" w:hAnsi="黑体" w:eastAsia="黑体"/>
          <w:sz w:val="32"/>
          <w:szCs w:val="32"/>
        </w:rPr>
        <w:t xml:space="preserve">条 </w:t>
      </w:r>
      <w:r>
        <w:rPr>
          <w:rFonts w:ascii="仿宋" w:hAnsi="仿宋" w:eastAsia="仿宋"/>
          <w:sz w:val="32"/>
          <w:szCs w:val="32"/>
        </w:rPr>
        <w:t>标准科技创新奖</w:t>
      </w:r>
      <w:r>
        <w:rPr>
          <w:rFonts w:hint="eastAsia" w:ascii="仿宋" w:hAnsi="仿宋" w:eastAsia="仿宋"/>
          <w:sz w:val="32"/>
          <w:szCs w:val="32"/>
        </w:rPr>
        <w:t>评审委员会</w:t>
      </w:r>
      <w:r>
        <w:rPr>
          <w:rFonts w:ascii="仿宋" w:hAnsi="仿宋" w:eastAsia="仿宋"/>
          <w:sz w:val="32"/>
          <w:szCs w:val="32"/>
        </w:rPr>
        <w:t>由</w:t>
      </w:r>
      <w:r>
        <w:rPr>
          <w:rFonts w:hint="eastAsia" w:ascii="仿宋" w:hAnsi="仿宋" w:eastAsia="仿宋"/>
          <w:sz w:val="32"/>
          <w:szCs w:val="32"/>
        </w:rPr>
        <w:t>中国工程建设标准化协会</w:t>
      </w:r>
      <w:r>
        <w:rPr>
          <w:rFonts w:ascii="仿宋" w:hAnsi="仿宋" w:eastAsia="仿宋"/>
          <w:sz w:val="32"/>
          <w:szCs w:val="32"/>
        </w:rPr>
        <w:t>及有关方面</w:t>
      </w:r>
      <w:r>
        <w:rPr>
          <w:rFonts w:hint="eastAsia" w:ascii="仿宋" w:hAnsi="仿宋" w:eastAsia="仿宋"/>
          <w:sz w:val="32"/>
          <w:szCs w:val="32"/>
        </w:rPr>
        <w:t>专家</w:t>
      </w:r>
      <w:r>
        <w:rPr>
          <w:rFonts w:ascii="仿宋" w:hAnsi="仿宋" w:eastAsia="仿宋"/>
          <w:sz w:val="32"/>
          <w:szCs w:val="32"/>
        </w:rPr>
        <w:t>组成，主要职责是：</w:t>
      </w:r>
    </w:p>
    <w:p>
      <w:pPr>
        <w:ind w:firstLine="640" w:firstLineChars="200"/>
        <w:rPr>
          <w:rFonts w:ascii="仿宋" w:hAnsi="仿宋" w:eastAsia="仿宋"/>
          <w:sz w:val="32"/>
          <w:szCs w:val="32"/>
        </w:rPr>
      </w:pPr>
      <w:r>
        <w:rPr>
          <w:rFonts w:ascii="仿宋" w:hAnsi="仿宋" w:eastAsia="仿宋"/>
          <w:sz w:val="32"/>
          <w:szCs w:val="32"/>
        </w:rPr>
        <w:t>（一）审议标准科技创新奖相关制度；</w:t>
      </w:r>
    </w:p>
    <w:p>
      <w:pPr>
        <w:ind w:firstLine="640" w:firstLineChars="200"/>
        <w:rPr>
          <w:rFonts w:ascii="仿宋" w:hAnsi="仿宋" w:eastAsia="仿宋"/>
          <w:sz w:val="32"/>
          <w:szCs w:val="32"/>
        </w:rPr>
      </w:pPr>
      <w:r>
        <w:rPr>
          <w:rFonts w:ascii="仿宋" w:hAnsi="仿宋" w:eastAsia="仿宋"/>
          <w:sz w:val="32"/>
          <w:szCs w:val="32"/>
        </w:rPr>
        <w:t>（二）审议评审结果；</w:t>
      </w:r>
    </w:p>
    <w:p>
      <w:pPr>
        <w:ind w:firstLine="640" w:firstLineChars="200"/>
        <w:rPr>
          <w:rFonts w:ascii="仿宋" w:hAnsi="仿宋" w:eastAsia="仿宋"/>
          <w:sz w:val="32"/>
          <w:szCs w:val="32"/>
        </w:rPr>
      </w:pPr>
      <w:r>
        <w:rPr>
          <w:rFonts w:ascii="仿宋" w:hAnsi="仿宋" w:eastAsia="仿宋"/>
          <w:sz w:val="32"/>
          <w:szCs w:val="32"/>
        </w:rPr>
        <w:t>（三）研究</w:t>
      </w:r>
      <w:r>
        <w:rPr>
          <w:rFonts w:hint="eastAsia" w:ascii="仿宋" w:hAnsi="仿宋" w:eastAsia="仿宋"/>
          <w:sz w:val="32"/>
          <w:szCs w:val="32"/>
        </w:rPr>
        <w:t>决定</w:t>
      </w:r>
      <w:r>
        <w:rPr>
          <w:rFonts w:ascii="仿宋" w:hAnsi="仿宋" w:eastAsia="仿宋"/>
          <w:sz w:val="32"/>
          <w:szCs w:val="32"/>
        </w:rPr>
        <w:t>评选工作中的重大</w:t>
      </w:r>
      <w:r>
        <w:rPr>
          <w:rFonts w:hint="eastAsia" w:ascii="仿宋" w:hAnsi="仿宋" w:eastAsia="仿宋"/>
          <w:sz w:val="32"/>
          <w:szCs w:val="32"/>
        </w:rPr>
        <w:t>事项</w:t>
      </w:r>
      <w:r>
        <w:rPr>
          <w:rFonts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评审委员会</w:t>
      </w:r>
      <w:r>
        <w:rPr>
          <w:rFonts w:ascii="仿宋" w:hAnsi="仿宋" w:eastAsia="仿宋"/>
          <w:sz w:val="32"/>
          <w:szCs w:val="32"/>
        </w:rPr>
        <w:t>下设评审办公室，</w:t>
      </w:r>
      <w:r>
        <w:rPr>
          <w:rFonts w:hint="eastAsia" w:ascii="仿宋" w:hAnsi="仿宋" w:eastAsia="仿宋"/>
          <w:sz w:val="32"/>
          <w:szCs w:val="32"/>
        </w:rPr>
        <w:t>具体负责</w:t>
      </w:r>
      <w:r>
        <w:rPr>
          <w:rFonts w:ascii="仿宋" w:hAnsi="仿宋" w:eastAsia="仿宋"/>
          <w:sz w:val="32"/>
          <w:szCs w:val="32"/>
        </w:rPr>
        <w:t>评选活动的具体组织协调</w:t>
      </w:r>
      <w:r>
        <w:rPr>
          <w:rFonts w:hint="eastAsia" w:ascii="仿宋" w:hAnsi="仿宋" w:eastAsia="仿宋"/>
          <w:sz w:val="32"/>
          <w:szCs w:val="32"/>
        </w:rPr>
        <w:t>，</w:t>
      </w:r>
      <w:r>
        <w:rPr>
          <w:rFonts w:ascii="仿宋" w:hAnsi="仿宋" w:eastAsia="仿宋"/>
          <w:sz w:val="32"/>
          <w:szCs w:val="32"/>
        </w:rPr>
        <w:t>评</w:t>
      </w:r>
      <w:r>
        <w:rPr>
          <w:rFonts w:hint="eastAsia" w:ascii="仿宋" w:hAnsi="仿宋" w:eastAsia="仿宋"/>
          <w:sz w:val="32"/>
          <w:szCs w:val="32"/>
        </w:rPr>
        <w:t>审相关文件的起草</w:t>
      </w:r>
      <w:r>
        <w:rPr>
          <w:rFonts w:ascii="仿宋" w:hAnsi="仿宋" w:eastAsia="仿宋"/>
          <w:sz w:val="32"/>
          <w:szCs w:val="32"/>
        </w:rPr>
        <w:t>，</w:t>
      </w:r>
      <w:r>
        <w:rPr>
          <w:rFonts w:hint="eastAsia" w:ascii="仿宋" w:hAnsi="仿宋" w:eastAsia="仿宋"/>
          <w:sz w:val="32"/>
          <w:szCs w:val="32"/>
        </w:rPr>
        <w:t>申报和</w:t>
      </w:r>
      <w:r>
        <w:rPr>
          <w:rFonts w:ascii="仿宋" w:hAnsi="仿宋" w:eastAsia="仿宋"/>
          <w:sz w:val="32"/>
          <w:szCs w:val="32"/>
        </w:rPr>
        <w:t>推荐材料的接收、形式审查、评审系统</w:t>
      </w:r>
      <w:r>
        <w:rPr>
          <w:rFonts w:hint="eastAsia" w:ascii="仿宋" w:hAnsi="仿宋" w:eastAsia="仿宋"/>
          <w:sz w:val="32"/>
          <w:szCs w:val="32"/>
        </w:rPr>
        <w:t>的</w:t>
      </w:r>
      <w:r>
        <w:rPr>
          <w:rFonts w:ascii="仿宋" w:hAnsi="仿宋" w:eastAsia="仿宋"/>
          <w:sz w:val="32"/>
          <w:szCs w:val="32"/>
        </w:rPr>
        <w:t>维护</w:t>
      </w:r>
      <w:r>
        <w:rPr>
          <w:rFonts w:hint="eastAsia" w:ascii="仿宋" w:hAnsi="仿宋" w:eastAsia="仿宋"/>
          <w:sz w:val="32"/>
          <w:szCs w:val="32"/>
        </w:rPr>
        <w:t>、</w:t>
      </w:r>
      <w:r>
        <w:rPr>
          <w:rFonts w:ascii="仿宋" w:hAnsi="仿宋" w:eastAsia="仿宋"/>
          <w:sz w:val="32"/>
          <w:szCs w:val="32"/>
        </w:rPr>
        <w:t>评审专家</w:t>
      </w:r>
      <w:r>
        <w:rPr>
          <w:rFonts w:hint="eastAsia" w:ascii="仿宋" w:hAnsi="仿宋" w:eastAsia="仿宋"/>
          <w:sz w:val="32"/>
          <w:szCs w:val="32"/>
        </w:rPr>
        <w:t>的</w:t>
      </w:r>
      <w:r>
        <w:rPr>
          <w:rFonts w:ascii="仿宋" w:hAnsi="仿宋" w:eastAsia="仿宋"/>
          <w:sz w:val="32"/>
          <w:szCs w:val="32"/>
        </w:rPr>
        <w:t>确定等</w:t>
      </w:r>
      <w:r>
        <w:rPr>
          <w:rFonts w:hint="eastAsia" w:ascii="仿宋" w:hAnsi="仿宋" w:eastAsia="仿宋"/>
          <w:sz w:val="32"/>
          <w:szCs w:val="32"/>
        </w:rPr>
        <w:t>过程和程序性</w:t>
      </w:r>
      <w:r>
        <w:rPr>
          <w:rFonts w:ascii="仿宋" w:hAnsi="仿宋" w:eastAsia="仿宋"/>
          <w:sz w:val="32"/>
          <w:szCs w:val="32"/>
        </w:rPr>
        <w:t>工作。评审办公室设在中国工程建设标准化协会秘书处。</w:t>
      </w:r>
    </w:p>
    <w:p>
      <w:pPr>
        <w:pStyle w:val="11"/>
        <w:spacing w:line="720" w:lineRule="auto"/>
        <w:ind w:left="1120" w:firstLine="0" w:firstLineChars="0"/>
        <w:rPr>
          <w:rFonts w:ascii="黑体" w:hAnsi="黑体" w:eastAsia="黑体"/>
          <w:bCs/>
          <w:sz w:val="32"/>
          <w:szCs w:val="32"/>
        </w:rPr>
      </w:pPr>
      <w:bookmarkStart w:id="0" w:name="_Hlk92893378"/>
    </w:p>
    <w:p>
      <w:pPr>
        <w:pStyle w:val="11"/>
        <w:spacing w:line="720" w:lineRule="auto"/>
        <w:ind w:left="1120" w:firstLine="0" w:firstLineChars="0"/>
        <w:rPr>
          <w:rFonts w:ascii="黑体" w:hAnsi="黑体" w:eastAsia="黑体"/>
          <w:bCs/>
          <w:sz w:val="32"/>
          <w:szCs w:val="32"/>
        </w:rPr>
      </w:pPr>
      <w:r>
        <w:rPr>
          <w:rFonts w:hint="eastAsia" w:ascii="黑体" w:hAnsi="黑体" w:eastAsia="黑体"/>
          <w:bCs/>
          <w:sz w:val="32"/>
          <w:szCs w:val="32"/>
        </w:rPr>
        <w:t>第三章</w:t>
      </w:r>
      <w:r>
        <w:rPr>
          <w:rFonts w:ascii="黑体" w:hAnsi="黑体" w:eastAsia="黑体"/>
          <w:bCs/>
          <w:sz w:val="32"/>
          <w:szCs w:val="32"/>
        </w:rPr>
        <w:t xml:space="preserve"> </w:t>
      </w:r>
      <w:r>
        <w:rPr>
          <w:rFonts w:hint="eastAsia" w:ascii="黑体" w:hAnsi="黑体" w:eastAsia="黑体"/>
          <w:bCs/>
          <w:sz w:val="32"/>
          <w:szCs w:val="32"/>
        </w:rPr>
        <w:t>标准项目奖评奖范围和评审标准</w:t>
      </w:r>
      <w:bookmarkEnd w:id="0"/>
    </w:p>
    <w:p>
      <w:pPr>
        <w:ind w:firstLine="643" w:firstLineChars="200"/>
        <w:rPr>
          <w:rFonts w:ascii="仿宋" w:hAnsi="仿宋" w:eastAsia="仿宋"/>
          <w:sz w:val="32"/>
          <w:szCs w:val="32"/>
        </w:rPr>
      </w:pPr>
      <w:r>
        <w:rPr>
          <w:rFonts w:ascii="黑体" w:hAnsi="黑体" w:eastAsia="黑体"/>
          <w:b/>
          <w:bCs/>
          <w:sz w:val="32"/>
          <w:szCs w:val="32"/>
        </w:rPr>
        <w:t>第</w:t>
      </w:r>
      <w:r>
        <w:rPr>
          <w:rFonts w:hint="eastAsia" w:ascii="黑体" w:hAnsi="黑体" w:eastAsia="黑体"/>
          <w:b/>
          <w:bCs/>
          <w:sz w:val="32"/>
          <w:szCs w:val="32"/>
        </w:rPr>
        <w:t>八</w:t>
      </w:r>
      <w:r>
        <w:rPr>
          <w:rFonts w:ascii="黑体" w:hAnsi="黑体" w:eastAsia="黑体"/>
          <w:b/>
          <w:bCs/>
          <w:sz w:val="32"/>
          <w:szCs w:val="32"/>
        </w:rPr>
        <w:t xml:space="preserve">条  </w:t>
      </w:r>
      <w:r>
        <w:rPr>
          <w:rFonts w:ascii="仿宋" w:hAnsi="仿宋" w:eastAsia="仿宋"/>
          <w:sz w:val="32"/>
          <w:szCs w:val="32"/>
        </w:rPr>
        <w:t xml:space="preserve">标准项目奖申报应符合下列条件: </w:t>
      </w:r>
    </w:p>
    <w:p>
      <w:pPr>
        <w:ind w:firstLine="640" w:firstLineChars="200"/>
        <w:rPr>
          <w:rFonts w:ascii="仿宋" w:hAnsi="仿宋" w:eastAsia="仿宋"/>
          <w:sz w:val="32"/>
          <w:szCs w:val="32"/>
        </w:rPr>
      </w:pPr>
      <w:r>
        <w:rPr>
          <w:rFonts w:ascii="仿宋" w:hAnsi="仿宋" w:eastAsia="仿宋"/>
          <w:sz w:val="32"/>
          <w:szCs w:val="32"/>
        </w:rPr>
        <w:t>（一）实施1年</w:t>
      </w:r>
      <w:bookmarkStart w:id="1" w:name="_Hlk95748539"/>
      <w:r>
        <w:rPr>
          <w:rFonts w:hint="eastAsia" w:ascii="仿宋" w:hAnsi="仿宋" w:eastAsia="仿宋"/>
          <w:sz w:val="32"/>
          <w:szCs w:val="32"/>
        </w:rPr>
        <w:t>及</w:t>
      </w:r>
      <w:bookmarkEnd w:id="1"/>
      <w:r>
        <w:rPr>
          <w:rFonts w:hint="eastAsia" w:ascii="仿宋" w:hAnsi="仿宋" w:eastAsia="仿宋"/>
          <w:sz w:val="32"/>
          <w:szCs w:val="32"/>
        </w:rPr>
        <w:t>以上</w:t>
      </w:r>
      <w:r>
        <w:rPr>
          <w:rFonts w:ascii="仿宋" w:hAnsi="仿宋" w:eastAsia="仿宋"/>
          <w:sz w:val="32"/>
          <w:szCs w:val="32"/>
        </w:rPr>
        <w:t>的国家标准项目；</w:t>
      </w:r>
    </w:p>
    <w:p>
      <w:pPr>
        <w:ind w:firstLine="640" w:firstLineChars="200"/>
        <w:rPr>
          <w:rFonts w:ascii="仿宋" w:hAnsi="仿宋" w:eastAsia="仿宋"/>
          <w:sz w:val="32"/>
          <w:szCs w:val="32"/>
        </w:rPr>
      </w:pPr>
      <w:r>
        <w:rPr>
          <w:rFonts w:ascii="仿宋" w:hAnsi="仿宋" w:eastAsia="仿宋"/>
          <w:sz w:val="32"/>
          <w:szCs w:val="32"/>
        </w:rPr>
        <w:t>（二）实施1年</w:t>
      </w:r>
      <w:r>
        <w:rPr>
          <w:rFonts w:hint="eastAsia" w:ascii="仿宋" w:hAnsi="仿宋" w:eastAsia="仿宋"/>
          <w:sz w:val="32"/>
          <w:szCs w:val="32"/>
        </w:rPr>
        <w:t>及</w:t>
      </w:r>
      <w:r>
        <w:rPr>
          <w:rFonts w:ascii="仿宋" w:hAnsi="仿宋" w:eastAsia="仿宋"/>
          <w:sz w:val="32"/>
          <w:szCs w:val="32"/>
        </w:rPr>
        <w:t>以上并已报国务院标准化行政主管部门或国务院建设行政主管部门备案的行业标准项目；</w:t>
      </w:r>
    </w:p>
    <w:p>
      <w:pPr>
        <w:ind w:firstLine="640" w:firstLineChars="200"/>
        <w:rPr>
          <w:rFonts w:ascii="仿宋" w:hAnsi="仿宋" w:eastAsia="仿宋"/>
          <w:sz w:val="32"/>
          <w:szCs w:val="32"/>
          <w14:textFill>
            <w14:gradFill>
              <w14:gsLst>
                <w14:gs w14:pos="0">
                  <w14:srgbClr w14:val="E30000"/>
                </w14:gs>
                <w14:gs w14:pos="100000">
                  <w14:srgbClr w14:val="760303"/>
                </w14:gs>
              </w14:gsLst>
              <w14:lin w14:ang="0" w14:scaled="0"/>
            </w14:gradFill>
          </w14:textFill>
        </w:rPr>
      </w:pPr>
      <w:r>
        <w:rPr>
          <w:rFonts w:ascii="仿宋" w:hAnsi="仿宋" w:eastAsia="仿宋"/>
          <w:sz w:val="32"/>
          <w:szCs w:val="32"/>
        </w:rPr>
        <w:t>（</w:t>
      </w:r>
      <w:r>
        <w:rPr>
          <w:rFonts w:hint="eastAsia" w:ascii="仿宋" w:hAnsi="仿宋" w:eastAsia="仿宋"/>
          <w:sz w:val="32"/>
          <w:szCs w:val="32"/>
        </w:rPr>
        <w:t>三</w:t>
      </w:r>
      <w:r>
        <w:rPr>
          <w:rFonts w:ascii="仿宋" w:hAnsi="仿宋" w:eastAsia="仿宋"/>
          <w:sz w:val="32"/>
          <w:szCs w:val="32"/>
        </w:rPr>
        <w:t>）实施1年</w:t>
      </w:r>
      <w:r>
        <w:rPr>
          <w:rFonts w:hint="eastAsia" w:ascii="仿宋" w:hAnsi="仿宋" w:eastAsia="仿宋"/>
          <w:sz w:val="32"/>
          <w:szCs w:val="32"/>
        </w:rPr>
        <w:t>及</w:t>
      </w:r>
      <w:r>
        <w:rPr>
          <w:rFonts w:ascii="仿宋" w:hAnsi="仿宋" w:eastAsia="仿宋"/>
          <w:sz w:val="32"/>
          <w:szCs w:val="32"/>
        </w:rPr>
        <w:t>以上并已报国务院标准化行政主管部门或国务院建设行政主管部门备案的地方标准项目；实施1年及以上</w:t>
      </w:r>
      <w:r>
        <w:rPr>
          <w:rFonts w:hint="eastAsia" w:ascii="仿宋" w:hAnsi="仿宋" w:eastAsia="仿宋"/>
          <w:sz w:val="32"/>
          <w:szCs w:val="32"/>
        </w:rPr>
        <w:t>相关</w:t>
      </w:r>
      <w:r>
        <w:rPr>
          <w:rFonts w:ascii="仿宋" w:hAnsi="仿宋" w:eastAsia="仿宋"/>
          <w:sz w:val="32"/>
          <w:szCs w:val="32"/>
        </w:rPr>
        <w:t>计划单列市住房和建设</w:t>
      </w:r>
      <w:r>
        <w:rPr>
          <w:rFonts w:hint="eastAsia" w:ascii="仿宋" w:hAnsi="仿宋" w:eastAsia="仿宋"/>
          <w:sz w:val="32"/>
          <w:szCs w:val="32"/>
        </w:rPr>
        <w:t>行政</w:t>
      </w:r>
      <w:r>
        <w:rPr>
          <w:rFonts w:ascii="仿宋" w:hAnsi="仿宋" w:eastAsia="仿宋"/>
          <w:sz w:val="32"/>
          <w:szCs w:val="32"/>
        </w:rPr>
        <w:t>主管部门发布的地方标准项目；</w:t>
      </w:r>
    </w:p>
    <w:p>
      <w:pPr>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四</w:t>
      </w:r>
      <w:r>
        <w:rPr>
          <w:rFonts w:ascii="仿宋" w:hAnsi="仿宋" w:eastAsia="仿宋"/>
          <w:sz w:val="32"/>
          <w:szCs w:val="32"/>
        </w:rPr>
        <w:t>）实施1年</w:t>
      </w:r>
      <w:r>
        <w:rPr>
          <w:rFonts w:hint="eastAsia" w:ascii="仿宋" w:hAnsi="仿宋" w:eastAsia="仿宋"/>
          <w:sz w:val="32"/>
          <w:szCs w:val="32"/>
        </w:rPr>
        <w:t>及</w:t>
      </w:r>
      <w:r>
        <w:rPr>
          <w:rFonts w:ascii="仿宋" w:hAnsi="仿宋" w:eastAsia="仿宋"/>
          <w:sz w:val="32"/>
          <w:szCs w:val="32"/>
        </w:rPr>
        <w:t>以上的团体标准项目；</w:t>
      </w:r>
    </w:p>
    <w:p>
      <w:pPr>
        <w:ind w:firstLine="640" w:firstLineChars="200"/>
        <w:rPr>
          <w:rFonts w:ascii="仿宋" w:hAnsi="仿宋" w:eastAsia="仿宋"/>
          <w:sz w:val="32"/>
          <w:szCs w:val="32"/>
        </w:rPr>
      </w:pPr>
      <w:r>
        <w:rPr>
          <w:rFonts w:hint="eastAsia" w:ascii="仿宋" w:hAnsi="仿宋" w:eastAsia="仿宋"/>
          <w:sz w:val="32"/>
          <w:szCs w:val="32"/>
        </w:rPr>
        <w:t>（五）</w:t>
      </w:r>
      <w:r>
        <w:rPr>
          <w:rFonts w:ascii="仿宋" w:hAnsi="仿宋" w:eastAsia="仿宋"/>
          <w:sz w:val="32"/>
          <w:szCs w:val="32"/>
        </w:rPr>
        <w:t>实施2年</w:t>
      </w:r>
      <w:r>
        <w:rPr>
          <w:rFonts w:hint="eastAsia" w:ascii="仿宋" w:hAnsi="仿宋" w:eastAsia="仿宋"/>
          <w:sz w:val="32"/>
          <w:szCs w:val="32"/>
        </w:rPr>
        <w:t>及</w:t>
      </w:r>
      <w:r>
        <w:rPr>
          <w:rFonts w:ascii="仿宋" w:hAnsi="仿宋" w:eastAsia="仿宋"/>
          <w:sz w:val="32"/>
          <w:szCs w:val="32"/>
        </w:rPr>
        <w:t>以上</w:t>
      </w:r>
      <w:r>
        <w:rPr>
          <w:rFonts w:hint="eastAsia" w:ascii="仿宋" w:hAnsi="仿宋" w:eastAsia="仿宋"/>
          <w:sz w:val="32"/>
          <w:szCs w:val="32"/>
        </w:rPr>
        <w:t>的</w:t>
      </w:r>
      <w:r>
        <w:rPr>
          <w:rFonts w:ascii="仿宋" w:hAnsi="仿宋" w:eastAsia="仿宋"/>
          <w:sz w:val="32"/>
          <w:szCs w:val="32"/>
        </w:rPr>
        <w:t>国家重点支持</w:t>
      </w:r>
      <w:r>
        <w:rPr>
          <w:rFonts w:hint="eastAsia" w:ascii="仿宋" w:hAnsi="仿宋" w:eastAsia="仿宋"/>
          <w:sz w:val="32"/>
          <w:szCs w:val="32"/>
        </w:rPr>
        <w:t>的</w:t>
      </w:r>
      <w:r>
        <w:rPr>
          <w:rFonts w:ascii="仿宋" w:hAnsi="仿宋" w:eastAsia="仿宋"/>
          <w:sz w:val="32"/>
          <w:szCs w:val="32"/>
        </w:rPr>
        <w:t>重要行业、战略性新兴产业、关键共性技术等领域利用自主创新技术制定的企业标准项目；</w:t>
      </w:r>
    </w:p>
    <w:p>
      <w:pPr>
        <w:ind w:firstLine="640" w:firstLineChars="200"/>
        <w:rPr>
          <w:rFonts w:ascii="仿宋" w:hAnsi="仿宋" w:eastAsia="仿宋"/>
          <w:sz w:val="32"/>
          <w:szCs w:val="32"/>
        </w:rPr>
      </w:pPr>
      <w:r>
        <w:rPr>
          <w:rFonts w:hint="eastAsia" w:ascii="仿宋" w:hAnsi="仿宋" w:eastAsia="仿宋"/>
          <w:sz w:val="32"/>
          <w:szCs w:val="32"/>
        </w:rPr>
        <w:t>（六）</w:t>
      </w:r>
      <w:r>
        <w:rPr>
          <w:rFonts w:ascii="仿宋" w:hAnsi="仿宋" w:eastAsia="仿宋"/>
          <w:sz w:val="32"/>
          <w:szCs w:val="32"/>
        </w:rPr>
        <w:t>由我国</w:t>
      </w:r>
      <w:r>
        <w:rPr>
          <w:rFonts w:hint="eastAsia" w:ascii="仿宋" w:hAnsi="仿宋" w:eastAsia="仿宋"/>
          <w:sz w:val="32"/>
          <w:szCs w:val="32"/>
        </w:rPr>
        <w:t>牵头</w:t>
      </w:r>
      <w:r>
        <w:rPr>
          <w:rFonts w:ascii="仿宋" w:hAnsi="仿宋" w:eastAsia="仿宋"/>
          <w:sz w:val="32"/>
          <w:szCs w:val="32"/>
        </w:rPr>
        <w:t>起草，经国际标准化组织(ISO)、国际电工委员会(IEC)或国际电信联盟(ITU)等发布1年</w:t>
      </w:r>
      <w:r>
        <w:rPr>
          <w:rFonts w:hint="eastAsia" w:ascii="仿宋" w:hAnsi="仿宋" w:eastAsia="仿宋"/>
          <w:sz w:val="32"/>
          <w:szCs w:val="32"/>
        </w:rPr>
        <w:t>及</w:t>
      </w:r>
      <w:r>
        <w:rPr>
          <w:rFonts w:ascii="仿宋" w:hAnsi="仿宋" w:eastAsia="仿宋"/>
          <w:sz w:val="32"/>
          <w:szCs w:val="32"/>
        </w:rPr>
        <w:t>以上的国际标准项目</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标准项目奖的申报，</w:t>
      </w:r>
      <w:r>
        <w:rPr>
          <w:rFonts w:ascii="仿宋" w:hAnsi="仿宋" w:eastAsia="仿宋"/>
          <w:sz w:val="32"/>
          <w:szCs w:val="32"/>
        </w:rPr>
        <w:t>不</w:t>
      </w:r>
      <w:r>
        <w:rPr>
          <w:rFonts w:hint="eastAsia" w:ascii="仿宋" w:hAnsi="仿宋" w:eastAsia="仿宋"/>
          <w:sz w:val="32"/>
          <w:szCs w:val="32"/>
        </w:rPr>
        <w:t>接受</w:t>
      </w:r>
      <w:r>
        <w:rPr>
          <w:rFonts w:ascii="仿宋" w:hAnsi="仿宋" w:eastAsia="仿宋"/>
          <w:sz w:val="32"/>
          <w:szCs w:val="32"/>
        </w:rPr>
        <w:t>已获得国家级奖励的标准项目</w:t>
      </w:r>
      <w:r>
        <w:rPr>
          <w:rFonts w:hint="eastAsia" w:ascii="仿宋" w:hAnsi="仿宋" w:eastAsia="仿宋"/>
          <w:sz w:val="32"/>
          <w:szCs w:val="32"/>
        </w:rPr>
        <w:t>参评；已获得标准科技创新项目奖的</w:t>
      </w:r>
      <w:r>
        <w:rPr>
          <w:rFonts w:ascii="仿宋" w:hAnsi="仿宋" w:eastAsia="仿宋"/>
          <w:sz w:val="32"/>
          <w:szCs w:val="32"/>
        </w:rPr>
        <w:t>标准</w:t>
      </w:r>
      <w:r>
        <w:rPr>
          <w:rFonts w:hint="eastAsia" w:ascii="仿宋" w:hAnsi="仿宋" w:eastAsia="仿宋"/>
          <w:sz w:val="32"/>
          <w:szCs w:val="32"/>
        </w:rPr>
        <w:t>项目，</w:t>
      </w:r>
      <w:r>
        <w:rPr>
          <w:rFonts w:ascii="仿宋" w:hAnsi="仿宋" w:eastAsia="仿宋"/>
          <w:sz w:val="32"/>
          <w:szCs w:val="32"/>
        </w:rPr>
        <w:t>在获奖后5年内不得再次</w:t>
      </w:r>
      <w:r>
        <w:rPr>
          <w:rFonts w:hint="eastAsia" w:ascii="仿宋" w:hAnsi="仿宋" w:eastAsia="仿宋"/>
          <w:sz w:val="32"/>
          <w:szCs w:val="32"/>
        </w:rPr>
        <w:t>申请</w:t>
      </w:r>
      <w:r>
        <w:rPr>
          <w:rFonts w:ascii="仿宋" w:hAnsi="仿宋" w:eastAsia="仿宋"/>
          <w:sz w:val="32"/>
          <w:szCs w:val="32"/>
        </w:rPr>
        <w:t>参评。</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九</w:t>
      </w:r>
      <w:r>
        <w:rPr>
          <w:rFonts w:ascii="黑体" w:hAnsi="黑体" w:eastAsia="黑体"/>
          <w:sz w:val="32"/>
          <w:szCs w:val="32"/>
        </w:rPr>
        <w:t>条</w:t>
      </w:r>
      <w:r>
        <w:rPr>
          <w:rFonts w:ascii="仿宋" w:hAnsi="仿宋" w:eastAsia="仿宋"/>
          <w:sz w:val="32"/>
          <w:szCs w:val="32"/>
        </w:rPr>
        <w:t xml:space="preserve"> 标准项目奖授奖等级评定标准: </w:t>
      </w:r>
    </w:p>
    <w:p>
      <w:pPr>
        <w:ind w:firstLine="640" w:firstLineChars="200"/>
        <w:rPr>
          <w:rFonts w:ascii="仿宋" w:hAnsi="仿宋" w:eastAsia="仿宋"/>
          <w:sz w:val="32"/>
          <w:szCs w:val="32"/>
        </w:rPr>
      </w:pPr>
      <w:r>
        <w:rPr>
          <w:rFonts w:ascii="仿宋" w:hAnsi="仿宋" w:eastAsia="仿宋"/>
          <w:sz w:val="32"/>
          <w:szCs w:val="32"/>
        </w:rPr>
        <w:t>（一）参评一等奖的标准项目，其主要内容的技术水平应当达到国际先进水平，具有重大创新，标准实施后取得重大的经济效益、生态效益或社会效益，对促进我国国民经济和社会发展有重大作用。企业标准项目应当具有自主核心技术和专利,</w:t>
      </w:r>
      <w:r>
        <w:rPr>
          <w:rFonts w:hint="eastAsia" w:ascii="仿宋" w:hAnsi="仿宋" w:eastAsia="仿宋"/>
          <w:sz w:val="32"/>
          <w:szCs w:val="32"/>
        </w:rPr>
        <w:t>标准实施后已产生显著的经济效益、</w:t>
      </w:r>
      <w:r>
        <w:rPr>
          <w:rFonts w:ascii="仿宋" w:hAnsi="仿宋" w:eastAsia="仿宋"/>
          <w:sz w:val="32"/>
          <w:szCs w:val="32"/>
        </w:rPr>
        <w:t>生态效益或社会效益</w:t>
      </w:r>
      <w:r>
        <w:rPr>
          <w:rFonts w:hint="eastAsia" w:ascii="仿宋" w:hAnsi="仿宋" w:eastAsia="仿宋"/>
          <w:sz w:val="32"/>
          <w:szCs w:val="32"/>
        </w:rPr>
        <w:t>，且</w:t>
      </w:r>
      <w:r>
        <w:rPr>
          <w:rFonts w:ascii="仿宋" w:hAnsi="仿宋" w:eastAsia="仿宋"/>
          <w:sz w:val="32"/>
          <w:szCs w:val="32"/>
        </w:rPr>
        <w:t>具有重大的行业推广价值</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参评二等奖的标准项目，其主要内容的技术水平应当达到国内领先水平，创新性突出，标准实施后取得显著的经济效益</w:t>
      </w:r>
      <w:r>
        <w:rPr>
          <w:rFonts w:hint="eastAsia" w:ascii="仿宋" w:hAnsi="仿宋" w:eastAsia="仿宋"/>
          <w:sz w:val="32"/>
          <w:szCs w:val="32"/>
        </w:rPr>
        <w:t>、</w:t>
      </w:r>
      <w:r>
        <w:rPr>
          <w:rFonts w:ascii="仿宋" w:hAnsi="仿宋" w:eastAsia="仿宋"/>
          <w:sz w:val="32"/>
          <w:szCs w:val="32"/>
        </w:rPr>
        <w:t>生态效益或社会效益，对促进我国国民经济和社会发展有很大作用。企业标准项目应当具有自主核心技术和专利,</w:t>
      </w:r>
      <w:r>
        <w:rPr>
          <w:rFonts w:hint="eastAsia" w:ascii="仿宋" w:hAnsi="仿宋" w:eastAsia="仿宋"/>
          <w:sz w:val="32"/>
          <w:szCs w:val="32"/>
        </w:rPr>
        <w:t>标准实施后已产生明显的经济效益，且</w:t>
      </w:r>
      <w:r>
        <w:rPr>
          <w:rFonts w:ascii="仿宋" w:hAnsi="仿宋" w:eastAsia="仿宋"/>
          <w:sz w:val="32"/>
          <w:szCs w:val="32"/>
        </w:rPr>
        <w:t>具有</w:t>
      </w:r>
      <w:r>
        <w:rPr>
          <w:rFonts w:hint="eastAsia" w:ascii="仿宋" w:hAnsi="仿宋" w:eastAsia="仿宋"/>
          <w:sz w:val="32"/>
          <w:szCs w:val="32"/>
        </w:rPr>
        <w:t>广泛的</w:t>
      </w:r>
      <w:r>
        <w:rPr>
          <w:rFonts w:ascii="仿宋" w:hAnsi="仿宋" w:eastAsia="仿宋"/>
          <w:sz w:val="32"/>
          <w:szCs w:val="32"/>
        </w:rPr>
        <w:t>行业推广价值</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（三）</w:t>
      </w:r>
      <w:r>
        <w:rPr>
          <w:rFonts w:ascii="仿宋" w:hAnsi="仿宋" w:eastAsia="仿宋"/>
          <w:sz w:val="32"/>
          <w:szCs w:val="32"/>
        </w:rPr>
        <w:t>参评三等奖的标准项目，其主要内容的技术水平应当达到国内先进水平</w:t>
      </w:r>
      <w:r>
        <w:rPr>
          <w:rFonts w:hint="eastAsia" w:ascii="仿宋" w:hAnsi="仿宋" w:eastAsia="仿宋"/>
          <w:sz w:val="32"/>
          <w:szCs w:val="32"/>
        </w:rPr>
        <w:t>或地区区域及专业行业特有的</w:t>
      </w:r>
      <w:r>
        <w:rPr>
          <w:rFonts w:ascii="仿宋" w:hAnsi="仿宋" w:eastAsia="仿宋"/>
          <w:sz w:val="32"/>
          <w:szCs w:val="32"/>
        </w:rPr>
        <w:t>，创新性明显，标准实施后取得明显的经济效益或社会效益，对促进我国国民经济和社会发展有较大作用。企业标准项目应当具有自主核心技术,</w:t>
      </w:r>
      <w:r>
        <w:rPr>
          <w:rFonts w:hint="eastAsia" w:ascii="仿宋" w:hAnsi="仿宋" w:eastAsia="仿宋"/>
          <w:sz w:val="32"/>
          <w:szCs w:val="32"/>
        </w:rPr>
        <w:t>标准实施后已产生较大的经济效益，且</w:t>
      </w:r>
      <w:r>
        <w:rPr>
          <w:rFonts w:ascii="仿宋" w:hAnsi="仿宋" w:eastAsia="仿宋"/>
          <w:sz w:val="32"/>
          <w:szCs w:val="32"/>
        </w:rPr>
        <w:t>具有</w:t>
      </w:r>
      <w:r>
        <w:rPr>
          <w:rFonts w:hint="eastAsia" w:ascii="仿宋" w:hAnsi="仿宋" w:eastAsia="仿宋"/>
          <w:sz w:val="32"/>
          <w:szCs w:val="32"/>
        </w:rPr>
        <w:t>广泛的市场</w:t>
      </w:r>
      <w:r>
        <w:rPr>
          <w:rFonts w:ascii="仿宋" w:hAnsi="仿宋" w:eastAsia="仿宋"/>
          <w:sz w:val="32"/>
          <w:szCs w:val="32"/>
        </w:rPr>
        <w:t>推广</w:t>
      </w:r>
      <w:r>
        <w:rPr>
          <w:rFonts w:hint="eastAsia" w:ascii="仿宋" w:hAnsi="仿宋" w:eastAsia="仿宋"/>
          <w:sz w:val="32"/>
          <w:szCs w:val="32"/>
        </w:rPr>
        <w:t>前景。</w:t>
      </w:r>
    </w:p>
    <w:p>
      <w:pPr>
        <w:pStyle w:val="11"/>
        <w:spacing w:line="600" w:lineRule="auto"/>
        <w:ind w:left="1120" w:firstLine="0" w:firstLineChars="0"/>
        <w:rPr>
          <w:rFonts w:ascii="黑体" w:hAnsi="黑体" w:eastAsia="黑体"/>
          <w:bCs/>
          <w:sz w:val="32"/>
          <w:szCs w:val="32"/>
        </w:rPr>
      </w:pPr>
      <w:bookmarkStart w:id="2" w:name="_Hlk92893428"/>
    </w:p>
    <w:p>
      <w:pPr>
        <w:pStyle w:val="11"/>
        <w:numPr>
          <w:ilvl w:val="0"/>
          <w:numId w:val="3"/>
        </w:numPr>
        <w:spacing w:line="600" w:lineRule="auto"/>
        <w:ind w:left="0" w:firstLine="0" w:firstLineChars="0"/>
        <w:jc w:val="center"/>
        <w:rPr>
          <w:rFonts w:hint="eastAsia" w:ascii="黑体" w:hAnsi="黑体" w:eastAsia="黑体"/>
          <w:bCs/>
          <w:sz w:val="32"/>
          <w:szCs w:val="32"/>
        </w:rPr>
      </w:pPr>
      <w:r>
        <w:rPr>
          <w:rFonts w:hint="eastAsia" w:ascii="黑体" w:hAnsi="黑体" w:eastAsia="黑体"/>
          <w:bCs/>
          <w:sz w:val="32"/>
          <w:szCs w:val="32"/>
        </w:rPr>
        <w:t>优秀青年人才奖、领军人才奖、标准大师奖</w:t>
      </w:r>
    </w:p>
    <w:p>
      <w:pPr>
        <w:pStyle w:val="11"/>
        <w:numPr>
          <w:ilvl w:val="-1"/>
          <w:numId w:val="0"/>
        </w:numPr>
        <w:spacing w:line="600" w:lineRule="auto"/>
        <w:ind w:left="0" w:firstLine="0" w:firstLineChars="0"/>
        <w:jc w:val="center"/>
        <w:rPr>
          <w:rFonts w:ascii="黑体" w:hAnsi="黑体" w:eastAsia="黑体"/>
          <w:bCs/>
          <w:sz w:val="32"/>
          <w:szCs w:val="32"/>
        </w:rPr>
      </w:pPr>
      <w:r>
        <w:rPr>
          <w:rFonts w:hint="eastAsia" w:ascii="黑体" w:hAnsi="黑体" w:eastAsia="黑体"/>
          <w:bCs/>
          <w:sz w:val="32"/>
          <w:szCs w:val="32"/>
        </w:rPr>
        <w:t>评奖</w:t>
      </w:r>
      <w:r>
        <w:rPr>
          <w:rFonts w:ascii="黑体" w:hAnsi="黑体" w:eastAsia="黑体"/>
          <w:bCs/>
          <w:sz w:val="32"/>
          <w:szCs w:val="32"/>
        </w:rPr>
        <w:t>范围和评审标准</w:t>
      </w:r>
      <w:bookmarkEnd w:id="2"/>
    </w:p>
    <w:p>
      <w:pPr>
        <w:ind w:firstLine="640" w:firstLineChars="200"/>
        <w:rPr>
          <w:rFonts w:ascii="仿宋" w:hAnsi="仿宋" w:eastAsia="仿宋"/>
          <w:sz w:val="32"/>
          <w:szCs w:val="32"/>
        </w:rPr>
      </w:pPr>
      <w:r>
        <w:rPr>
          <w:rFonts w:ascii="黑体" w:hAnsi="黑体" w:eastAsia="黑体"/>
          <w:sz w:val="32"/>
          <w:szCs w:val="32"/>
        </w:rPr>
        <w:t>第十条</w:t>
      </w:r>
      <w:r>
        <w:rPr>
          <w:rFonts w:hint="eastAsia" w:ascii="黑体" w:hAnsi="黑体" w:eastAsia="黑体"/>
          <w:sz w:val="32"/>
          <w:szCs w:val="32"/>
        </w:rPr>
        <w:t xml:space="preserve"> </w:t>
      </w:r>
      <w:bookmarkStart w:id="3" w:name="_Hlk96007201"/>
      <w:r>
        <w:rPr>
          <w:rFonts w:hint="eastAsia" w:ascii="仿宋" w:hAnsi="仿宋" w:eastAsia="仿宋"/>
          <w:bCs w:val="0"/>
          <w:sz w:val="32"/>
          <w:szCs w:val="32"/>
        </w:rPr>
        <w:t>优秀青年人才奖、领军人才奖、标准大师奖</w:t>
      </w:r>
      <w:r>
        <w:rPr>
          <w:rFonts w:hint="eastAsia" w:ascii="仿宋" w:hAnsi="仿宋" w:eastAsia="仿宋"/>
          <w:sz w:val="32"/>
          <w:szCs w:val="32"/>
        </w:rPr>
        <w:t>的</w:t>
      </w:r>
      <w:r>
        <w:rPr>
          <w:rFonts w:ascii="仿宋" w:hAnsi="仿宋" w:eastAsia="仿宋"/>
          <w:sz w:val="32"/>
          <w:szCs w:val="32"/>
        </w:rPr>
        <w:t>申</w:t>
      </w:r>
      <w:r>
        <w:rPr>
          <w:rFonts w:hint="eastAsia" w:ascii="仿宋" w:hAnsi="仿宋" w:eastAsia="仿宋"/>
          <w:sz w:val="32"/>
          <w:szCs w:val="32"/>
        </w:rPr>
        <w:t>请人</w:t>
      </w:r>
      <w:r>
        <w:rPr>
          <w:rFonts w:hint="eastAsia" w:ascii="仿宋" w:hAnsi="仿宋" w:eastAsia="仿宋"/>
          <w:sz w:val="32"/>
          <w:szCs w:val="32"/>
          <w:lang w:val="en-US" w:eastAsia="zh-CN"/>
        </w:rPr>
        <w:t>员</w:t>
      </w:r>
      <w:bookmarkEnd w:id="3"/>
      <w:r>
        <w:rPr>
          <w:rFonts w:ascii="仿宋" w:hAnsi="仿宋" w:eastAsia="仿宋"/>
          <w:sz w:val="32"/>
          <w:szCs w:val="32"/>
        </w:rPr>
        <w:t>应</w:t>
      </w:r>
      <w:r>
        <w:rPr>
          <w:rFonts w:hint="eastAsia" w:ascii="仿宋" w:hAnsi="仿宋" w:eastAsia="仿宋"/>
          <w:sz w:val="32"/>
          <w:szCs w:val="32"/>
        </w:rPr>
        <w:t>坚持社会主义核心价值观，</w:t>
      </w:r>
      <w:r>
        <w:rPr>
          <w:rFonts w:ascii="仿宋" w:hAnsi="仿宋" w:eastAsia="仿宋"/>
          <w:sz w:val="32"/>
          <w:szCs w:val="32"/>
        </w:rPr>
        <w:t>拥护中国共产党领导，热爱祖国，遵纪守法，品行端正，具有高尚职业道德、严谨科学精神和强烈社会责任感。</w:t>
      </w:r>
    </w:p>
    <w:p>
      <w:pPr>
        <w:ind w:firstLine="640" w:firstLineChars="200"/>
        <w:rPr>
          <w:rFonts w:ascii="仿宋" w:hAnsi="仿宋" w:eastAsia="仿宋"/>
          <w:sz w:val="32"/>
          <w:szCs w:val="32"/>
        </w:rPr>
      </w:pPr>
      <w:r>
        <w:rPr>
          <w:rFonts w:ascii="黑体" w:hAnsi="黑体" w:eastAsia="黑体"/>
          <w:sz w:val="32"/>
          <w:szCs w:val="32"/>
        </w:rPr>
        <w:t>第十</w:t>
      </w:r>
      <w:r>
        <w:rPr>
          <w:rFonts w:hint="eastAsia" w:ascii="黑体" w:hAnsi="黑体" w:eastAsia="黑体"/>
          <w:sz w:val="32"/>
          <w:szCs w:val="32"/>
        </w:rPr>
        <w:t>一</w:t>
      </w:r>
      <w:r>
        <w:rPr>
          <w:rFonts w:ascii="黑体" w:hAnsi="黑体" w:eastAsia="黑体"/>
          <w:sz w:val="32"/>
          <w:szCs w:val="32"/>
        </w:rPr>
        <w:t>条</w:t>
      </w:r>
      <w:r>
        <w:rPr>
          <w:rFonts w:ascii="仿宋" w:hAnsi="仿宋" w:eastAsia="仿宋"/>
          <w:sz w:val="32"/>
          <w:szCs w:val="32"/>
        </w:rPr>
        <w:t xml:space="preserve"> </w:t>
      </w:r>
      <w:r>
        <w:rPr>
          <w:rFonts w:hint="eastAsia" w:ascii="仿宋" w:hAnsi="仿宋" w:eastAsia="仿宋"/>
          <w:sz w:val="32"/>
          <w:szCs w:val="32"/>
        </w:rPr>
        <w:t>优秀</w:t>
      </w:r>
      <w:r>
        <w:rPr>
          <w:rFonts w:ascii="仿宋" w:hAnsi="仿宋" w:eastAsia="仿宋"/>
          <w:sz w:val="32"/>
          <w:szCs w:val="32"/>
        </w:rPr>
        <w:t>青年人才</w:t>
      </w:r>
      <w:r>
        <w:rPr>
          <w:rFonts w:hint="eastAsia" w:ascii="仿宋" w:hAnsi="仿宋" w:eastAsia="仿宋"/>
          <w:sz w:val="32"/>
          <w:szCs w:val="32"/>
        </w:rPr>
        <w:t>奖申请人</w:t>
      </w:r>
      <w:r>
        <w:rPr>
          <w:rFonts w:ascii="仿宋" w:hAnsi="仿宋" w:eastAsia="仿宋"/>
          <w:sz w:val="32"/>
          <w:szCs w:val="32"/>
        </w:rPr>
        <w:t>应符合下列条件：</w:t>
      </w:r>
    </w:p>
    <w:p>
      <w:pPr>
        <w:ind w:firstLine="640" w:firstLineChars="200"/>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从事标准化工作5年以上，年龄不超过45周岁</w:t>
      </w:r>
      <w:r>
        <w:rPr>
          <w:rFonts w:hint="eastAsia" w:ascii="仿宋" w:hAnsi="仿宋" w:eastAsia="仿宋"/>
          <w:sz w:val="32"/>
          <w:szCs w:val="32"/>
        </w:rPr>
        <w:t>（以申报截止日期为准），原则上应具有高级技术职称</w:t>
      </w:r>
      <w:r>
        <w:rPr>
          <w:rFonts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主编或主要参编（排名前5）国家标准、行业标准、团体标准、地方标准、国际标准制修订等不少于5项，其中至少1项为第一或第二主编人；</w:t>
      </w:r>
    </w:p>
    <w:p>
      <w:pPr>
        <w:ind w:firstLine="640" w:firstLineChars="200"/>
        <w:rPr>
          <w:rFonts w:ascii="仿宋" w:hAnsi="仿宋" w:eastAsia="仿宋"/>
          <w:sz w:val="32"/>
          <w:szCs w:val="32"/>
        </w:rPr>
      </w:pPr>
      <w:r>
        <w:rPr>
          <w:rFonts w:hint="eastAsia" w:ascii="仿宋" w:hAnsi="仿宋" w:eastAsia="仿宋"/>
          <w:sz w:val="32"/>
          <w:szCs w:val="32"/>
        </w:rPr>
        <w:t>（三）</w:t>
      </w:r>
      <w:r>
        <w:rPr>
          <w:rFonts w:ascii="仿宋" w:hAnsi="仿宋" w:eastAsia="仿宋"/>
          <w:sz w:val="32"/>
          <w:szCs w:val="32"/>
        </w:rPr>
        <w:t>在标准化研究</w:t>
      </w:r>
      <w:r>
        <w:rPr>
          <w:rFonts w:hint="eastAsia" w:ascii="仿宋" w:hAnsi="仿宋" w:eastAsia="仿宋"/>
          <w:sz w:val="32"/>
          <w:szCs w:val="32"/>
        </w:rPr>
        <w:t>、标准实施</w:t>
      </w:r>
      <w:r>
        <w:rPr>
          <w:rFonts w:ascii="仿宋" w:hAnsi="仿宋" w:eastAsia="仿宋"/>
          <w:sz w:val="32"/>
          <w:szCs w:val="32"/>
        </w:rPr>
        <w:t>应用</w:t>
      </w:r>
      <w:r>
        <w:rPr>
          <w:rFonts w:hint="eastAsia" w:ascii="仿宋" w:hAnsi="仿宋" w:eastAsia="仿宋"/>
          <w:sz w:val="32"/>
          <w:szCs w:val="32"/>
        </w:rPr>
        <w:t>等</w:t>
      </w:r>
      <w:r>
        <w:rPr>
          <w:rFonts w:ascii="仿宋" w:hAnsi="仿宋" w:eastAsia="仿宋"/>
          <w:sz w:val="32"/>
          <w:szCs w:val="32"/>
        </w:rPr>
        <w:t>方面做出创新性工作</w:t>
      </w:r>
      <w:r>
        <w:rPr>
          <w:rFonts w:hint="eastAsia" w:ascii="仿宋" w:hAnsi="仿宋" w:eastAsia="仿宋"/>
          <w:sz w:val="32"/>
          <w:szCs w:val="32"/>
        </w:rPr>
        <w:t>，在《工程建设标准化》等</w:t>
      </w:r>
      <w:r>
        <w:rPr>
          <w:rFonts w:ascii="仿宋" w:hAnsi="仿宋" w:eastAsia="仿宋"/>
          <w:sz w:val="32"/>
          <w:szCs w:val="32"/>
        </w:rPr>
        <w:t>国家级学术期刊</w:t>
      </w:r>
      <w:r>
        <w:rPr>
          <w:rFonts w:hint="eastAsia" w:ascii="仿宋" w:hAnsi="仿宋" w:eastAsia="仿宋"/>
          <w:sz w:val="32"/>
          <w:szCs w:val="32"/>
        </w:rPr>
        <w:t>及相关核心期刊</w:t>
      </w:r>
      <w:r>
        <w:rPr>
          <w:rFonts w:ascii="仿宋" w:hAnsi="仿宋" w:eastAsia="仿宋"/>
          <w:sz w:val="32"/>
          <w:szCs w:val="32"/>
        </w:rPr>
        <w:t>上发表有关标准化学术论文</w:t>
      </w:r>
      <w:r>
        <w:rPr>
          <w:rFonts w:hint="eastAsia" w:ascii="仿宋" w:hAnsi="仿宋" w:eastAsia="仿宋"/>
          <w:sz w:val="32"/>
          <w:szCs w:val="32"/>
        </w:rPr>
        <w:t>2</w:t>
      </w:r>
      <w:r>
        <w:rPr>
          <w:rFonts w:ascii="仿宋" w:hAnsi="仿宋" w:eastAsia="仿宋"/>
          <w:sz w:val="32"/>
          <w:szCs w:val="32"/>
        </w:rPr>
        <w:t>篇</w:t>
      </w:r>
      <w:r>
        <w:rPr>
          <w:rFonts w:hint="eastAsia" w:ascii="仿宋" w:hAnsi="仿宋" w:eastAsia="仿宋"/>
          <w:sz w:val="32"/>
          <w:szCs w:val="32"/>
        </w:rPr>
        <w:t>以上</w:t>
      </w:r>
      <w:r>
        <w:rPr>
          <w:rFonts w:ascii="仿宋" w:hAnsi="仿宋" w:eastAsia="仿宋"/>
          <w:sz w:val="32"/>
          <w:szCs w:val="32"/>
        </w:rPr>
        <w:t>（第一或第二作者）</w:t>
      </w:r>
      <w:r>
        <w:rPr>
          <w:rFonts w:hint="eastAsia" w:ascii="仿宋" w:hAnsi="仿宋" w:eastAsia="仿宋"/>
          <w:sz w:val="32"/>
          <w:szCs w:val="32"/>
        </w:rPr>
        <w:t>。</w:t>
      </w:r>
    </w:p>
    <w:p>
      <w:pPr>
        <w:ind w:firstLine="640" w:firstLineChars="200"/>
        <w:rPr>
          <w:rFonts w:ascii="仿宋" w:hAnsi="仿宋" w:eastAsia="仿宋"/>
          <w:sz w:val="32"/>
          <w:szCs w:val="32"/>
        </w:rPr>
      </w:pPr>
      <w:r>
        <w:rPr>
          <w:rFonts w:ascii="黑体" w:hAnsi="黑体" w:eastAsia="黑体"/>
          <w:bCs/>
          <w:sz w:val="32"/>
          <w:szCs w:val="32"/>
        </w:rPr>
        <w:t>第十</w:t>
      </w:r>
      <w:r>
        <w:rPr>
          <w:rFonts w:hint="eastAsia" w:ascii="黑体" w:hAnsi="黑体" w:eastAsia="黑体"/>
          <w:bCs/>
          <w:sz w:val="32"/>
          <w:szCs w:val="32"/>
        </w:rPr>
        <w:t>二</w:t>
      </w:r>
      <w:r>
        <w:rPr>
          <w:rFonts w:ascii="黑体" w:hAnsi="黑体" w:eastAsia="黑体"/>
          <w:bCs/>
          <w:sz w:val="32"/>
          <w:szCs w:val="32"/>
        </w:rPr>
        <w:t xml:space="preserve">条 </w:t>
      </w:r>
      <w:r>
        <w:rPr>
          <w:rFonts w:ascii="仿宋" w:hAnsi="仿宋" w:eastAsia="仿宋"/>
          <w:sz w:val="32"/>
          <w:szCs w:val="32"/>
        </w:rPr>
        <w:t>领军人才</w:t>
      </w:r>
      <w:r>
        <w:rPr>
          <w:rFonts w:hint="eastAsia" w:ascii="仿宋" w:hAnsi="仿宋" w:eastAsia="仿宋"/>
          <w:sz w:val="32"/>
          <w:szCs w:val="32"/>
        </w:rPr>
        <w:t>奖申请人</w:t>
      </w:r>
      <w:r>
        <w:rPr>
          <w:rFonts w:ascii="仿宋" w:hAnsi="仿宋" w:eastAsia="仿宋"/>
          <w:sz w:val="32"/>
          <w:szCs w:val="32"/>
        </w:rPr>
        <w:t>应符合下列条件：</w:t>
      </w:r>
    </w:p>
    <w:p>
      <w:pPr>
        <w:ind w:firstLine="640" w:firstLineChars="200"/>
        <w:rPr>
          <w:rFonts w:ascii="仿宋" w:hAnsi="仿宋" w:eastAsia="仿宋"/>
          <w:sz w:val="32"/>
          <w:szCs w:val="32"/>
        </w:rPr>
      </w:pPr>
      <w:r>
        <w:rPr>
          <w:rFonts w:ascii="仿宋" w:hAnsi="仿宋" w:eastAsia="仿宋"/>
          <w:sz w:val="32"/>
          <w:szCs w:val="32"/>
        </w:rPr>
        <w:t>（一）从事标准化工作1</w:t>
      </w:r>
      <w:r>
        <w:rPr>
          <w:rFonts w:hint="eastAsia" w:ascii="仿宋" w:hAnsi="仿宋" w:eastAsia="仿宋"/>
          <w:sz w:val="32"/>
          <w:szCs w:val="32"/>
        </w:rPr>
        <w:t>5</w:t>
      </w:r>
      <w:r>
        <w:rPr>
          <w:rFonts w:ascii="仿宋" w:hAnsi="仿宋" w:eastAsia="仿宋"/>
          <w:sz w:val="32"/>
          <w:szCs w:val="32"/>
        </w:rPr>
        <w:t>年以上</w:t>
      </w:r>
      <w:r>
        <w:rPr>
          <w:rFonts w:hint="eastAsia" w:ascii="仿宋" w:hAnsi="仿宋" w:eastAsia="仿宋"/>
          <w:sz w:val="32"/>
          <w:szCs w:val="32"/>
        </w:rPr>
        <w:t>，原则</w:t>
      </w:r>
      <w:r>
        <w:rPr>
          <w:rFonts w:ascii="仿宋" w:hAnsi="仿宋" w:eastAsia="仿宋"/>
          <w:sz w:val="32"/>
          <w:szCs w:val="32"/>
        </w:rPr>
        <w:t>年龄</w:t>
      </w:r>
      <w:r>
        <w:rPr>
          <w:rFonts w:hint="eastAsia" w:ascii="仿宋" w:hAnsi="仿宋" w:eastAsia="仿宋"/>
          <w:sz w:val="32"/>
          <w:szCs w:val="32"/>
          <w:lang w:val="en-US" w:eastAsia="zh-CN"/>
        </w:rPr>
        <w:t>不低于</w:t>
      </w:r>
      <w:r>
        <w:rPr>
          <w:rFonts w:ascii="仿宋" w:hAnsi="仿宋" w:eastAsia="仿宋"/>
          <w:sz w:val="32"/>
          <w:szCs w:val="32"/>
        </w:rPr>
        <w:t>4</w:t>
      </w:r>
      <w:r>
        <w:rPr>
          <w:rFonts w:hint="eastAsia" w:ascii="仿宋" w:hAnsi="仿宋" w:eastAsia="仿宋"/>
          <w:sz w:val="32"/>
          <w:szCs w:val="32"/>
        </w:rPr>
        <w:t>5</w:t>
      </w:r>
      <w:r>
        <w:rPr>
          <w:rFonts w:ascii="仿宋" w:hAnsi="仿宋" w:eastAsia="仿宋"/>
          <w:sz w:val="32"/>
          <w:szCs w:val="32"/>
        </w:rPr>
        <w:t>周岁</w:t>
      </w:r>
      <w:r>
        <w:rPr>
          <w:rFonts w:hint="eastAsia" w:ascii="仿宋" w:hAnsi="仿宋" w:eastAsia="仿宋"/>
          <w:sz w:val="32"/>
          <w:szCs w:val="32"/>
        </w:rPr>
        <w:t>（以申报截止日期为准），原则上应具有正高级技术职称。</w:t>
      </w:r>
    </w:p>
    <w:p>
      <w:pPr>
        <w:ind w:firstLine="640" w:firstLineChars="20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在标准化研究、</w:t>
      </w:r>
      <w:r>
        <w:rPr>
          <w:rFonts w:hint="eastAsia" w:ascii="仿宋" w:hAnsi="仿宋" w:eastAsia="仿宋"/>
          <w:sz w:val="32"/>
          <w:szCs w:val="32"/>
        </w:rPr>
        <w:t>标准编制、</w:t>
      </w:r>
      <w:r>
        <w:rPr>
          <w:rFonts w:ascii="仿宋" w:hAnsi="仿宋" w:eastAsia="仿宋"/>
          <w:sz w:val="32"/>
          <w:szCs w:val="32"/>
        </w:rPr>
        <w:t>标准</w:t>
      </w:r>
      <w:r>
        <w:rPr>
          <w:rFonts w:hint="eastAsia" w:ascii="仿宋" w:hAnsi="仿宋" w:eastAsia="仿宋"/>
          <w:sz w:val="32"/>
          <w:szCs w:val="32"/>
        </w:rPr>
        <w:t>推广</w:t>
      </w:r>
      <w:r>
        <w:rPr>
          <w:rFonts w:ascii="仿宋" w:hAnsi="仿宋" w:eastAsia="仿宋"/>
          <w:sz w:val="32"/>
          <w:szCs w:val="32"/>
        </w:rPr>
        <w:t>实施</w:t>
      </w:r>
      <w:r>
        <w:rPr>
          <w:rFonts w:hint="eastAsia" w:ascii="仿宋" w:hAnsi="仿宋" w:eastAsia="仿宋"/>
          <w:sz w:val="32"/>
          <w:szCs w:val="32"/>
        </w:rPr>
        <w:t>、标准国际化</w:t>
      </w:r>
      <w:r>
        <w:rPr>
          <w:rFonts w:ascii="仿宋" w:hAnsi="仿宋" w:eastAsia="仿宋"/>
          <w:sz w:val="32"/>
          <w:szCs w:val="32"/>
        </w:rPr>
        <w:t>方</w:t>
      </w:r>
      <w:r>
        <w:rPr>
          <w:rFonts w:hint="eastAsia" w:ascii="仿宋" w:hAnsi="仿宋" w:eastAsia="仿宋"/>
          <w:sz w:val="32"/>
          <w:szCs w:val="32"/>
        </w:rPr>
        <w:t>面发挥积极</w:t>
      </w:r>
      <w:r>
        <w:rPr>
          <w:rFonts w:ascii="仿宋" w:hAnsi="仿宋" w:eastAsia="仿宋"/>
          <w:sz w:val="32"/>
          <w:szCs w:val="32"/>
        </w:rPr>
        <w:t>作用，</w:t>
      </w:r>
      <w:r>
        <w:rPr>
          <w:rFonts w:hint="eastAsia" w:ascii="仿宋" w:hAnsi="仿宋" w:eastAsia="仿宋"/>
          <w:sz w:val="32"/>
          <w:szCs w:val="32"/>
        </w:rPr>
        <w:t>做</w:t>
      </w:r>
      <w:r>
        <w:rPr>
          <w:rFonts w:ascii="仿宋" w:hAnsi="仿宋" w:eastAsia="仿宋"/>
          <w:sz w:val="32"/>
          <w:szCs w:val="32"/>
        </w:rPr>
        <w:t>出</w:t>
      </w:r>
      <w:r>
        <w:rPr>
          <w:rFonts w:hint="eastAsia" w:ascii="仿宋" w:hAnsi="仿宋" w:eastAsia="仿宋"/>
          <w:sz w:val="32"/>
          <w:szCs w:val="32"/>
        </w:rPr>
        <w:t>重要成绩</w:t>
      </w:r>
      <w:r>
        <w:rPr>
          <w:rFonts w:ascii="仿宋" w:hAnsi="仿宋" w:eastAsia="仿宋"/>
          <w:sz w:val="32"/>
          <w:szCs w:val="32"/>
        </w:rPr>
        <w:t>，取得显著成效</w:t>
      </w:r>
      <w:r>
        <w:rPr>
          <w:rFonts w:hint="eastAsia" w:ascii="仿宋" w:hAnsi="仿宋" w:eastAsia="仿宋"/>
          <w:sz w:val="32"/>
          <w:szCs w:val="32"/>
        </w:rPr>
        <w:t>，并应符合以下条件之一。</w:t>
      </w:r>
    </w:p>
    <w:p>
      <w:pPr>
        <w:ind w:firstLine="640" w:firstLineChars="200"/>
        <w:rPr>
          <w:rFonts w:ascii="仿宋" w:hAnsi="仿宋" w:eastAsia="仿宋"/>
          <w:sz w:val="32"/>
          <w:szCs w:val="32"/>
        </w:rPr>
      </w:pPr>
      <w:r>
        <w:rPr>
          <w:rFonts w:hint="eastAsia" w:ascii="仿宋" w:hAnsi="仿宋" w:eastAsia="仿宋"/>
          <w:bCs/>
          <w:sz w:val="32"/>
          <w:szCs w:val="32"/>
        </w:rPr>
        <w:t>1</w:t>
      </w:r>
      <w:r>
        <w:rPr>
          <w:rFonts w:ascii="仿宋" w:hAnsi="仿宋" w:eastAsia="仿宋"/>
          <w:bCs/>
          <w:sz w:val="32"/>
          <w:szCs w:val="32"/>
        </w:rPr>
        <w:t>.</w:t>
      </w:r>
      <w:r>
        <w:rPr>
          <w:rFonts w:ascii="仿宋" w:hAnsi="仿宋" w:eastAsia="仿宋"/>
          <w:sz w:val="32"/>
          <w:szCs w:val="32"/>
        </w:rPr>
        <w:t>主编或主要参编（排名前5）国家标准、行业标准、团体标准、地方标准、国际标准制修订等不少于10项，其中至少5项为第一或第二主编人；</w:t>
      </w:r>
      <w:r>
        <w:rPr>
          <w:rFonts w:hint="eastAsia" w:ascii="仿宋" w:hAnsi="仿宋" w:eastAsia="仿宋"/>
          <w:sz w:val="32"/>
          <w:szCs w:val="32"/>
        </w:rPr>
        <w:t>主编或主要参编的标准获得过标准科技创新奖标准项目奖者</w:t>
      </w:r>
      <w:r>
        <w:rPr>
          <w:rFonts w:hint="eastAsia" w:ascii="仿宋" w:hAnsi="仿宋" w:eastAsia="仿宋"/>
          <w:sz w:val="32"/>
          <w:szCs w:val="32"/>
          <w:lang w:eastAsia="zh-Hans"/>
        </w:rPr>
        <w:t>同等条件下</w:t>
      </w:r>
      <w:r>
        <w:rPr>
          <w:rFonts w:hint="eastAsia" w:ascii="仿宋" w:hAnsi="仿宋" w:eastAsia="仿宋"/>
          <w:sz w:val="32"/>
          <w:szCs w:val="32"/>
        </w:rPr>
        <w:t>优先。</w:t>
      </w:r>
    </w:p>
    <w:p>
      <w:pPr>
        <w:ind w:firstLine="645"/>
        <w:rPr>
          <w:rFonts w:ascii="仿宋" w:hAnsi="仿宋" w:eastAsia="仿宋"/>
          <w:sz w:val="32"/>
          <w:szCs w:val="32"/>
        </w:rPr>
      </w:pPr>
      <w:r>
        <w:rPr>
          <w:rFonts w:ascii="仿宋" w:hAnsi="仿宋" w:eastAsia="仿宋"/>
          <w:bCs/>
          <w:sz w:val="32"/>
          <w:szCs w:val="32"/>
        </w:rPr>
        <w:t>2.</w:t>
      </w:r>
      <w:r>
        <w:rPr>
          <w:rFonts w:hint="eastAsia" w:ascii="仿宋" w:hAnsi="仿宋" w:eastAsia="仿宋"/>
          <w:sz w:val="32"/>
          <w:szCs w:val="32"/>
        </w:rPr>
        <w:t>主持的</w:t>
      </w:r>
      <w:r>
        <w:rPr>
          <w:rFonts w:ascii="仿宋" w:hAnsi="仿宋" w:eastAsia="仿宋"/>
          <w:sz w:val="32"/>
          <w:szCs w:val="32"/>
        </w:rPr>
        <w:t>省部级以上标准化科研项目</w:t>
      </w:r>
      <w:r>
        <w:rPr>
          <w:rFonts w:hint="eastAsia" w:ascii="仿宋" w:hAnsi="仿宋" w:eastAsia="仿宋"/>
          <w:sz w:val="32"/>
          <w:szCs w:val="32"/>
        </w:rPr>
        <w:t>、主</w:t>
      </w:r>
      <w:r>
        <w:rPr>
          <w:rFonts w:ascii="仿宋" w:hAnsi="仿宋" w:eastAsia="仿宋"/>
          <w:sz w:val="32"/>
          <w:szCs w:val="32"/>
        </w:rPr>
        <w:t>编的标准化书籍、</w:t>
      </w:r>
      <w:r>
        <w:rPr>
          <w:rFonts w:hint="eastAsia" w:ascii="仿宋" w:hAnsi="仿宋" w:eastAsia="仿宋"/>
          <w:sz w:val="32"/>
          <w:szCs w:val="32"/>
        </w:rPr>
        <w:t>主持制定的行业</w:t>
      </w:r>
      <w:r>
        <w:rPr>
          <w:rFonts w:ascii="仿宋" w:hAnsi="仿宋" w:eastAsia="仿宋"/>
          <w:sz w:val="32"/>
          <w:szCs w:val="32"/>
        </w:rPr>
        <w:t>标准化政策制度</w:t>
      </w:r>
      <w:r>
        <w:rPr>
          <w:rFonts w:hint="eastAsia" w:ascii="仿宋" w:hAnsi="仿宋" w:eastAsia="仿宋"/>
          <w:sz w:val="32"/>
          <w:szCs w:val="32"/>
        </w:rPr>
        <w:t>等不少于6项；主</w:t>
      </w:r>
      <w:r>
        <w:rPr>
          <w:rFonts w:ascii="仿宋" w:hAnsi="仿宋" w:eastAsia="仿宋"/>
          <w:sz w:val="32"/>
          <w:szCs w:val="32"/>
        </w:rPr>
        <w:t>编</w:t>
      </w:r>
      <w:r>
        <w:rPr>
          <w:rFonts w:hint="eastAsia" w:ascii="仿宋" w:hAnsi="仿宋" w:eastAsia="仿宋"/>
          <w:sz w:val="32"/>
          <w:szCs w:val="32"/>
        </w:rPr>
        <w:t>或参编的</w:t>
      </w:r>
      <w:r>
        <w:rPr>
          <w:rFonts w:ascii="仿宋" w:hAnsi="仿宋" w:eastAsia="仿宋"/>
          <w:sz w:val="32"/>
          <w:szCs w:val="32"/>
        </w:rPr>
        <w:t>国家标准、行业标准、团体标准、地方标准</w:t>
      </w:r>
      <w:r>
        <w:rPr>
          <w:rFonts w:hint="eastAsia" w:ascii="仿宋" w:hAnsi="仿宋" w:eastAsia="仿宋"/>
          <w:sz w:val="32"/>
          <w:szCs w:val="32"/>
        </w:rPr>
        <w:t>不少于3项。</w:t>
      </w:r>
    </w:p>
    <w:p>
      <w:pPr>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（三）在《工程建设标准化》等</w:t>
      </w:r>
      <w:r>
        <w:rPr>
          <w:rFonts w:ascii="仿宋" w:hAnsi="仿宋" w:eastAsia="仿宋"/>
          <w:sz w:val="32"/>
          <w:szCs w:val="32"/>
        </w:rPr>
        <w:t>国家级学术期刊</w:t>
      </w:r>
      <w:r>
        <w:rPr>
          <w:rFonts w:hint="eastAsia" w:ascii="仿宋" w:hAnsi="仿宋" w:eastAsia="仿宋"/>
          <w:sz w:val="32"/>
          <w:szCs w:val="32"/>
        </w:rPr>
        <w:t>及相关核心期刊</w:t>
      </w:r>
      <w:r>
        <w:rPr>
          <w:rFonts w:ascii="仿宋" w:hAnsi="仿宋" w:eastAsia="仿宋"/>
          <w:sz w:val="32"/>
          <w:szCs w:val="32"/>
        </w:rPr>
        <w:t>上发表有关标准化学术论文</w:t>
      </w:r>
      <w:r>
        <w:rPr>
          <w:rFonts w:hint="eastAsia" w:ascii="仿宋" w:hAnsi="仿宋" w:eastAsia="仿宋"/>
          <w:sz w:val="32"/>
          <w:szCs w:val="32"/>
        </w:rPr>
        <w:t>5</w:t>
      </w:r>
      <w:r>
        <w:rPr>
          <w:rFonts w:ascii="仿宋" w:hAnsi="仿宋" w:eastAsia="仿宋"/>
          <w:sz w:val="32"/>
          <w:szCs w:val="32"/>
        </w:rPr>
        <w:t>篇</w:t>
      </w:r>
      <w:r>
        <w:rPr>
          <w:rFonts w:hint="eastAsia" w:ascii="仿宋" w:hAnsi="仿宋" w:eastAsia="仿宋"/>
          <w:sz w:val="32"/>
          <w:szCs w:val="32"/>
        </w:rPr>
        <w:t>以上</w:t>
      </w:r>
      <w:r>
        <w:rPr>
          <w:rFonts w:ascii="仿宋" w:hAnsi="仿宋" w:eastAsia="仿宋"/>
          <w:sz w:val="32"/>
          <w:szCs w:val="32"/>
        </w:rPr>
        <w:t>（第一或第二作者）</w:t>
      </w:r>
      <w:r>
        <w:rPr>
          <w:rFonts w:hint="eastAsia" w:ascii="仿宋" w:hAnsi="仿宋" w:eastAsia="仿宋"/>
          <w:sz w:val="32"/>
          <w:szCs w:val="32"/>
        </w:rPr>
        <w:t>。</w:t>
      </w:r>
    </w:p>
    <w:p>
      <w:pPr>
        <w:ind w:firstLine="640" w:firstLineChars="200"/>
        <w:rPr>
          <w:rFonts w:ascii="仿宋" w:hAnsi="仿宋" w:eastAsia="仿宋"/>
          <w:sz w:val="32"/>
          <w:szCs w:val="32"/>
        </w:rPr>
      </w:pPr>
      <w:r>
        <w:rPr>
          <w:rFonts w:ascii="黑体" w:hAnsi="黑体" w:eastAsia="黑体"/>
          <w:sz w:val="32"/>
          <w:szCs w:val="32"/>
        </w:rPr>
        <w:t>第十</w:t>
      </w:r>
      <w:r>
        <w:rPr>
          <w:rFonts w:hint="eastAsia" w:ascii="黑体" w:hAnsi="黑体" w:eastAsia="黑体"/>
          <w:sz w:val="32"/>
          <w:szCs w:val="32"/>
        </w:rPr>
        <w:t>三</w:t>
      </w:r>
      <w:r>
        <w:rPr>
          <w:rFonts w:ascii="黑体" w:hAnsi="黑体" w:eastAsia="黑体"/>
          <w:sz w:val="32"/>
          <w:szCs w:val="32"/>
        </w:rPr>
        <w:t>条</w:t>
      </w:r>
      <w:r>
        <w:rPr>
          <w:rFonts w:ascii="仿宋" w:hAnsi="仿宋" w:eastAsia="仿宋"/>
          <w:sz w:val="32"/>
          <w:szCs w:val="32"/>
        </w:rPr>
        <w:t xml:space="preserve"> 标准</w:t>
      </w:r>
      <w:r>
        <w:rPr>
          <w:rFonts w:hint="eastAsia" w:ascii="仿宋" w:hAnsi="仿宋" w:eastAsia="仿宋"/>
          <w:sz w:val="32"/>
          <w:szCs w:val="32"/>
        </w:rPr>
        <w:t>大师奖申请人</w:t>
      </w:r>
      <w:r>
        <w:rPr>
          <w:rFonts w:ascii="仿宋" w:hAnsi="仿宋" w:eastAsia="仿宋"/>
          <w:sz w:val="32"/>
          <w:szCs w:val="32"/>
        </w:rPr>
        <w:t>应符合下列条件：</w:t>
      </w:r>
    </w:p>
    <w:p>
      <w:pPr>
        <w:ind w:firstLine="640" w:firstLineChars="200"/>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从事标准化工作</w:t>
      </w:r>
      <w:r>
        <w:rPr>
          <w:rFonts w:hint="eastAsia" w:ascii="仿宋" w:hAnsi="仿宋" w:eastAsia="仿宋"/>
          <w:sz w:val="32"/>
          <w:szCs w:val="32"/>
        </w:rPr>
        <w:t>原则上20</w:t>
      </w:r>
      <w:r>
        <w:rPr>
          <w:rFonts w:ascii="仿宋" w:hAnsi="仿宋" w:eastAsia="仿宋"/>
          <w:sz w:val="32"/>
          <w:szCs w:val="32"/>
        </w:rPr>
        <w:t>年以上</w:t>
      </w:r>
      <w:r>
        <w:rPr>
          <w:rFonts w:hint="eastAsia" w:ascii="仿宋" w:hAnsi="仿宋" w:eastAsia="仿宋"/>
          <w:sz w:val="32"/>
          <w:szCs w:val="32"/>
        </w:rPr>
        <w:t>，具有正高级技术职称</w:t>
      </w:r>
      <w:r>
        <w:rPr>
          <w:rFonts w:ascii="仿宋" w:hAnsi="仿宋" w:eastAsia="仿宋"/>
          <w:sz w:val="32"/>
          <w:szCs w:val="32"/>
        </w:rPr>
        <w:t>；</w:t>
      </w:r>
    </w:p>
    <w:p>
      <w:pPr>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二</w:t>
      </w:r>
      <w:r>
        <w:rPr>
          <w:rFonts w:ascii="仿宋" w:hAnsi="仿宋" w:eastAsia="仿宋"/>
          <w:sz w:val="32"/>
          <w:szCs w:val="32"/>
        </w:rPr>
        <w:t>）</w:t>
      </w:r>
      <w:r>
        <w:rPr>
          <w:rFonts w:hint="eastAsia" w:ascii="仿宋" w:hAnsi="仿宋" w:eastAsia="仿宋"/>
          <w:sz w:val="32"/>
          <w:szCs w:val="32"/>
        </w:rPr>
        <w:t>在相关专业技术领域具有德艺双馨的学术地位和影响力，技术精湛；</w:t>
      </w:r>
    </w:p>
    <w:p>
      <w:pPr>
        <w:ind w:firstLine="640" w:firstLineChars="200"/>
        <w:rPr>
          <w:rFonts w:ascii="仿宋" w:hAnsi="仿宋" w:eastAsia="仿宋"/>
          <w:sz w:val="32"/>
          <w:szCs w:val="32"/>
        </w:rPr>
      </w:pPr>
      <w:r>
        <w:rPr>
          <w:rFonts w:hint="eastAsia" w:ascii="仿宋" w:hAnsi="仿宋" w:eastAsia="仿宋"/>
          <w:sz w:val="32"/>
          <w:szCs w:val="32"/>
        </w:rPr>
        <w:t>（三）标准化工作符合本细则第十</w:t>
      </w:r>
      <w:r>
        <w:rPr>
          <w:rFonts w:hint="eastAsia" w:ascii="仿宋" w:hAnsi="仿宋" w:eastAsia="仿宋"/>
          <w:sz w:val="32"/>
          <w:szCs w:val="32"/>
          <w:lang w:val="en-US" w:eastAsia="zh-CN"/>
        </w:rPr>
        <w:t>二</w:t>
      </w:r>
      <w:r>
        <w:rPr>
          <w:rFonts w:hint="eastAsia" w:ascii="仿宋" w:hAnsi="仿宋" w:eastAsia="仿宋"/>
          <w:sz w:val="32"/>
          <w:szCs w:val="32"/>
        </w:rPr>
        <w:t>条第（二）、（三）款的规定，在标准化理论研究、标准研制、标准推广实施、国际标准化或标准化综合管理某方面取得重大创新成就</w:t>
      </w:r>
      <w:r>
        <w:rPr>
          <w:rFonts w:ascii="仿宋" w:hAnsi="仿宋" w:eastAsia="仿宋"/>
          <w:sz w:val="32"/>
          <w:szCs w:val="32"/>
        </w:rPr>
        <w:t>，</w:t>
      </w:r>
      <w:r>
        <w:rPr>
          <w:rFonts w:hint="eastAsia" w:ascii="仿宋" w:hAnsi="仿宋" w:eastAsia="仿宋"/>
          <w:sz w:val="32"/>
          <w:szCs w:val="32"/>
        </w:rPr>
        <w:t>做</w:t>
      </w:r>
      <w:r>
        <w:rPr>
          <w:rFonts w:ascii="仿宋" w:hAnsi="仿宋" w:eastAsia="仿宋"/>
          <w:sz w:val="32"/>
          <w:szCs w:val="32"/>
        </w:rPr>
        <w:t>出</w:t>
      </w:r>
      <w:r>
        <w:rPr>
          <w:rFonts w:hint="eastAsia" w:ascii="仿宋" w:hAnsi="仿宋" w:eastAsia="仿宋"/>
          <w:sz w:val="32"/>
          <w:szCs w:val="32"/>
        </w:rPr>
        <w:t>杰出</w:t>
      </w:r>
      <w:r>
        <w:rPr>
          <w:rFonts w:ascii="仿宋" w:hAnsi="仿宋" w:eastAsia="仿宋"/>
          <w:sz w:val="32"/>
          <w:szCs w:val="32"/>
        </w:rPr>
        <w:t>贡献，</w:t>
      </w:r>
      <w:r>
        <w:rPr>
          <w:rFonts w:hint="eastAsia" w:ascii="仿宋" w:hAnsi="仿宋" w:eastAsia="仿宋"/>
          <w:sz w:val="32"/>
          <w:szCs w:val="32"/>
        </w:rPr>
        <w:t>在推动行业技术进步与标准创新中发挥重要引领作用。</w:t>
      </w:r>
    </w:p>
    <w:p>
      <w:pPr>
        <w:ind w:firstLine="640" w:firstLineChars="200"/>
        <w:rPr>
          <w:rFonts w:ascii="仿宋" w:hAnsi="仿宋" w:eastAsia="仿宋"/>
          <w:sz w:val="32"/>
          <w:szCs w:val="32"/>
        </w:rPr>
      </w:pPr>
      <w:bookmarkStart w:id="4" w:name="_Hlk96007170"/>
      <w:r>
        <w:rPr>
          <w:rFonts w:hint="eastAsia" w:ascii="黑体" w:hAnsi="黑体" w:eastAsia="黑体"/>
          <w:sz w:val="32"/>
          <w:szCs w:val="32"/>
        </w:rPr>
        <w:t>第十四条</w:t>
      </w:r>
      <w:bookmarkEnd w:id="4"/>
      <w:r>
        <w:rPr>
          <w:rFonts w:hint="eastAsia" w:ascii="黑体" w:hAnsi="黑体" w:eastAsia="黑体"/>
          <w:sz w:val="32"/>
          <w:szCs w:val="32"/>
        </w:rPr>
        <w:t xml:space="preserve"> </w:t>
      </w:r>
      <w:r>
        <w:rPr>
          <w:rFonts w:hint="eastAsia" w:ascii="仿宋" w:hAnsi="仿宋" w:eastAsia="仿宋"/>
          <w:sz w:val="32"/>
          <w:szCs w:val="32"/>
        </w:rPr>
        <w:t>获得领军人才奖的人员，满</w:t>
      </w:r>
      <w:r>
        <w:rPr>
          <w:rFonts w:hint="eastAsia" w:ascii="仿宋" w:hAnsi="仿宋" w:eastAsia="仿宋"/>
          <w:sz w:val="32"/>
          <w:szCs w:val="32"/>
        </w:rPr>
        <w:t>3</w:t>
      </w:r>
      <w:r>
        <w:rPr>
          <w:rFonts w:hint="eastAsia" w:ascii="仿宋" w:hAnsi="仿宋" w:eastAsia="仿宋"/>
          <w:sz w:val="32"/>
          <w:szCs w:val="32"/>
        </w:rPr>
        <w:t>年后可申请标准大师奖。中国工程院院士、中国科学院院士、全国工程勘察设计大师可直接申请标准大师奖。</w:t>
      </w:r>
    </w:p>
    <w:p>
      <w:pPr>
        <w:ind w:firstLine="640" w:firstLineChars="200"/>
        <w:rPr>
          <w:rFonts w:ascii="仿宋" w:hAnsi="仿宋" w:eastAsia="仿宋"/>
          <w:sz w:val="32"/>
          <w:szCs w:val="32"/>
        </w:rPr>
      </w:pPr>
      <w:r>
        <w:rPr>
          <w:rFonts w:ascii="黑体" w:hAnsi="黑体" w:eastAsia="黑体"/>
          <w:sz w:val="32"/>
          <w:szCs w:val="32"/>
        </w:rPr>
        <w:t>第十</w:t>
      </w:r>
      <w:r>
        <w:rPr>
          <w:rFonts w:hint="eastAsia" w:ascii="黑体" w:hAnsi="黑体" w:eastAsia="黑体"/>
          <w:sz w:val="32"/>
          <w:szCs w:val="32"/>
        </w:rPr>
        <w:t>五</w:t>
      </w:r>
      <w:r>
        <w:rPr>
          <w:rFonts w:ascii="黑体" w:hAnsi="黑体" w:eastAsia="黑体"/>
          <w:sz w:val="32"/>
          <w:szCs w:val="32"/>
        </w:rPr>
        <w:t>条</w:t>
      </w:r>
      <w:r>
        <w:rPr>
          <w:rFonts w:hint="eastAsia" w:ascii="黑体" w:hAnsi="黑体" w:eastAsia="黑体"/>
          <w:sz w:val="32"/>
          <w:szCs w:val="32"/>
        </w:rPr>
        <w:t xml:space="preserve"> </w:t>
      </w:r>
      <w:r>
        <w:rPr>
          <w:rFonts w:ascii="仿宋" w:hAnsi="仿宋" w:eastAsia="仿宋"/>
          <w:sz w:val="32"/>
          <w:szCs w:val="32"/>
        </w:rPr>
        <w:t>申</w:t>
      </w:r>
      <w:r>
        <w:rPr>
          <w:rFonts w:hint="eastAsia" w:ascii="仿宋" w:hAnsi="仿宋" w:eastAsia="仿宋"/>
          <w:sz w:val="32"/>
          <w:szCs w:val="32"/>
        </w:rPr>
        <w:t>请优秀青年人才奖、领军人才奖、标准大师奖的人员，</w:t>
      </w:r>
      <w:r>
        <w:rPr>
          <w:rFonts w:ascii="仿宋" w:hAnsi="仿宋" w:eastAsia="仿宋"/>
          <w:sz w:val="32"/>
          <w:szCs w:val="32"/>
        </w:rPr>
        <w:t>主持</w:t>
      </w:r>
      <w:r>
        <w:rPr>
          <w:rFonts w:hint="eastAsia" w:ascii="仿宋" w:hAnsi="仿宋" w:eastAsia="仿宋"/>
          <w:sz w:val="32"/>
          <w:szCs w:val="32"/>
        </w:rPr>
        <w:t>的</w:t>
      </w:r>
      <w:r>
        <w:rPr>
          <w:rFonts w:ascii="仿宋" w:hAnsi="仿宋" w:eastAsia="仿宋"/>
          <w:sz w:val="32"/>
          <w:szCs w:val="32"/>
        </w:rPr>
        <w:t>省部级</w:t>
      </w:r>
      <w:r>
        <w:rPr>
          <w:rFonts w:hint="eastAsia" w:ascii="仿宋" w:hAnsi="仿宋" w:eastAsia="仿宋"/>
          <w:sz w:val="32"/>
          <w:szCs w:val="32"/>
        </w:rPr>
        <w:t>（含）及</w:t>
      </w:r>
      <w:r>
        <w:rPr>
          <w:rFonts w:ascii="仿宋" w:hAnsi="仿宋" w:eastAsia="仿宋"/>
          <w:sz w:val="32"/>
          <w:szCs w:val="32"/>
        </w:rPr>
        <w:t>以上科研项目</w:t>
      </w:r>
      <w:r>
        <w:rPr>
          <w:rFonts w:hint="eastAsia" w:ascii="仿宋" w:hAnsi="仿宋" w:eastAsia="仿宋"/>
          <w:sz w:val="32"/>
          <w:szCs w:val="32"/>
        </w:rPr>
        <w:t>、</w:t>
      </w:r>
      <w:r>
        <w:rPr>
          <w:rFonts w:ascii="仿宋" w:hAnsi="仿宋" w:eastAsia="仿宋"/>
          <w:sz w:val="32"/>
          <w:szCs w:val="32"/>
        </w:rPr>
        <w:t>主编</w:t>
      </w:r>
      <w:r>
        <w:rPr>
          <w:rFonts w:hint="eastAsia" w:ascii="仿宋" w:hAnsi="仿宋" w:eastAsia="仿宋"/>
          <w:sz w:val="32"/>
          <w:szCs w:val="32"/>
        </w:rPr>
        <w:t>的</w:t>
      </w:r>
      <w:r>
        <w:rPr>
          <w:rFonts w:ascii="仿宋" w:hAnsi="仿宋" w:eastAsia="仿宋"/>
          <w:sz w:val="32"/>
          <w:szCs w:val="32"/>
        </w:rPr>
        <w:t>标准化书籍、主持</w:t>
      </w:r>
      <w:r>
        <w:rPr>
          <w:rFonts w:hint="eastAsia" w:ascii="仿宋" w:hAnsi="仿宋" w:eastAsia="仿宋"/>
          <w:sz w:val="32"/>
          <w:szCs w:val="32"/>
        </w:rPr>
        <w:t>制定的行业</w:t>
      </w:r>
      <w:r>
        <w:rPr>
          <w:rFonts w:ascii="仿宋" w:hAnsi="仿宋" w:eastAsia="仿宋"/>
          <w:sz w:val="32"/>
          <w:szCs w:val="32"/>
        </w:rPr>
        <w:t>标准化政策</w:t>
      </w:r>
      <w:r>
        <w:rPr>
          <w:rFonts w:hint="eastAsia" w:ascii="仿宋" w:hAnsi="仿宋" w:eastAsia="仿宋"/>
          <w:sz w:val="32"/>
          <w:szCs w:val="32"/>
        </w:rPr>
        <w:t>制度，每</w:t>
      </w:r>
      <w:r>
        <w:rPr>
          <w:rFonts w:ascii="仿宋" w:hAnsi="仿宋" w:eastAsia="仿宋"/>
          <w:sz w:val="32"/>
          <w:szCs w:val="32"/>
        </w:rPr>
        <w:t>部</w:t>
      </w:r>
      <w:r>
        <w:rPr>
          <w:rFonts w:hint="eastAsia" w:ascii="仿宋" w:hAnsi="仿宋" w:eastAsia="仿宋"/>
          <w:sz w:val="32"/>
          <w:szCs w:val="32"/>
        </w:rPr>
        <w:t>（</w:t>
      </w:r>
      <w:r>
        <w:rPr>
          <w:rFonts w:ascii="仿宋" w:hAnsi="仿宋" w:eastAsia="仿宋"/>
          <w:sz w:val="32"/>
          <w:szCs w:val="32"/>
        </w:rPr>
        <w:t>项</w:t>
      </w:r>
      <w:r>
        <w:rPr>
          <w:rFonts w:hint="eastAsia" w:ascii="仿宋" w:hAnsi="仿宋" w:eastAsia="仿宋"/>
          <w:sz w:val="32"/>
          <w:szCs w:val="32"/>
        </w:rPr>
        <w:t>）</w:t>
      </w:r>
      <w:r>
        <w:rPr>
          <w:rFonts w:ascii="仿宋" w:hAnsi="仿宋" w:eastAsia="仿宋"/>
          <w:sz w:val="32"/>
          <w:szCs w:val="32"/>
        </w:rPr>
        <w:t>可相当于</w:t>
      </w:r>
      <w:r>
        <w:rPr>
          <w:rFonts w:hint="eastAsia" w:ascii="仿宋" w:hAnsi="仿宋" w:eastAsia="仿宋"/>
          <w:sz w:val="32"/>
          <w:szCs w:val="32"/>
        </w:rPr>
        <w:t>主编</w:t>
      </w:r>
      <w:r>
        <w:rPr>
          <w:rFonts w:ascii="仿宋" w:hAnsi="仿宋" w:eastAsia="仿宋"/>
          <w:sz w:val="32"/>
          <w:szCs w:val="32"/>
        </w:rPr>
        <w:t>1项标准</w:t>
      </w:r>
      <w:r>
        <w:rPr>
          <w:rFonts w:hint="eastAsia" w:ascii="仿宋" w:hAnsi="仿宋" w:eastAsia="仿宋"/>
          <w:sz w:val="32"/>
          <w:szCs w:val="32"/>
        </w:rPr>
        <w:t>。</w:t>
      </w:r>
    </w:p>
    <w:p>
      <w:pPr>
        <w:ind w:firstLine="640" w:firstLineChars="200"/>
        <w:rPr>
          <w:rFonts w:ascii="仿宋" w:hAnsi="仿宋" w:eastAsia="仿宋"/>
          <w:sz w:val="32"/>
          <w:szCs w:val="32"/>
        </w:rPr>
      </w:pPr>
      <w:r>
        <w:rPr>
          <w:rFonts w:ascii="黑体" w:hAnsi="黑体" w:eastAsia="黑体"/>
          <w:sz w:val="32"/>
          <w:szCs w:val="32"/>
        </w:rPr>
        <w:t>第十</w:t>
      </w:r>
      <w:r>
        <w:rPr>
          <w:rFonts w:hint="eastAsia" w:ascii="黑体" w:hAnsi="黑体" w:eastAsia="黑体"/>
          <w:sz w:val="32"/>
          <w:szCs w:val="32"/>
        </w:rPr>
        <w:t>六</w:t>
      </w:r>
      <w:r>
        <w:rPr>
          <w:rFonts w:ascii="黑体" w:hAnsi="黑体" w:eastAsia="黑体"/>
          <w:sz w:val="32"/>
          <w:szCs w:val="32"/>
        </w:rPr>
        <w:t>条</w:t>
      </w:r>
      <w:r>
        <w:rPr>
          <w:rFonts w:hint="eastAsia" w:ascii="仿宋" w:hAnsi="仿宋" w:eastAsia="仿宋"/>
          <w:sz w:val="32"/>
          <w:szCs w:val="32"/>
        </w:rPr>
        <w:t xml:space="preserve"> 申报优秀青年人才奖、领军人才奖、标准大师奖的人员，具有以下标准化工作业绩或经历的</w:t>
      </w:r>
      <w:r>
        <w:rPr>
          <w:rFonts w:hint="eastAsia" w:ascii="仿宋" w:hAnsi="仿宋" w:eastAsia="仿宋"/>
          <w:sz w:val="32"/>
          <w:szCs w:val="32"/>
          <w:lang w:eastAsia="zh-CN"/>
        </w:rPr>
        <w:t>，</w:t>
      </w:r>
      <w:r>
        <w:rPr>
          <w:rFonts w:hint="eastAsia" w:ascii="仿宋" w:hAnsi="仿宋" w:eastAsia="仿宋"/>
          <w:sz w:val="32"/>
          <w:szCs w:val="32"/>
          <w:lang w:val="en-US" w:eastAsia="zh-CN"/>
        </w:rPr>
        <w:t>同等条件下</w:t>
      </w:r>
      <w:r>
        <w:rPr>
          <w:rFonts w:hint="eastAsia" w:ascii="仿宋" w:hAnsi="仿宋" w:eastAsia="仿宋"/>
          <w:sz w:val="32"/>
          <w:szCs w:val="32"/>
          <w:highlight w:val="none"/>
        </w:rPr>
        <w:t>予以</w:t>
      </w:r>
      <w:r>
        <w:rPr>
          <w:rFonts w:hint="eastAsia" w:ascii="仿宋" w:hAnsi="仿宋" w:eastAsia="仿宋"/>
          <w:sz w:val="32"/>
          <w:szCs w:val="32"/>
          <w:lang w:val="en-US" w:eastAsia="zh-CN"/>
        </w:rPr>
        <w:t>优先</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（一）参与多项重要国家标准、行业标准和团体标准审查工作，对工程建设标准化改革发展和标准质量水平提升做出重要贡献。</w:t>
      </w:r>
    </w:p>
    <w:p>
      <w:pPr>
        <w:ind w:firstLine="640" w:firstLineChars="200"/>
        <w:rPr>
          <w:rFonts w:ascii="仿宋" w:hAnsi="仿宋" w:eastAsia="仿宋"/>
          <w:sz w:val="32"/>
          <w:szCs w:val="32"/>
        </w:rPr>
      </w:pPr>
      <w:r>
        <w:rPr>
          <w:rFonts w:hint="eastAsia" w:ascii="仿宋" w:hAnsi="仿宋" w:eastAsia="仿宋"/>
          <w:sz w:val="32"/>
          <w:szCs w:val="32"/>
        </w:rPr>
        <w:t>（二）积极参与各类标准化会议及论坛，并做主旨报告，对丰富和发展工程建设标准化的理论与实践做出重要贡献。</w:t>
      </w:r>
    </w:p>
    <w:p>
      <w:pPr>
        <w:ind w:firstLine="640" w:firstLineChars="200"/>
        <w:rPr>
          <w:rFonts w:ascii="仿宋" w:hAnsi="仿宋" w:eastAsia="仿宋"/>
          <w:sz w:val="32"/>
          <w:szCs w:val="32"/>
        </w:rPr>
      </w:pPr>
      <w:r>
        <w:rPr>
          <w:rFonts w:hint="eastAsia" w:ascii="仿宋" w:hAnsi="仿宋" w:eastAsia="仿宋"/>
          <w:sz w:val="32"/>
          <w:szCs w:val="32"/>
        </w:rPr>
        <w:t>（三）担任国际、国内相关标准化技术机构或中国工程建设标准化协会分支机构负责人职务。</w:t>
      </w:r>
    </w:p>
    <w:p>
      <w:pPr>
        <w:ind w:firstLine="640" w:firstLineChars="200"/>
        <w:rPr>
          <w:rFonts w:ascii="黑体" w:hAnsi="黑体" w:eastAsia="黑体"/>
          <w:bCs/>
          <w:sz w:val="32"/>
          <w:szCs w:val="32"/>
        </w:rPr>
      </w:pPr>
    </w:p>
    <w:p>
      <w:pPr>
        <w:pStyle w:val="11"/>
        <w:spacing w:line="720" w:lineRule="auto"/>
        <w:ind w:left="1120" w:firstLine="0" w:firstLineChars="0"/>
        <w:rPr>
          <w:rFonts w:ascii="黑体" w:hAnsi="黑体" w:eastAsia="黑体"/>
          <w:bCs/>
          <w:sz w:val="32"/>
          <w:szCs w:val="32"/>
        </w:rPr>
      </w:pPr>
      <w:r>
        <w:rPr>
          <w:rFonts w:hint="eastAsia" w:ascii="黑体" w:hAnsi="黑体" w:eastAsia="黑体"/>
          <w:bCs/>
          <w:sz w:val="32"/>
          <w:szCs w:val="32"/>
        </w:rPr>
        <w:t>第五章 卓越贡献奖</w:t>
      </w:r>
      <w:r>
        <w:rPr>
          <w:rFonts w:ascii="黑体" w:hAnsi="黑体" w:eastAsia="黑体"/>
          <w:bCs/>
          <w:sz w:val="32"/>
          <w:szCs w:val="32"/>
        </w:rPr>
        <w:t>评奖范围和评审标准</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十七</w:t>
      </w:r>
      <w:r>
        <w:rPr>
          <w:rFonts w:ascii="黑体" w:hAnsi="黑体" w:eastAsia="黑体"/>
          <w:sz w:val="32"/>
          <w:szCs w:val="32"/>
        </w:rPr>
        <w:t>条</w:t>
      </w:r>
      <w:r>
        <w:rPr>
          <w:rFonts w:ascii="仿宋" w:hAnsi="仿宋" w:eastAsia="仿宋"/>
          <w:sz w:val="32"/>
          <w:szCs w:val="32"/>
        </w:rPr>
        <w:t xml:space="preserve"> </w:t>
      </w:r>
      <w:r>
        <w:rPr>
          <w:rFonts w:hint="eastAsia" w:ascii="仿宋" w:hAnsi="仿宋" w:eastAsia="仿宋"/>
          <w:sz w:val="32"/>
          <w:szCs w:val="32"/>
        </w:rPr>
        <w:t>申请卓越贡献奖</w:t>
      </w:r>
      <w:r>
        <w:rPr>
          <w:rFonts w:ascii="仿宋" w:hAnsi="仿宋" w:eastAsia="仿宋"/>
          <w:sz w:val="32"/>
          <w:szCs w:val="32"/>
        </w:rPr>
        <w:t>的申报</w:t>
      </w:r>
      <w:r>
        <w:rPr>
          <w:rFonts w:hint="eastAsia" w:ascii="仿宋" w:hAnsi="仿宋" w:eastAsia="仿宋"/>
          <w:sz w:val="32"/>
          <w:szCs w:val="32"/>
        </w:rPr>
        <w:t>单位</w:t>
      </w:r>
      <w:r>
        <w:rPr>
          <w:rFonts w:ascii="仿宋" w:hAnsi="仿宋" w:eastAsia="仿宋"/>
          <w:sz w:val="32"/>
          <w:szCs w:val="32"/>
        </w:rPr>
        <w:t>，要在政治上与党中央保持高度一致，</w:t>
      </w:r>
      <w:r>
        <w:rPr>
          <w:rFonts w:hint="eastAsia" w:ascii="仿宋" w:hAnsi="仿宋" w:eastAsia="仿宋"/>
          <w:sz w:val="32"/>
          <w:szCs w:val="32"/>
        </w:rPr>
        <w:t>近</w:t>
      </w:r>
      <w:r>
        <w:rPr>
          <w:rFonts w:ascii="仿宋" w:hAnsi="仿宋" w:eastAsia="仿宋"/>
          <w:sz w:val="32"/>
          <w:szCs w:val="32"/>
        </w:rPr>
        <w:t>5</w:t>
      </w:r>
      <w:r>
        <w:rPr>
          <w:rFonts w:hint="eastAsia" w:ascii="仿宋" w:hAnsi="仿宋" w:eastAsia="仿宋"/>
          <w:sz w:val="32"/>
          <w:szCs w:val="32"/>
        </w:rPr>
        <w:t>年未发生重大违法违纪行为，未发生重大质量安全、环境污染、安全生产、公共卫生等事故，</w:t>
      </w:r>
      <w:r>
        <w:rPr>
          <w:rFonts w:ascii="仿宋" w:hAnsi="仿宋" w:eastAsia="仿宋"/>
          <w:sz w:val="32"/>
          <w:szCs w:val="32"/>
        </w:rPr>
        <w:t>在工程建设标准化事业改革与发展中发挥示范带动作用。</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十八</w:t>
      </w:r>
      <w:r>
        <w:rPr>
          <w:rFonts w:ascii="黑体" w:hAnsi="黑体" w:eastAsia="黑体"/>
          <w:sz w:val="32"/>
          <w:szCs w:val="32"/>
        </w:rPr>
        <w:t xml:space="preserve">条  </w:t>
      </w:r>
      <w:r>
        <w:rPr>
          <w:rFonts w:ascii="仿宋" w:hAnsi="仿宋" w:eastAsia="仿宋"/>
          <w:sz w:val="32"/>
          <w:szCs w:val="32"/>
        </w:rPr>
        <w:t>申报卓越贡献奖</w:t>
      </w:r>
      <w:r>
        <w:rPr>
          <w:rFonts w:hint="eastAsia" w:ascii="仿宋" w:hAnsi="仿宋" w:eastAsia="仿宋"/>
          <w:sz w:val="32"/>
          <w:szCs w:val="32"/>
        </w:rPr>
        <w:t>，</w:t>
      </w:r>
      <w:r>
        <w:rPr>
          <w:rFonts w:ascii="仿宋" w:hAnsi="仿宋" w:eastAsia="仿宋"/>
          <w:sz w:val="32"/>
          <w:szCs w:val="32"/>
        </w:rPr>
        <w:t>应当</w:t>
      </w:r>
      <w:r>
        <w:rPr>
          <w:rFonts w:hint="eastAsia" w:ascii="仿宋" w:hAnsi="仿宋" w:eastAsia="仿宋"/>
          <w:sz w:val="32"/>
          <w:szCs w:val="32"/>
        </w:rPr>
        <w:t>符合</w:t>
      </w:r>
      <w:r>
        <w:rPr>
          <w:rFonts w:ascii="仿宋" w:hAnsi="仿宋" w:eastAsia="仿宋"/>
          <w:sz w:val="32"/>
          <w:szCs w:val="32"/>
        </w:rPr>
        <w:t>以下</w:t>
      </w:r>
      <w:r>
        <w:rPr>
          <w:rFonts w:hint="eastAsia" w:ascii="仿宋" w:hAnsi="仿宋" w:eastAsia="仿宋"/>
          <w:sz w:val="32"/>
          <w:szCs w:val="32"/>
        </w:rPr>
        <w:t>基本</w:t>
      </w:r>
      <w:r>
        <w:rPr>
          <w:rFonts w:ascii="仿宋" w:hAnsi="仿宋" w:eastAsia="仿宋"/>
          <w:sz w:val="32"/>
          <w:szCs w:val="32"/>
        </w:rPr>
        <w:t xml:space="preserve">要求: </w:t>
      </w:r>
    </w:p>
    <w:p>
      <w:pPr>
        <w:ind w:firstLine="480" w:firstLineChars="150"/>
        <w:rPr>
          <w:rFonts w:ascii="仿宋" w:hAnsi="仿宋" w:eastAsia="仿宋"/>
          <w:sz w:val="32"/>
          <w:szCs w:val="32"/>
        </w:rPr>
      </w:pPr>
      <w:r>
        <w:rPr>
          <w:rFonts w:ascii="仿宋" w:hAnsi="仿宋" w:eastAsia="仿宋"/>
          <w:sz w:val="32"/>
          <w:szCs w:val="32"/>
        </w:rPr>
        <w:t>（一）模范遵守标准化法律法规和规章制度，</w:t>
      </w:r>
      <w:r>
        <w:rPr>
          <w:rFonts w:hint="eastAsia" w:ascii="仿宋" w:hAnsi="仿宋" w:eastAsia="仿宋"/>
          <w:sz w:val="32"/>
          <w:szCs w:val="32"/>
        </w:rPr>
        <w:t>积极实施标准化战略，</w:t>
      </w:r>
      <w:r>
        <w:rPr>
          <w:rFonts w:ascii="仿宋" w:hAnsi="仿宋" w:eastAsia="仿宋"/>
          <w:sz w:val="32"/>
          <w:szCs w:val="32"/>
        </w:rPr>
        <w:t>深入实施</w:t>
      </w:r>
      <w:r>
        <w:rPr>
          <w:rFonts w:hint="eastAsia" w:ascii="仿宋" w:hAnsi="仿宋" w:eastAsia="仿宋"/>
          <w:sz w:val="32"/>
          <w:szCs w:val="32"/>
        </w:rPr>
        <w:t>国家</w:t>
      </w:r>
      <w:r>
        <w:rPr>
          <w:rFonts w:ascii="仿宋" w:hAnsi="仿宋" w:eastAsia="仿宋"/>
          <w:sz w:val="32"/>
          <w:szCs w:val="32"/>
        </w:rPr>
        <w:t>标准化</w:t>
      </w:r>
      <w:r>
        <w:rPr>
          <w:rFonts w:hint="eastAsia" w:ascii="仿宋" w:hAnsi="仿宋" w:eastAsia="仿宋"/>
          <w:sz w:val="32"/>
          <w:szCs w:val="32"/>
        </w:rPr>
        <w:t>发展纲要</w:t>
      </w:r>
      <w:r>
        <w:rPr>
          <w:rFonts w:ascii="仿宋" w:hAnsi="仿宋" w:eastAsia="仿宋"/>
          <w:sz w:val="32"/>
          <w:szCs w:val="32"/>
        </w:rPr>
        <w:t>，认真贯彻执行</w:t>
      </w:r>
      <w:r>
        <w:rPr>
          <w:rFonts w:hint="eastAsia" w:ascii="仿宋" w:hAnsi="仿宋" w:eastAsia="仿宋"/>
          <w:sz w:val="32"/>
          <w:szCs w:val="32"/>
        </w:rPr>
        <w:t>国家技术经济</w:t>
      </w:r>
      <w:r>
        <w:rPr>
          <w:rFonts w:ascii="仿宋" w:hAnsi="仿宋" w:eastAsia="仿宋"/>
          <w:sz w:val="32"/>
          <w:szCs w:val="32"/>
        </w:rPr>
        <w:t>政策，在国际国内标准化工作中贡献突出；</w:t>
      </w:r>
    </w:p>
    <w:p>
      <w:pPr>
        <w:ind w:firstLine="640" w:firstLineChars="20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将标准化工作纳入本</w:t>
      </w:r>
      <w:r>
        <w:rPr>
          <w:rFonts w:hint="eastAsia" w:ascii="仿宋" w:hAnsi="仿宋" w:eastAsia="仿宋"/>
          <w:sz w:val="32"/>
          <w:szCs w:val="32"/>
        </w:rPr>
        <w:t>单位</w:t>
      </w:r>
      <w:r>
        <w:rPr>
          <w:rFonts w:ascii="仿宋" w:hAnsi="仿宋" w:eastAsia="仿宋"/>
          <w:sz w:val="32"/>
          <w:szCs w:val="32"/>
        </w:rPr>
        <w:t>整体规划、计划，</w:t>
      </w:r>
      <w:r>
        <w:rPr>
          <w:rFonts w:hint="eastAsia" w:ascii="仿宋" w:hAnsi="仿宋" w:eastAsia="仿宋"/>
          <w:sz w:val="32"/>
          <w:szCs w:val="32"/>
        </w:rPr>
        <w:t>建立有较完善的标准化体系，积极组织和参与各类工程建设标准的制订、实施和推广，</w:t>
      </w:r>
      <w:r>
        <w:rPr>
          <w:rFonts w:ascii="仿宋" w:hAnsi="仿宋" w:eastAsia="仿宋"/>
          <w:sz w:val="32"/>
          <w:szCs w:val="32"/>
        </w:rPr>
        <w:t>有效促进相关行业、领域的发展；</w:t>
      </w:r>
    </w:p>
    <w:p>
      <w:pPr>
        <w:ind w:firstLine="640" w:firstLineChars="200"/>
        <w:rPr>
          <w:rFonts w:ascii="仿宋" w:hAnsi="仿宋" w:eastAsia="仿宋"/>
          <w:sz w:val="32"/>
          <w:szCs w:val="32"/>
        </w:rPr>
      </w:pPr>
      <w:r>
        <w:rPr>
          <w:rFonts w:hint="eastAsia" w:ascii="仿宋" w:hAnsi="仿宋" w:eastAsia="仿宋"/>
          <w:sz w:val="32"/>
          <w:szCs w:val="32"/>
        </w:rPr>
        <w:t>（三）</w:t>
      </w:r>
      <w:r>
        <w:rPr>
          <w:rFonts w:ascii="仿宋" w:hAnsi="仿宋" w:eastAsia="仿宋"/>
          <w:sz w:val="32"/>
          <w:szCs w:val="32"/>
        </w:rPr>
        <w:t>运用科学的标准化方法</w:t>
      </w:r>
      <w:r>
        <w:rPr>
          <w:rFonts w:hint="eastAsia" w:ascii="仿宋" w:hAnsi="仿宋" w:eastAsia="仿宋"/>
          <w:sz w:val="32"/>
          <w:szCs w:val="32"/>
        </w:rPr>
        <w:t>和原理</w:t>
      </w:r>
      <w:r>
        <w:rPr>
          <w:rFonts w:ascii="仿宋" w:hAnsi="仿宋" w:eastAsia="仿宋"/>
          <w:sz w:val="32"/>
          <w:szCs w:val="32"/>
        </w:rPr>
        <w:t>，创造性地开展工作，取得</w:t>
      </w:r>
      <w:r>
        <w:rPr>
          <w:rFonts w:hint="eastAsia" w:ascii="仿宋" w:hAnsi="仿宋" w:eastAsia="仿宋"/>
          <w:sz w:val="32"/>
          <w:szCs w:val="32"/>
        </w:rPr>
        <w:t>一批</w:t>
      </w:r>
      <w:r>
        <w:rPr>
          <w:rFonts w:ascii="仿宋" w:hAnsi="仿宋" w:eastAsia="仿宋"/>
          <w:sz w:val="32"/>
          <w:szCs w:val="32"/>
        </w:rPr>
        <w:t>创新性</w:t>
      </w:r>
      <w:r>
        <w:rPr>
          <w:rFonts w:hint="eastAsia" w:ascii="仿宋" w:hAnsi="仿宋" w:eastAsia="仿宋"/>
          <w:sz w:val="32"/>
          <w:szCs w:val="32"/>
        </w:rPr>
        <w:t>标准化</w:t>
      </w:r>
      <w:r>
        <w:rPr>
          <w:rFonts w:ascii="仿宋" w:hAnsi="仿宋" w:eastAsia="仿宋"/>
          <w:sz w:val="32"/>
          <w:szCs w:val="32"/>
        </w:rPr>
        <w:t>成果；</w:t>
      </w:r>
    </w:p>
    <w:p>
      <w:pPr>
        <w:ind w:firstLine="640" w:firstLineChars="200"/>
        <w:rPr>
          <w:rFonts w:ascii="仿宋" w:hAnsi="仿宋" w:eastAsia="仿宋"/>
          <w:sz w:val="32"/>
          <w:szCs w:val="32"/>
        </w:rPr>
      </w:pPr>
      <w:r>
        <w:rPr>
          <w:rFonts w:hint="eastAsia" w:ascii="仿宋" w:hAnsi="仿宋" w:eastAsia="仿宋"/>
          <w:sz w:val="32"/>
          <w:szCs w:val="32"/>
        </w:rPr>
        <w:t>（四）</w:t>
      </w:r>
      <w:r>
        <w:rPr>
          <w:rFonts w:ascii="仿宋" w:hAnsi="仿宋" w:eastAsia="仿宋"/>
          <w:sz w:val="32"/>
          <w:szCs w:val="32"/>
        </w:rPr>
        <w:t>注重标准化人才培养，具有一支</w:t>
      </w:r>
      <w:r>
        <w:rPr>
          <w:rFonts w:hint="eastAsia" w:ascii="仿宋" w:hAnsi="仿宋" w:eastAsia="仿宋"/>
          <w:sz w:val="32"/>
          <w:szCs w:val="32"/>
        </w:rPr>
        <w:t>规模适中、</w:t>
      </w:r>
      <w:r>
        <w:rPr>
          <w:rFonts w:ascii="仿宋" w:hAnsi="仿宋" w:eastAsia="仿宋"/>
          <w:sz w:val="32"/>
          <w:szCs w:val="32"/>
        </w:rPr>
        <w:t>结构合理的标准化人才队伍</w:t>
      </w:r>
      <w:r>
        <w:rPr>
          <w:rFonts w:hint="eastAsia" w:ascii="仿宋" w:hAnsi="仿宋" w:eastAsia="仿宋"/>
          <w:sz w:val="32"/>
          <w:szCs w:val="32"/>
        </w:rPr>
        <w:t>，具有一定数量的标准领军人才和青年人才</w:t>
      </w:r>
      <w:r>
        <w:rPr>
          <w:rFonts w:ascii="仿宋" w:hAnsi="仿宋" w:eastAsia="仿宋"/>
          <w:sz w:val="32"/>
          <w:szCs w:val="32"/>
        </w:rPr>
        <w:t>。</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十九</w:t>
      </w:r>
      <w:r>
        <w:rPr>
          <w:rFonts w:ascii="黑体" w:hAnsi="黑体" w:eastAsia="黑体"/>
          <w:sz w:val="32"/>
          <w:szCs w:val="32"/>
        </w:rPr>
        <w:t>条</w:t>
      </w:r>
      <w:r>
        <w:rPr>
          <w:rFonts w:ascii="仿宋" w:hAnsi="仿宋" w:eastAsia="仿宋"/>
          <w:sz w:val="32"/>
          <w:szCs w:val="32"/>
        </w:rPr>
        <w:t xml:space="preserve"> </w:t>
      </w:r>
      <w:r>
        <w:rPr>
          <w:rFonts w:hint="eastAsia" w:ascii="仿宋" w:hAnsi="仿宋" w:eastAsia="仿宋"/>
          <w:sz w:val="32"/>
          <w:szCs w:val="32"/>
        </w:rPr>
        <w:t>卓越贡献奖在以下方面表现突出</w:t>
      </w:r>
      <w:r>
        <w:rPr>
          <w:rFonts w:ascii="仿宋" w:hAnsi="仿宋" w:eastAsia="仿宋"/>
          <w:sz w:val="32"/>
          <w:szCs w:val="32"/>
        </w:rPr>
        <w:t xml:space="preserve">: </w:t>
      </w:r>
    </w:p>
    <w:p>
      <w:pPr>
        <w:ind w:firstLine="640" w:firstLineChars="200"/>
        <w:rPr>
          <w:rFonts w:ascii="仿宋" w:hAnsi="仿宋" w:eastAsia="仿宋"/>
          <w:sz w:val="32"/>
          <w:szCs w:val="32"/>
        </w:rPr>
      </w:pPr>
      <w:r>
        <w:rPr>
          <w:rFonts w:ascii="仿宋" w:hAnsi="仿宋" w:eastAsia="仿宋"/>
          <w:sz w:val="32"/>
          <w:szCs w:val="32"/>
        </w:rPr>
        <w:t>（一）标准化科研。承担省部级及以上科研项目，在关键技术领域取得重大突破，研制的标准或相关成果具有重大创新意义；研制的标准和相关成果应用实施后，对提升我国相关领域核心竞争力、促进行业发展发挥了重要支撑和引领作用，取得显著的经济社会效益</w:t>
      </w:r>
      <w:r>
        <w:rPr>
          <w:rFonts w:hint="eastAsia" w:ascii="仿宋" w:hAnsi="仿宋" w:eastAsia="仿宋"/>
          <w:sz w:val="32"/>
          <w:szCs w:val="32"/>
        </w:rPr>
        <w:t>。</w:t>
      </w:r>
    </w:p>
    <w:p>
      <w:pPr>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二</w:t>
      </w:r>
      <w:r>
        <w:rPr>
          <w:rFonts w:ascii="仿宋" w:hAnsi="仿宋" w:eastAsia="仿宋"/>
          <w:sz w:val="32"/>
          <w:szCs w:val="32"/>
        </w:rPr>
        <w:t>）标准制修订。标准制修订程序规范，过程公开透明，各利益相关方充分参与，为相关方提供详实准确的信息咨询和服务，出色完成标准制修订计划任务；制修订的标准具有广泛影响力和深远意义，实施后对促进相关领域、行业发展发挥了重要支撑和引领作用，取得显著的经济社会效益</w:t>
      </w:r>
      <w:r>
        <w:rPr>
          <w:rFonts w:hint="eastAsia" w:ascii="仿宋" w:hAnsi="仿宋" w:eastAsia="仿宋"/>
          <w:sz w:val="32"/>
          <w:szCs w:val="32"/>
        </w:rPr>
        <w:t>。</w:t>
      </w:r>
    </w:p>
    <w:p>
      <w:pPr>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三</w:t>
      </w:r>
      <w:r>
        <w:rPr>
          <w:rFonts w:ascii="仿宋" w:hAnsi="仿宋" w:eastAsia="仿宋"/>
          <w:sz w:val="32"/>
          <w:szCs w:val="32"/>
        </w:rPr>
        <w:t>）标准实施。从战略高度推进标准化工作，标准研制与技术创新和产业发展一体化</w:t>
      </w:r>
      <w:r>
        <w:rPr>
          <w:rFonts w:hint="eastAsia" w:ascii="仿宋" w:hAnsi="仿宋" w:eastAsia="仿宋"/>
          <w:sz w:val="32"/>
          <w:szCs w:val="32"/>
        </w:rPr>
        <w:t>推进</w:t>
      </w:r>
      <w:r>
        <w:rPr>
          <w:rFonts w:ascii="仿宋" w:hAnsi="仿宋" w:eastAsia="仿宋"/>
          <w:sz w:val="32"/>
          <w:szCs w:val="32"/>
        </w:rPr>
        <w:t>，有完善的标准研制、标准实施、效果反馈等标准化管理运行机制和工作平台；企业产品或服务所采用的标准均达到或优于国家标准、国际标准水平，在行业内具有极高的影响力和市场占有率</w:t>
      </w:r>
      <w:r>
        <w:rPr>
          <w:rFonts w:hint="eastAsia" w:ascii="仿宋" w:hAnsi="仿宋" w:eastAsia="仿宋"/>
          <w:sz w:val="32"/>
          <w:szCs w:val="32"/>
        </w:rPr>
        <w:t>，</w:t>
      </w:r>
      <w:r>
        <w:rPr>
          <w:rFonts w:ascii="仿宋" w:hAnsi="仿宋" w:eastAsia="仿宋"/>
          <w:sz w:val="32"/>
          <w:szCs w:val="32"/>
        </w:rPr>
        <w:t>以标准促进自身竞争力提升、带动相关行业发展的成效显著，贡献突出</w:t>
      </w:r>
      <w:r>
        <w:rPr>
          <w:rFonts w:hint="eastAsia" w:ascii="仿宋" w:hAnsi="仿宋" w:eastAsia="仿宋"/>
          <w:sz w:val="32"/>
          <w:szCs w:val="32"/>
        </w:rPr>
        <w:t>。积极参与或承办相关标准化重要会议及论坛活动。</w:t>
      </w:r>
    </w:p>
    <w:p>
      <w:pPr>
        <w:ind w:firstLine="640" w:firstLineChars="200"/>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四</w:t>
      </w:r>
      <w:r>
        <w:rPr>
          <w:rFonts w:ascii="仿宋" w:hAnsi="仿宋" w:eastAsia="仿宋"/>
          <w:sz w:val="32"/>
          <w:szCs w:val="32"/>
        </w:rPr>
        <w:t>）国际标准化。</w:t>
      </w:r>
      <w:r>
        <w:rPr>
          <w:rFonts w:hint="eastAsia" w:ascii="仿宋" w:hAnsi="仿宋" w:eastAsia="仿宋"/>
          <w:sz w:val="32"/>
          <w:szCs w:val="32"/>
        </w:rPr>
        <w:t>积极</w:t>
      </w:r>
      <w:r>
        <w:rPr>
          <w:rFonts w:ascii="仿宋" w:hAnsi="仿宋" w:eastAsia="仿宋"/>
          <w:sz w:val="32"/>
          <w:szCs w:val="32"/>
        </w:rPr>
        <w:t>参与国际标准化活动</w:t>
      </w:r>
      <w:r>
        <w:rPr>
          <w:rFonts w:hint="eastAsia" w:ascii="仿宋" w:hAnsi="仿宋" w:eastAsia="仿宋"/>
          <w:sz w:val="32"/>
          <w:szCs w:val="32"/>
        </w:rPr>
        <w:t>，</w:t>
      </w:r>
      <w:r>
        <w:rPr>
          <w:rFonts w:ascii="仿宋" w:hAnsi="仿宋" w:eastAsia="仿宋"/>
          <w:sz w:val="32"/>
          <w:szCs w:val="32"/>
        </w:rPr>
        <w:t>在国际标准研制、推动中国标准</w:t>
      </w:r>
      <w:r>
        <w:rPr>
          <w:rFonts w:hint="eastAsia" w:ascii="仿宋" w:hAnsi="仿宋" w:eastAsia="仿宋"/>
          <w:sz w:val="32"/>
          <w:szCs w:val="32"/>
        </w:rPr>
        <w:t>国际化</w:t>
      </w:r>
      <w:r>
        <w:rPr>
          <w:rFonts w:ascii="仿宋" w:hAnsi="仿宋" w:eastAsia="仿宋"/>
          <w:sz w:val="32"/>
          <w:szCs w:val="32"/>
        </w:rPr>
        <w:t>、提升我国国际标准化影响力等方面做出突出贡献。</w:t>
      </w:r>
    </w:p>
    <w:p>
      <w:pPr>
        <w:ind w:firstLine="640" w:firstLineChars="200"/>
        <w:rPr>
          <w:rFonts w:ascii="仿宋" w:hAnsi="仿宋" w:eastAsia="仿宋"/>
          <w:sz w:val="32"/>
          <w:szCs w:val="32"/>
        </w:rPr>
      </w:pPr>
      <w:r>
        <w:rPr>
          <w:rFonts w:hint="eastAsia" w:ascii="仿宋" w:hAnsi="仿宋" w:eastAsia="仿宋"/>
          <w:sz w:val="32"/>
          <w:szCs w:val="32"/>
        </w:rPr>
        <w:t>（五</w:t>
      </w:r>
      <w:r>
        <w:rPr>
          <w:rFonts w:ascii="仿宋" w:hAnsi="仿宋" w:eastAsia="仿宋"/>
          <w:sz w:val="32"/>
          <w:szCs w:val="32"/>
        </w:rPr>
        <w:t>）</w:t>
      </w:r>
      <w:r>
        <w:rPr>
          <w:rFonts w:hint="eastAsia" w:ascii="仿宋" w:hAnsi="仿宋" w:eastAsia="仿宋"/>
          <w:sz w:val="32"/>
          <w:szCs w:val="32"/>
        </w:rPr>
        <w:t>承担以下至少一项国际国内相关标准化技术机构工作：</w:t>
      </w:r>
      <w:bookmarkStart w:id="6" w:name="_GoBack"/>
      <w:bookmarkEnd w:id="6"/>
    </w:p>
    <w:p>
      <w:pPr>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全国及行业标准化技术委员会、分技术委员会秘书处；</w:t>
      </w:r>
    </w:p>
    <w:p>
      <w:pPr>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.ISO</w:t>
      </w:r>
      <w:r>
        <w:rPr>
          <w:rFonts w:hint="eastAsia" w:ascii="仿宋" w:hAnsi="仿宋" w:eastAsia="仿宋"/>
          <w:sz w:val="32"/>
          <w:szCs w:val="32"/>
        </w:rPr>
        <w:t>、</w:t>
      </w:r>
      <w:r>
        <w:rPr>
          <w:rFonts w:ascii="仿宋" w:hAnsi="仿宋" w:eastAsia="仿宋"/>
          <w:sz w:val="32"/>
          <w:szCs w:val="32"/>
        </w:rPr>
        <w:t>IEC</w:t>
      </w:r>
      <w:r>
        <w:rPr>
          <w:rFonts w:hint="eastAsia" w:ascii="仿宋" w:hAnsi="仿宋" w:eastAsia="仿宋"/>
          <w:sz w:val="32"/>
          <w:szCs w:val="32"/>
        </w:rPr>
        <w:t>等国内技术对口单位工作；</w:t>
      </w:r>
    </w:p>
    <w:p>
      <w:pPr>
        <w:ind w:firstLine="640" w:firstLineChars="200"/>
        <w:rPr>
          <w:rFonts w:ascii="仿宋" w:hAnsi="仿宋" w:eastAsia="仿宋"/>
          <w:sz w:val="32"/>
          <w:szCs w:val="32"/>
        </w:rPr>
      </w:pPr>
      <w:r>
        <w:rPr>
          <w:rFonts w:ascii="仿宋" w:hAnsi="仿宋" w:eastAsia="仿宋"/>
          <w:sz w:val="32"/>
          <w:szCs w:val="32"/>
        </w:rPr>
        <w:t>3.</w:t>
      </w:r>
      <w:bookmarkStart w:id="5" w:name="_Hlk92892718"/>
      <w:r>
        <w:rPr>
          <w:rFonts w:ascii="仿宋" w:hAnsi="仿宋" w:eastAsia="仿宋"/>
          <w:sz w:val="32"/>
          <w:szCs w:val="32"/>
        </w:rPr>
        <w:t>ISO</w:t>
      </w:r>
      <w:r>
        <w:rPr>
          <w:rFonts w:hint="eastAsia" w:ascii="仿宋" w:hAnsi="仿宋" w:eastAsia="仿宋"/>
          <w:sz w:val="32"/>
          <w:szCs w:val="32"/>
        </w:rPr>
        <w:t>、</w:t>
      </w:r>
      <w:r>
        <w:rPr>
          <w:rFonts w:ascii="仿宋" w:hAnsi="仿宋" w:eastAsia="仿宋"/>
          <w:sz w:val="32"/>
          <w:szCs w:val="32"/>
        </w:rPr>
        <w:t>IEC</w:t>
      </w:r>
      <w:bookmarkEnd w:id="5"/>
      <w:r>
        <w:rPr>
          <w:rFonts w:hint="eastAsia" w:ascii="仿宋" w:hAnsi="仿宋" w:eastAsia="仿宋"/>
          <w:sz w:val="32"/>
          <w:szCs w:val="32"/>
        </w:rPr>
        <w:t>等国际标准化组织技术机构主席、秘书职务；</w:t>
      </w:r>
    </w:p>
    <w:p>
      <w:pPr>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中国工程建设标准化协会等行业协会、学会分支机构依托单位或担任负责人职务。</w:t>
      </w:r>
    </w:p>
    <w:p>
      <w:pPr>
        <w:ind w:firstLine="640" w:firstLineChars="200"/>
        <w:rPr>
          <w:rFonts w:ascii="仿宋" w:hAnsi="仿宋" w:eastAsia="仿宋"/>
          <w:sz w:val="32"/>
          <w:szCs w:val="32"/>
          <w:u w:val="single"/>
        </w:rPr>
      </w:pPr>
    </w:p>
    <w:p>
      <w:pPr>
        <w:jc w:val="center"/>
        <w:rPr>
          <w:rFonts w:ascii="黑体" w:hAnsi="黑体" w:eastAsia="黑体"/>
          <w:bCs/>
          <w:sz w:val="32"/>
          <w:szCs w:val="32"/>
        </w:rPr>
      </w:pPr>
      <w:r>
        <w:rPr>
          <w:rFonts w:ascii="黑体" w:hAnsi="黑体" w:eastAsia="黑体"/>
          <w:bCs/>
          <w:sz w:val="32"/>
          <w:szCs w:val="32"/>
        </w:rPr>
        <w:t>第</w:t>
      </w:r>
      <w:r>
        <w:rPr>
          <w:rFonts w:hint="eastAsia" w:ascii="黑体" w:hAnsi="黑体" w:eastAsia="黑体"/>
          <w:bCs/>
          <w:sz w:val="32"/>
          <w:szCs w:val="32"/>
        </w:rPr>
        <w:t>六</w:t>
      </w:r>
      <w:r>
        <w:rPr>
          <w:rFonts w:ascii="黑体" w:hAnsi="黑体" w:eastAsia="黑体"/>
          <w:bCs/>
          <w:sz w:val="32"/>
          <w:szCs w:val="32"/>
        </w:rPr>
        <w:t>章 评 审</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二十</w:t>
      </w:r>
      <w:r>
        <w:rPr>
          <w:rFonts w:ascii="黑体" w:hAnsi="黑体" w:eastAsia="黑体"/>
          <w:sz w:val="32"/>
          <w:szCs w:val="32"/>
        </w:rPr>
        <w:t>条</w:t>
      </w:r>
      <w:r>
        <w:rPr>
          <w:rFonts w:ascii="仿宋" w:hAnsi="仿宋" w:eastAsia="仿宋"/>
          <w:sz w:val="32"/>
          <w:szCs w:val="32"/>
        </w:rPr>
        <w:t xml:space="preserve"> 标准科技创新奖评审工作分为形式审查、初评、终评和公示四个阶段。</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二十一</w:t>
      </w:r>
      <w:r>
        <w:rPr>
          <w:rFonts w:ascii="黑体" w:hAnsi="黑体" w:eastAsia="黑体"/>
          <w:sz w:val="32"/>
          <w:szCs w:val="32"/>
        </w:rPr>
        <w:t>条</w:t>
      </w:r>
      <w:r>
        <w:rPr>
          <w:rFonts w:ascii="仿宋" w:hAnsi="仿宋" w:eastAsia="仿宋"/>
          <w:sz w:val="32"/>
          <w:szCs w:val="32"/>
        </w:rPr>
        <w:t xml:space="preserve"> 评审办公室负责对推荐的申报书及相关材料进行形式审查，审查合格的申报材料</w:t>
      </w:r>
      <w:r>
        <w:rPr>
          <w:rFonts w:hint="eastAsia" w:ascii="仿宋" w:hAnsi="仿宋" w:eastAsia="仿宋"/>
          <w:sz w:val="32"/>
          <w:szCs w:val="32"/>
        </w:rPr>
        <w:t>方可</w:t>
      </w:r>
      <w:r>
        <w:rPr>
          <w:rFonts w:ascii="仿宋" w:hAnsi="仿宋" w:eastAsia="仿宋"/>
          <w:sz w:val="32"/>
          <w:szCs w:val="32"/>
        </w:rPr>
        <w:t>提交</w:t>
      </w:r>
      <w:r>
        <w:rPr>
          <w:rFonts w:hint="eastAsia" w:ascii="仿宋" w:hAnsi="仿宋" w:eastAsia="仿宋"/>
          <w:sz w:val="32"/>
          <w:szCs w:val="32"/>
        </w:rPr>
        <w:t>初评</w:t>
      </w:r>
      <w:r>
        <w:rPr>
          <w:rFonts w:ascii="仿宋" w:hAnsi="仿宋" w:eastAsia="仿宋"/>
          <w:sz w:val="32"/>
          <w:szCs w:val="32"/>
        </w:rPr>
        <w:t xml:space="preserve">。 </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二十二</w:t>
      </w:r>
      <w:r>
        <w:rPr>
          <w:rFonts w:ascii="黑体" w:hAnsi="黑体" w:eastAsia="黑体"/>
          <w:sz w:val="32"/>
          <w:szCs w:val="32"/>
        </w:rPr>
        <w:t xml:space="preserve">条 </w:t>
      </w:r>
      <w:r>
        <w:rPr>
          <w:rFonts w:hint="eastAsia" w:ascii="仿宋" w:hAnsi="仿宋" w:eastAsia="仿宋"/>
          <w:sz w:val="32"/>
          <w:szCs w:val="32"/>
        </w:rPr>
        <w:t>项目奖</w:t>
      </w:r>
      <w:r>
        <w:rPr>
          <w:rFonts w:ascii="仿宋" w:hAnsi="仿宋" w:eastAsia="仿宋"/>
          <w:sz w:val="32"/>
          <w:szCs w:val="32"/>
        </w:rPr>
        <w:t>初评以</w:t>
      </w:r>
      <w:r>
        <w:rPr>
          <w:rFonts w:hint="eastAsia" w:ascii="仿宋" w:hAnsi="仿宋" w:eastAsia="仿宋"/>
          <w:sz w:val="32"/>
          <w:szCs w:val="32"/>
        </w:rPr>
        <w:t>线上</w:t>
      </w:r>
      <w:r>
        <w:rPr>
          <w:rFonts w:ascii="仿宋" w:hAnsi="仿宋" w:eastAsia="仿宋"/>
          <w:sz w:val="32"/>
          <w:szCs w:val="32"/>
        </w:rPr>
        <w:t>评审方式进行，</w:t>
      </w:r>
      <w:r>
        <w:rPr>
          <w:rFonts w:hint="eastAsia" w:ascii="仿宋" w:hAnsi="仿宋" w:eastAsia="仿宋"/>
          <w:sz w:val="32"/>
          <w:szCs w:val="32"/>
        </w:rPr>
        <w:t>初评</w:t>
      </w:r>
      <w:r>
        <w:rPr>
          <w:rFonts w:ascii="仿宋" w:hAnsi="仿宋" w:eastAsia="仿宋"/>
          <w:sz w:val="32"/>
          <w:szCs w:val="32"/>
        </w:rPr>
        <w:t>专家对每</w:t>
      </w:r>
      <w:r>
        <w:rPr>
          <w:rFonts w:hint="eastAsia" w:ascii="仿宋" w:hAnsi="仿宋" w:eastAsia="仿宋"/>
          <w:sz w:val="32"/>
          <w:szCs w:val="32"/>
        </w:rPr>
        <w:t>项</w:t>
      </w:r>
      <w:r>
        <w:rPr>
          <w:rFonts w:ascii="仿宋" w:hAnsi="仿宋" w:eastAsia="仿宋"/>
          <w:sz w:val="32"/>
          <w:szCs w:val="32"/>
        </w:rPr>
        <w:t>申报材料进行评分</w:t>
      </w:r>
      <w:r>
        <w:rPr>
          <w:rFonts w:hint="eastAsia" w:ascii="仿宋" w:hAnsi="仿宋" w:eastAsia="仿宋"/>
          <w:sz w:val="32"/>
          <w:szCs w:val="32"/>
        </w:rPr>
        <w:t>、</w:t>
      </w:r>
      <w:r>
        <w:rPr>
          <w:rFonts w:ascii="仿宋" w:hAnsi="仿宋" w:eastAsia="仿宋"/>
          <w:sz w:val="32"/>
          <w:szCs w:val="32"/>
        </w:rPr>
        <w:t>提出授奖等级建议</w:t>
      </w:r>
      <w:r>
        <w:rPr>
          <w:rFonts w:hint="eastAsia" w:ascii="仿宋" w:hAnsi="仿宋" w:eastAsia="仿宋"/>
          <w:sz w:val="32"/>
          <w:szCs w:val="32"/>
        </w:rPr>
        <w:t>，初</w:t>
      </w:r>
      <w:r>
        <w:rPr>
          <w:rFonts w:ascii="仿宋" w:hAnsi="仿宋" w:eastAsia="仿宋"/>
          <w:sz w:val="32"/>
          <w:szCs w:val="32"/>
        </w:rPr>
        <w:t>评结果由评审专家签字后报评审委员会</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人才奖和卓越贡献奖</w:t>
      </w:r>
      <w:r>
        <w:rPr>
          <w:rFonts w:ascii="仿宋" w:hAnsi="仿宋" w:eastAsia="仿宋"/>
          <w:sz w:val="32"/>
          <w:szCs w:val="32"/>
        </w:rPr>
        <w:t>以</w:t>
      </w:r>
      <w:r>
        <w:rPr>
          <w:rFonts w:hint="eastAsia" w:ascii="仿宋" w:hAnsi="仿宋" w:eastAsia="仿宋"/>
          <w:sz w:val="32"/>
          <w:szCs w:val="32"/>
        </w:rPr>
        <w:t>线上</w:t>
      </w:r>
      <w:r>
        <w:rPr>
          <w:rFonts w:ascii="仿宋" w:hAnsi="仿宋" w:eastAsia="仿宋"/>
          <w:sz w:val="32"/>
          <w:szCs w:val="32"/>
        </w:rPr>
        <w:t>评审方式进行</w:t>
      </w:r>
      <w:r>
        <w:rPr>
          <w:rFonts w:hint="eastAsia" w:ascii="仿宋" w:hAnsi="仿宋" w:eastAsia="仿宋"/>
          <w:sz w:val="32"/>
          <w:szCs w:val="32"/>
        </w:rPr>
        <w:t>，初评专家按评分细则进行投票，</w:t>
      </w:r>
      <w:r>
        <w:rPr>
          <w:rFonts w:ascii="仿宋" w:hAnsi="仿宋" w:eastAsia="仿宋"/>
          <w:sz w:val="32"/>
          <w:szCs w:val="32"/>
        </w:rPr>
        <w:t>并按</w:t>
      </w:r>
      <w:r>
        <w:rPr>
          <w:rFonts w:hint="eastAsia" w:ascii="仿宋" w:hAnsi="仿宋" w:eastAsia="仿宋"/>
          <w:sz w:val="32"/>
          <w:szCs w:val="32"/>
        </w:rPr>
        <w:t>票数</w:t>
      </w:r>
      <w:r>
        <w:rPr>
          <w:rFonts w:ascii="仿宋" w:hAnsi="仿宋" w:eastAsia="仿宋"/>
          <w:sz w:val="32"/>
          <w:szCs w:val="32"/>
        </w:rPr>
        <w:t>进行排序</w:t>
      </w:r>
      <w:r>
        <w:rPr>
          <w:rFonts w:hint="eastAsia" w:ascii="仿宋" w:hAnsi="仿宋" w:eastAsia="仿宋"/>
          <w:sz w:val="32"/>
          <w:szCs w:val="32"/>
        </w:rPr>
        <w:t>，初</w:t>
      </w:r>
      <w:r>
        <w:rPr>
          <w:rFonts w:ascii="仿宋" w:hAnsi="仿宋" w:eastAsia="仿宋"/>
          <w:sz w:val="32"/>
          <w:szCs w:val="32"/>
        </w:rPr>
        <w:t xml:space="preserve">评结果报评审委员会。 </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二十三</w:t>
      </w:r>
      <w:r>
        <w:rPr>
          <w:rFonts w:ascii="黑体" w:hAnsi="黑体" w:eastAsia="黑体"/>
          <w:sz w:val="32"/>
          <w:szCs w:val="32"/>
        </w:rPr>
        <w:t>条</w:t>
      </w:r>
      <w:r>
        <w:rPr>
          <w:rFonts w:ascii="仿宋" w:hAnsi="仿宋" w:eastAsia="仿宋"/>
          <w:sz w:val="32"/>
          <w:szCs w:val="32"/>
        </w:rPr>
        <w:t xml:space="preserve"> 终评采用</w:t>
      </w:r>
      <w:r>
        <w:rPr>
          <w:rFonts w:hint="eastAsia" w:ascii="仿宋" w:hAnsi="仿宋" w:eastAsia="仿宋"/>
          <w:sz w:val="32"/>
          <w:szCs w:val="32"/>
        </w:rPr>
        <w:t>会议评审方式</w:t>
      </w:r>
      <w:r>
        <w:rPr>
          <w:rFonts w:ascii="仿宋" w:hAnsi="仿宋" w:eastAsia="仿宋"/>
          <w:sz w:val="32"/>
          <w:szCs w:val="32"/>
        </w:rPr>
        <w:t>进行，经专家</w:t>
      </w:r>
      <w:r>
        <w:rPr>
          <w:rFonts w:hint="eastAsia" w:ascii="仿宋" w:hAnsi="仿宋" w:eastAsia="仿宋"/>
          <w:sz w:val="32"/>
          <w:szCs w:val="32"/>
        </w:rPr>
        <w:t>审查材料、</w:t>
      </w:r>
      <w:r>
        <w:rPr>
          <w:rFonts w:ascii="仿宋" w:hAnsi="仿宋" w:eastAsia="仿宋"/>
          <w:sz w:val="32"/>
          <w:szCs w:val="32"/>
        </w:rPr>
        <w:t>质询、讨论、评议，</w:t>
      </w:r>
      <w:r>
        <w:rPr>
          <w:rFonts w:hint="eastAsia" w:ascii="仿宋" w:hAnsi="仿宋" w:eastAsia="仿宋"/>
          <w:sz w:val="32"/>
          <w:szCs w:val="32"/>
        </w:rPr>
        <w:t>项目奖以评分的方式、人才奖和卓越贡献奖以投票方式评出入选奖项，</w:t>
      </w:r>
      <w:r>
        <w:rPr>
          <w:rFonts w:ascii="仿宋" w:hAnsi="仿宋" w:eastAsia="仿宋"/>
          <w:sz w:val="32"/>
          <w:szCs w:val="32"/>
        </w:rPr>
        <w:t>报评审委员会。</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二十四</w:t>
      </w:r>
      <w:r>
        <w:rPr>
          <w:rFonts w:ascii="黑体" w:hAnsi="黑体" w:eastAsia="黑体"/>
          <w:sz w:val="32"/>
          <w:szCs w:val="32"/>
        </w:rPr>
        <w:t xml:space="preserve">条 </w:t>
      </w:r>
      <w:r>
        <w:rPr>
          <w:rFonts w:ascii="仿宋" w:hAnsi="仿宋" w:eastAsia="仿宋"/>
          <w:sz w:val="32"/>
          <w:szCs w:val="32"/>
        </w:rPr>
        <w:t xml:space="preserve"> 评审结果</w:t>
      </w:r>
      <w:r>
        <w:rPr>
          <w:rFonts w:hint="eastAsia" w:ascii="仿宋" w:hAnsi="仿宋" w:eastAsia="仿宋"/>
          <w:sz w:val="32"/>
          <w:szCs w:val="32"/>
        </w:rPr>
        <w:t>经评审委员会审定后，在中国工程建设标准化网、《工程建设标准化》杂志、国家</w:t>
      </w:r>
      <w:r>
        <w:rPr>
          <w:rFonts w:ascii="仿宋" w:hAnsi="仿宋" w:eastAsia="仿宋"/>
          <w:sz w:val="32"/>
          <w:szCs w:val="32"/>
        </w:rPr>
        <w:t>工程建设标准化信息网、中国工程建设标准化协会公众号</w:t>
      </w:r>
      <w:r>
        <w:rPr>
          <w:rFonts w:hint="eastAsia" w:ascii="仿宋" w:hAnsi="仿宋" w:eastAsia="仿宋"/>
          <w:sz w:val="32"/>
          <w:szCs w:val="32"/>
        </w:rPr>
        <w:t>或</w:t>
      </w:r>
      <w:r>
        <w:rPr>
          <w:rFonts w:ascii="仿宋" w:hAnsi="仿宋" w:eastAsia="仿宋"/>
          <w:sz w:val="32"/>
          <w:szCs w:val="32"/>
        </w:rPr>
        <w:t>相关媒体</w:t>
      </w:r>
      <w:r>
        <w:rPr>
          <w:rFonts w:hint="eastAsia" w:ascii="仿宋" w:hAnsi="仿宋" w:eastAsia="仿宋"/>
          <w:sz w:val="32"/>
          <w:szCs w:val="32"/>
        </w:rPr>
        <w:t>上</w:t>
      </w:r>
      <w:r>
        <w:rPr>
          <w:rFonts w:ascii="仿宋" w:hAnsi="仿宋" w:eastAsia="仿宋"/>
          <w:sz w:val="32"/>
          <w:szCs w:val="32"/>
        </w:rPr>
        <w:t>公示</w:t>
      </w:r>
      <w:r>
        <w:rPr>
          <w:rFonts w:hint="eastAsia" w:ascii="仿宋" w:hAnsi="仿宋" w:eastAsia="仿宋"/>
          <w:sz w:val="32"/>
          <w:szCs w:val="32"/>
        </w:rPr>
        <w:t>，公示期为10个工作日</w:t>
      </w:r>
      <w:r>
        <w:rPr>
          <w:rFonts w:ascii="仿宋" w:hAnsi="仿宋" w:eastAsia="仿宋"/>
          <w:sz w:val="32"/>
          <w:szCs w:val="32"/>
        </w:rPr>
        <w:t xml:space="preserve">。 </w:t>
      </w:r>
    </w:p>
    <w:p>
      <w:pPr>
        <w:ind w:firstLine="640" w:firstLineChars="200"/>
        <w:rPr>
          <w:rFonts w:ascii="仿宋" w:hAnsi="仿宋" w:eastAsia="仿宋"/>
          <w:sz w:val="32"/>
          <w:szCs w:val="32"/>
        </w:rPr>
      </w:pPr>
    </w:p>
    <w:p>
      <w:pPr>
        <w:spacing w:line="720" w:lineRule="auto"/>
        <w:jc w:val="center"/>
        <w:rPr>
          <w:rFonts w:ascii="黑体" w:hAnsi="黑体" w:eastAsia="黑体"/>
          <w:bCs/>
          <w:sz w:val="32"/>
          <w:szCs w:val="32"/>
        </w:rPr>
      </w:pPr>
      <w:r>
        <w:rPr>
          <w:rFonts w:ascii="黑体" w:hAnsi="黑体" w:eastAsia="黑体"/>
          <w:bCs/>
          <w:sz w:val="32"/>
          <w:szCs w:val="32"/>
        </w:rPr>
        <w:t>第</w:t>
      </w:r>
      <w:r>
        <w:rPr>
          <w:rFonts w:hint="eastAsia" w:ascii="黑体" w:hAnsi="黑体" w:eastAsia="黑体"/>
          <w:bCs/>
          <w:sz w:val="32"/>
          <w:szCs w:val="32"/>
        </w:rPr>
        <w:t>七</w:t>
      </w:r>
      <w:r>
        <w:rPr>
          <w:rFonts w:ascii="黑体" w:hAnsi="黑体" w:eastAsia="黑体"/>
          <w:bCs/>
          <w:sz w:val="32"/>
          <w:szCs w:val="32"/>
        </w:rPr>
        <w:t>章 批准和</w:t>
      </w:r>
      <w:r>
        <w:rPr>
          <w:rFonts w:hint="eastAsia" w:ascii="黑体" w:hAnsi="黑体" w:eastAsia="黑体"/>
          <w:bCs/>
          <w:sz w:val="32"/>
          <w:szCs w:val="32"/>
        </w:rPr>
        <w:t>表彰</w:t>
      </w:r>
    </w:p>
    <w:p>
      <w:pPr>
        <w:ind w:firstLine="640" w:firstLineChars="200"/>
        <w:rPr>
          <w:rFonts w:ascii="仿宋" w:hAnsi="仿宋" w:eastAsia="仿宋"/>
          <w:sz w:val="32"/>
          <w:szCs w:val="32"/>
        </w:rPr>
      </w:pPr>
      <w:r>
        <w:rPr>
          <w:rFonts w:hint="eastAsia" w:ascii="黑体" w:hAnsi="黑体" w:eastAsia="黑体"/>
          <w:bCs/>
          <w:sz w:val="32"/>
          <w:szCs w:val="32"/>
        </w:rPr>
        <w:t>第二十五条</w:t>
      </w:r>
      <w:r>
        <w:rPr>
          <w:rFonts w:ascii="黑体" w:hAnsi="黑体" w:eastAsia="黑体"/>
          <w:bCs/>
          <w:sz w:val="32"/>
          <w:szCs w:val="32"/>
        </w:rPr>
        <w:t xml:space="preserve"> </w:t>
      </w:r>
      <w:r>
        <w:rPr>
          <w:rFonts w:ascii="仿宋" w:hAnsi="仿宋" w:eastAsia="仿宋"/>
          <w:sz w:val="32"/>
          <w:szCs w:val="32"/>
        </w:rPr>
        <w:t>中国工程建设标准化协会对通过评审的项目进</w:t>
      </w:r>
      <w:r>
        <w:rPr>
          <w:rFonts w:hint="eastAsia" w:ascii="仿宋" w:hAnsi="仿宋" w:eastAsia="仿宋"/>
          <w:sz w:val="32"/>
          <w:szCs w:val="32"/>
        </w:rPr>
        <w:t>行核准，印发文件公布评审结果，并在《工程建设标准化》杂志、中国工程建设标准化协会网站、国家工程建设标准化信息网、中国工程建设标准化协会公众号或相关媒体上公布，予以褒扬鼓励。</w:t>
      </w:r>
      <w:r>
        <w:rPr>
          <w:rFonts w:ascii="仿宋" w:hAnsi="仿宋" w:eastAsia="仿宋"/>
          <w:sz w:val="32"/>
          <w:szCs w:val="32"/>
        </w:rPr>
        <w:t xml:space="preserve"> </w:t>
      </w:r>
    </w:p>
    <w:p>
      <w:pPr>
        <w:ind w:firstLine="640" w:firstLineChars="200"/>
        <w:rPr>
          <w:rFonts w:ascii="仿宋" w:hAnsi="仿宋" w:eastAsia="仿宋"/>
          <w:sz w:val="32"/>
          <w:szCs w:val="32"/>
        </w:rPr>
      </w:pPr>
      <w:r>
        <w:rPr>
          <w:rFonts w:hint="eastAsia" w:ascii="黑体" w:hAnsi="黑体" w:eastAsia="黑体"/>
          <w:sz w:val="32"/>
          <w:szCs w:val="32"/>
        </w:rPr>
        <w:t>第二十六条</w:t>
      </w:r>
      <w:r>
        <w:rPr>
          <w:rFonts w:ascii="仿宋" w:hAnsi="仿宋" w:eastAsia="仿宋"/>
          <w:sz w:val="32"/>
          <w:szCs w:val="32"/>
        </w:rPr>
        <w:t xml:space="preserve"> 标准科技创新奖奖项设置</w:t>
      </w:r>
      <w:r>
        <w:rPr>
          <w:rFonts w:hint="eastAsia" w:ascii="仿宋" w:hAnsi="仿宋" w:eastAsia="仿宋"/>
          <w:sz w:val="32"/>
          <w:szCs w:val="32"/>
        </w:rPr>
        <w:t>及</w:t>
      </w:r>
      <w:r>
        <w:rPr>
          <w:rFonts w:ascii="仿宋" w:hAnsi="仿宋" w:eastAsia="仿宋"/>
          <w:sz w:val="32"/>
          <w:szCs w:val="32"/>
        </w:rPr>
        <w:t>标准：</w:t>
      </w:r>
    </w:p>
    <w:p>
      <w:pPr>
        <w:ind w:firstLine="640" w:firstLineChars="200"/>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 xml:space="preserve"> 标准项目奖设一、二、三等奖。一等奖</w:t>
      </w:r>
      <w:r>
        <w:rPr>
          <w:rFonts w:hint="eastAsia" w:ascii="仿宋" w:hAnsi="仿宋" w:eastAsia="仿宋"/>
          <w:sz w:val="32"/>
          <w:szCs w:val="32"/>
        </w:rPr>
        <w:t>获奖名额原则上不超过10项，</w:t>
      </w:r>
      <w:r>
        <w:rPr>
          <w:rFonts w:ascii="仿宋" w:hAnsi="仿宋" w:eastAsia="仿宋"/>
          <w:sz w:val="32"/>
          <w:szCs w:val="32"/>
        </w:rPr>
        <w:t>二等奖</w:t>
      </w:r>
      <w:r>
        <w:rPr>
          <w:rFonts w:hint="eastAsia" w:ascii="仿宋" w:hAnsi="仿宋" w:eastAsia="仿宋"/>
          <w:sz w:val="32"/>
          <w:szCs w:val="32"/>
        </w:rPr>
        <w:t>获奖名额原则上不超过12项，</w:t>
      </w:r>
      <w:r>
        <w:rPr>
          <w:rFonts w:ascii="仿宋" w:hAnsi="仿宋" w:eastAsia="仿宋"/>
          <w:sz w:val="32"/>
          <w:szCs w:val="32"/>
        </w:rPr>
        <w:t>三等奖</w:t>
      </w:r>
      <w:r>
        <w:rPr>
          <w:rFonts w:hint="eastAsia" w:ascii="仿宋" w:hAnsi="仿宋" w:eastAsia="仿宋"/>
          <w:sz w:val="32"/>
          <w:szCs w:val="32"/>
        </w:rPr>
        <w:t>获奖名额原则上不超过18项。</w:t>
      </w:r>
      <w:r>
        <w:rPr>
          <w:rFonts w:ascii="仿宋" w:hAnsi="仿宋" w:eastAsia="仿宋"/>
          <w:sz w:val="32"/>
          <w:szCs w:val="32"/>
        </w:rPr>
        <w:t>每个获奖项目获奖证书人数不超过10人</w:t>
      </w:r>
      <w:r>
        <w:rPr>
          <w:rFonts w:hint="eastAsia" w:ascii="仿宋" w:hAnsi="仿宋" w:eastAsia="仿宋"/>
          <w:sz w:val="32"/>
          <w:szCs w:val="32"/>
        </w:rPr>
        <w:t>，</w:t>
      </w:r>
      <w:r>
        <w:rPr>
          <w:rFonts w:ascii="仿宋" w:hAnsi="仿宋" w:eastAsia="仿宋"/>
          <w:sz w:val="32"/>
          <w:szCs w:val="32"/>
        </w:rPr>
        <w:t>单位不超过8家。</w:t>
      </w:r>
    </w:p>
    <w:p>
      <w:pPr>
        <w:ind w:firstLine="640" w:firstLineChars="200"/>
        <w:rPr>
          <w:rFonts w:ascii="仿宋" w:hAnsi="仿宋" w:eastAsia="仿宋"/>
          <w:sz w:val="32"/>
          <w:szCs w:val="32"/>
        </w:rPr>
      </w:pPr>
      <w:r>
        <w:rPr>
          <w:rFonts w:hint="eastAsia" w:ascii="仿宋" w:hAnsi="仿宋" w:eastAsia="仿宋"/>
          <w:sz w:val="32"/>
          <w:szCs w:val="32"/>
        </w:rPr>
        <w:t>（二） 卓越贡献奖不分等级，获奖名额原则上不超过6家；</w:t>
      </w:r>
    </w:p>
    <w:p>
      <w:pPr>
        <w:ind w:firstLine="640" w:firstLineChars="200"/>
        <w:rPr>
          <w:rFonts w:ascii="仿宋" w:hAnsi="仿宋" w:eastAsia="仿宋"/>
          <w:sz w:val="32"/>
          <w:szCs w:val="32"/>
        </w:rPr>
      </w:pPr>
      <w:r>
        <w:rPr>
          <w:rFonts w:hint="eastAsia" w:ascii="仿宋" w:hAnsi="仿宋" w:eastAsia="仿宋"/>
          <w:sz w:val="32"/>
          <w:szCs w:val="32"/>
        </w:rPr>
        <w:t>（三）优秀</w:t>
      </w:r>
      <w:r>
        <w:rPr>
          <w:rFonts w:ascii="仿宋" w:hAnsi="仿宋" w:eastAsia="仿宋"/>
          <w:sz w:val="32"/>
          <w:szCs w:val="32"/>
        </w:rPr>
        <w:t>青年人才</w:t>
      </w:r>
      <w:r>
        <w:rPr>
          <w:rFonts w:hint="eastAsia" w:ascii="仿宋" w:hAnsi="仿宋" w:eastAsia="仿宋"/>
          <w:sz w:val="32"/>
          <w:szCs w:val="32"/>
        </w:rPr>
        <w:t>获奖名额原则上不超过15名，领军人才获奖名额原则上不超过12</w:t>
      </w:r>
      <w:r>
        <w:rPr>
          <w:rFonts w:ascii="仿宋" w:hAnsi="仿宋" w:eastAsia="仿宋"/>
          <w:sz w:val="32"/>
          <w:szCs w:val="32"/>
        </w:rPr>
        <w:t>名</w:t>
      </w:r>
      <w:r>
        <w:rPr>
          <w:rFonts w:hint="eastAsia" w:ascii="仿宋" w:hAnsi="仿宋" w:eastAsia="仿宋"/>
          <w:sz w:val="32"/>
          <w:szCs w:val="32"/>
        </w:rPr>
        <w:t>，标准大师获奖名额原则上不超过5</w:t>
      </w:r>
      <w:r>
        <w:rPr>
          <w:rFonts w:ascii="仿宋" w:hAnsi="仿宋" w:eastAsia="仿宋"/>
          <w:sz w:val="32"/>
          <w:szCs w:val="32"/>
        </w:rPr>
        <w:t>名</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黑体" w:hAnsi="黑体" w:eastAsia="黑体"/>
          <w:sz w:val="32"/>
          <w:szCs w:val="32"/>
        </w:rPr>
        <w:t>第二十七条</w:t>
      </w:r>
      <w:r>
        <w:rPr>
          <w:rFonts w:ascii="黑体" w:hAnsi="黑体" w:eastAsia="黑体"/>
          <w:sz w:val="32"/>
          <w:szCs w:val="32"/>
        </w:rPr>
        <w:t xml:space="preserve"> </w:t>
      </w:r>
      <w:r>
        <w:rPr>
          <w:rFonts w:ascii="仿宋" w:hAnsi="仿宋" w:eastAsia="仿宋"/>
          <w:sz w:val="32"/>
          <w:szCs w:val="32"/>
        </w:rPr>
        <w:t>中国工程建设标准化协会向获奖单位和个人颁</w:t>
      </w:r>
      <w:r>
        <w:rPr>
          <w:rFonts w:hint="eastAsia" w:ascii="仿宋" w:hAnsi="仿宋" w:eastAsia="仿宋"/>
          <w:sz w:val="32"/>
          <w:szCs w:val="32"/>
        </w:rPr>
        <w:t>发获奖证书和</w:t>
      </w:r>
      <w:r>
        <w:rPr>
          <w:rFonts w:hint="eastAsia" w:ascii="仿宋" w:hAnsi="仿宋" w:eastAsia="仿宋"/>
          <w:color w:val="000000" w:themeColor="text1"/>
          <w:sz w:val="32"/>
          <w:szCs w:val="32"/>
          <w14:textFill>
            <w14:solidFill>
              <w14:schemeClr w14:val="tx1"/>
            </w14:solidFill>
          </w14:textFill>
        </w:rPr>
        <w:t>奖牌</w:t>
      </w:r>
      <w:r>
        <w:rPr>
          <w:rFonts w:hint="eastAsia" w:ascii="仿宋" w:hAnsi="仿宋" w:eastAsia="仿宋"/>
          <w:sz w:val="32"/>
          <w:szCs w:val="32"/>
        </w:rPr>
        <w:t>。</w:t>
      </w:r>
    </w:p>
    <w:p>
      <w:pPr>
        <w:ind w:firstLine="640" w:firstLineChars="200"/>
        <w:rPr>
          <w:rFonts w:ascii="仿宋" w:hAnsi="仿宋" w:eastAsia="仿宋"/>
          <w:sz w:val="32"/>
          <w:szCs w:val="32"/>
        </w:rPr>
      </w:pPr>
    </w:p>
    <w:p>
      <w:pPr>
        <w:spacing w:line="720" w:lineRule="auto"/>
        <w:jc w:val="center"/>
        <w:rPr>
          <w:rFonts w:ascii="黑体" w:hAnsi="黑体" w:eastAsia="黑体"/>
          <w:bCs/>
          <w:sz w:val="32"/>
          <w:szCs w:val="32"/>
          <w:u w:val="single"/>
        </w:rPr>
      </w:pPr>
      <w:r>
        <w:rPr>
          <w:rFonts w:ascii="黑体" w:hAnsi="黑体" w:eastAsia="黑体"/>
          <w:bCs/>
          <w:sz w:val="32"/>
          <w:szCs w:val="32"/>
        </w:rPr>
        <w:t>第</w:t>
      </w:r>
      <w:r>
        <w:rPr>
          <w:rFonts w:hint="eastAsia" w:ascii="黑体" w:hAnsi="黑体" w:eastAsia="黑体"/>
          <w:bCs/>
          <w:sz w:val="32"/>
          <w:szCs w:val="32"/>
        </w:rPr>
        <w:t>八</w:t>
      </w:r>
      <w:r>
        <w:rPr>
          <w:rFonts w:ascii="黑体" w:hAnsi="黑体" w:eastAsia="黑体"/>
          <w:bCs/>
          <w:sz w:val="32"/>
          <w:szCs w:val="32"/>
        </w:rPr>
        <w:t xml:space="preserve">章 </w:t>
      </w:r>
      <w:r>
        <w:rPr>
          <w:rFonts w:hint="eastAsia" w:ascii="黑体" w:hAnsi="黑体" w:eastAsia="黑体"/>
          <w:bCs/>
          <w:sz w:val="32"/>
          <w:szCs w:val="32"/>
        </w:rPr>
        <w:t>异议处理</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二</w:t>
      </w:r>
      <w:r>
        <w:rPr>
          <w:rFonts w:ascii="黑体" w:hAnsi="黑体" w:eastAsia="黑体"/>
          <w:sz w:val="32"/>
          <w:szCs w:val="32"/>
        </w:rPr>
        <w:t>十</w:t>
      </w:r>
      <w:r>
        <w:rPr>
          <w:rFonts w:hint="eastAsia" w:ascii="黑体" w:hAnsi="黑体" w:eastAsia="黑体"/>
          <w:sz w:val="32"/>
          <w:szCs w:val="32"/>
        </w:rPr>
        <w:t>八</w:t>
      </w:r>
      <w:r>
        <w:rPr>
          <w:rFonts w:ascii="黑体" w:hAnsi="黑体" w:eastAsia="黑体"/>
          <w:sz w:val="32"/>
          <w:szCs w:val="32"/>
        </w:rPr>
        <w:t xml:space="preserve">条 </w:t>
      </w:r>
      <w:r>
        <w:rPr>
          <w:rFonts w:ascii="仿宋" w:hAnsi="仿宋" w:eastAsia="仿宋"/>
          <w:sz w:val="32"/>
          <w:szCs w:val="32"/>
        </w:rPr>
        <w:t>中国工程建设标准化协会</w:t>
      </w:r>
      <w:r>
        <w:rPr>
          <w:rFonts w:hint="eastAsia" w:ascii="仿宋" w:hAnsi="仿宋" w:eastAsia="仿宋"/>
          <w:sz w:val="32"/>
          <w:szCs w:val="32"/>
        </w:rPr>
        <w:t>负责</w:t>
      </w:r>
      <w:r>
        <w:rPr>
          <w:rFonts w:ascii="仿宋" w:hAnsi="仿宋" w:eastAsia="仿宋"/>
          <w:sz w:val="32"/>
          <w:szCs w:val="32"/>
        </w:rPr>
        <w:t xml:space="preserve">对标准科技创新奖的申报、推荐、评审和异议进行处理。 </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二十九</w:t>
      </w:r>
      <w:r>
        <w:rPr>
          <w:rFonts w:ascii="黑体" w:hAnsi="黑体" w:eastAsia="黑体"/>
          <w:sz w:val="32"/>
          <w:szCs w:val="32"/>
        </w:rPr>
        <w:t xml:space="preserve">条 </w:t>
      </w:r>
      <w:r>
        <w:rPr>
          <w:rFonts w:ascii="仿宋" w:hAnsi="仿宋" w:eastAsia="仿宋"/>
          <w:sz w:val="32"/>
          <w:szCs w:val="32"/>
        </w:rPr>
        <w:t>提出异议的单位或个人应当提供书面异议材料，并提供必要的证明文件。提出异议的单位或个人应当</w:t>
      </w:r>
      <w:r>
        <w:rPr>
          <w:rFonts w:hint="eastAsia" w:ascii="仿宋" w:hAnsi="仿宋" w:eastAsia="仿宋"/>
          <w:sz w:val="32"/>
          <w:szCs w:val="32"/>
        </w:rPr>
        <w:t>署</w:t>
      </w:r>
      <w:r>
        <w:rPr>
          <w:rFonts w:ascii="仿宋" w:hAnsi="仿宋" w:eastAsia="仿宋"/>
          <w:sz w:val="32"/>
          <w:szCs w:val="32"/>
        </w:rPr>
        <w:t>明真实身份</w:t>
      </w:r>
      <w:r>
        <w:rPr>
          <w:rFonts w:hint="eastAsia" w:ascii="仿宋" w:hAnsi="仿宋" w:eastAsia="仿宋"/>
          <w:sz w:val="32"/>
          <w:szCs w:val="32"/>
        </w:rPr>
        <w:t>和联系方式</w:t>
      </w:r>
      <w:r>
        <w:rPr>
          <w:rFonts w:ascii="仿宋" w:hAnsi="仿宋" w:eastAsia="仿宋"/>
          <w:sz w:val="32"/>
          <w:szCs w:val="32"/>
        </w:rPr>
        <w:t>。个人提出异议的，应当在书面材料上签署真实姓名；以单位名义提出异议的，应当加盖单位公章。</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三十</w:t>
      </w:r>
      <w:r>
        <w:rPr>
          <w:rFonts w:ascii="黑体" w:hAnsi="黑体" w:eastAsia="黑体"/>
          <w:sz w:val="32"/>
          <w:szCs w:val="32"/>
        </w:rPr>
        <w:t xml:space="preserve">条 </w:t>
      </w:r>
      <w:r>
        <w:rPr>
          <w:rFonts w:ascii="仿宋" w:hAnsi="仿宋" w:eastAsia="仿宋"/>
          <w:sz w:val="32"/>
          <w:szCs w:val="32"/>
        </w:rPr>
        <w:t>标准科技创新奖实行评审信誉制度。中国工程建设标准化协会对参加评审活动的专家学者建立信誉档案，信誉记录作为评审委员会委员和审查</w:t>
      </w:r>
      <w:r>
        <w:rPr>
          <w:rFonts w:hint="eastAsia" w:ascii="仿宋" w:hAnsi="仿宋" w:eastAsia="仿宋"/>
          <w:sz w:val="32"/>
          <w:szCs w:val="32"/>
        </w:rPr>
        <w:t>专家</w:t>
      </w:r>
      <w:r>
        <w:rPr>
          <w:rFonts w:ascii="仿宋" w:hAnsi="仿宋" w:eastAsia="仿宋"/>
          <w:sz w:val="32"/>
          <w:szCs w:val="32"/>
        </w:rPr>
        <w:t>组成员的重要</w:t>
      </w:r>
      <w:r>
        <w:rPr>
          <w:rFonts w:hint="eastAsia" w:ascii="仿宋" w:hAnsi="仿宋" w:eastAsia="仿宋"/>
          <w:sz w:val="32"/>
          <w:szCs w:val="32"/>
        </w:rPr>
        <w:t>评审工作</w:t>
      </w:r>
      <w:r>
        <w:rPr>
          <w:rFonts w:ascii="仿宋" w:hAnsi="仿宋" w:eastAsia="仿宋"/>
          <w:sz w:val="32"/>
          <w:szCs w:val="32"/>
        </w:rPr>
        <w:t xml:space="preserve">依据。 </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三十一</w:t>
      </w:r>
      <w:r>
        <w:rPr>
          <w:rFonts w:ascii="黑体" w:hAnsi="黑体" w:eastAsia="黑体"/>
          <w:sz w:val="32"/>
          <w:szCs w:val="32"/>
        </w:rPr>
        <w:t xml:space="preserve">条 </w:t>
      </w:r>
      <w:r>
        <w:rPr>
          <w:rFonts w:ascii="仿宋" w:hAnsi="仿宋" w:eastAsia="仿宋"/>
          <w:sz w:val="32"/>
          <w:szCs w:val="32"/>
        </w:rPr>
        <w:t>申报单位提供虚假数据、材料的，取消其本年度和下一年度参评资格；申报单位以不正当手段获得授奖的，撤销其奖励，同时取消其</w:t>
      </w:r>
      <w:r>
        <w:rPr>
          <w:rFonts w:hint="eastAsia" w:ascii="仿宋" w:hAnsi="仿宋" w:eastAsia="仿宋"/>
          <w:sz w:val="32"/>
          <w:szCs w:val="32"/>
        </w:rPr>
        <w:t>三</w:t>
      </w:r>
      <w:r>
        <w:rPr>
          <w:rFonts w:ascii="仿宋" w:hAnsi="仿宋" w:eastAsia="仿宋"/>
          <w:sz w:val="32"/>
          <w:szCs w:val="32"/>
        </w:rPr>
        <w:t>年内的参评资格；推荐单位提供虚假数据、材料的，视其严重程度，暂停或取消其推荐资格；参与评审活动的有关人员在评审过程中弄虚作假、徇私舞弊的，及时终止其参与评审活动。</w:t>
      </w:r>
    </w:p>
    <w:p>
      <w:pPr>
        <w:ind w:firstLine="640" w:firstLineChars="200"/>
        <w:rPr>
          <w:rFonts w:ascii="仿宋" w:hAnsi="仿宋" w:eastAsia="仿宋"/>
          <w:sz w:val="32"/>
          <w:szCs w:val="32"/>
        </w:rPr>
      </w:pPr>
    </w:p>
    <w:p>
      <w:pPr>
        <w:spacing w:line="720" w:lineRule="auto"/>
        <w:jc w:val="center"/>
        <w:rPr>
          <w:rFonts w:ascii="黑体" w:hAnsi="黑体" w:eastAsia="黑体"/>
          <w:bCs/>
          <w:sz w:val="32"/>
          <w:szCs w:val="32"/>
        </w:rPr>
      </w:pPr>
      <w:r>
        <w:rPr>
          <w:rFonts w:ascii="黑体" w:hAnsi="黑体" w:eastAsia="黑体"/>
          <w:bCs/>
          <w:sz w:val="32"/>
          <w:szCs w:val="32"/>
        </w:rPr>
        <w:t>第</w:t>
      </w:r>
      <w:r>
        <w:rPr>
          <w:rFonts w:hint="eastAsia" w:ascii="黑体" w:hAnsi="黑体" w:eastAsia="黑体"/>
          <w:bCs/>
          <w:sz w:val="32"/>
          <w:szCs w:val="32"/>
        </w:rPr>
        <w:t>九</w:t>
      </w:r>
      <w:r>
        <w:rPr>
          <w:rFonts w:ascii="黑体" w:hAnsi="黑体" w:eastAsia="黑体"/>
          <w:bCs/>
          <w:sz w:val="32"/>
          <w:szCs w:val="32"/>
        </w:rPr>
        <w:t>章 附 则</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三十二</w:t>
      </w:r>
      <w:r>
        <w:rPr>
          <w:rFonts w:ascii="黑体" w:hAnsi="黑体" w:eastAsia="黑体"/>
          <w:sz w:val="32"/>
          <w:szCs w:val="32"/>
        </w:rPr>
        <w:t>条</w:t>
      </w:r>
      <w:r>
        <w:rPr>
          <w:rFonts w:ascii="仿宋" w:hAnsi="仿宋" w:eastAsia="仿宋"/>
          <w:sz w:val="32"/>
          <w:szCs w:val="32"/>
        </w:rPr>
        <w:t xml:space="preserve"> 本细则由中国工程建设标准化协会负责解释</w:t>
      </w:r>
      <w:r>
        <w:rPr>
          <w:rFonts w:hint="eastAsia" w:ascii="仿宋" w:hAnsi="仿宋" w:eastAsia="仿宋"/>
          <w:sz w:val="32"/>
          <w:szCs w:val="32"/>
        </w:rPr>
        <w:t>。</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三十三</w:t>
      </w:r>
      <w:r>
        <w:rPr>
          <w:rFonts w:ascii="黑体" w:hAnsi="黑体" w:eastAsia="黑体"/>
          <w:sz w:val="32"/>
          <w:szCs w:val="32"/>
        </w:rPr>
        <w:t>条</w:t>
      </w:r>
      <w:r>
        <w:rPr>
          <w:rFonts w:ascii="仿宋" w:hAnsi="仿宋" w:eastAsia="仿宋"/>
          <w:sz w:val="32"/>
          <w:szCs w:val="32"/>
        </w:rPr>
        <w:t xml:space="preserve"> 表彰工作完成后，将每年度的评奖资料、评选结果情况等编制年度评奖报告，呈报国</w:t>
      </w:r>
      <w:r>
        <w:rPr>
          <w:rFonts w:hint="eastAsia" w:ascii="仿宋" w:hAnsi="仿宋" w:eastAsia="仿宋"/>
          <w:sz w:val="32"/>
          <w:szCs w:val="32"/>
        </w:rPr>
        <w:t>家</w:t>
      </w:r>
      <w:r>
        <w:rPr>
          <w:rFonts w:ascii="仿宋" w:hAnsi="仿宋" w:eastAsia="仿宋"/>
          <w:sz w:val="32"/>
          <w:szCs w:val="32"/>
        </w:rPr>
        <w:t xml:space="preserve">科技部、住房和城乡建设部。 </w:t>
      </w:r>
    </w:p>
    <w:p>
      <w:pPr>
        <w:ind w:firstLine="640" w:firstLineChars="200"/>
        <w:rPr>
          <w:rFonts w:ascii="仿宋" w:hAnsi="仿宋" w:eastAsia="仿宋"/>
          <w:sz w:val="32"/>
          <w:szCs w:val="32"/>
        </w:rPr>
      </w:pPr>
      <w:r>
        <w:rPr>
          <w:rFonts w:ascii="黑体" w:hAnsi="黑体" w:eastAsia="黑体"/>
          <w:sz w:val="32"/>
          <w:szCs w:val="32"/>
        </w:rPr>
        <w:t>第</w:t>
      </w:r>
      <w:r>
        <w:rPr>
          <w:rFonts w:hint="eastAsia" w:ascii="黑体" w:hAnsi="黑体" w:eastAsia="黑体"/>
          <w:sz w:val="32"/>
          <w:szCs w:val="32"/>
        </w:rPr>
        <w:t>三十四</w:t>
      </w:r>
      <w:r>
        <w:rPr>
          <w:rFonts w:ascii="黑体" w:hAnsi="黑体" w:eastAsia="黑体"/>
          <w:sz w:val="32"/>
          <w:szCs w:val="32"/>
        </w:rPr>
        <w:t>条</w:t>
      </w:r>
      <w:r>
        <w:rPr>
          <w:rFonts w:ascii="仿宋" w:hAnsi="仿宋" w:eastAsia="仿宋"/>
          <w:sz w:val="32"/>
          <w:szCs w:val="32"/>
        </w:rPr>
        <w:t xml:space="preserve"> </w:t>
      </w:r>
      <w:r>
        <w:rPr>
          <w:rFonts w:hint="eastAsia" w:ascii="仿宋" w:hAnsi="仿宋" w:eastAsia="仿宋"/>
          <w:sz w:val="32"/>
          <w:szCs w:val="32"/>
        </w:rPr>
        <w:t>本细则自2023年5月</w:t>
      </w:r>
      <w:r>
        <w:rPr>
          <w:rFonts w:ascii="仿宋" w:hAnsi="仿宋" w:eastAsia="仿宋"/>
          <w:sz w:val="32"/>
          <w:szCs w:val="32"/>
        </w:rPr>
        <w:t>1</w:t>
      </w:r>
      <w:r>
        <w:rPr>
          <w:rFonts w:hint="eastAsia" w:ascii="仿宋" w:hAnsi="仿宋" w:eastAsia="仿宋"/>
          <w:sz w:val="32"/>
          <w:szCs w:val="32"/>
        </w:rPr>
        <w:t>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0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7297659"/>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0810FF"/>
    <w:multiLevelType w:val="singleLevel"/>
    <w:tmpl w:val="970810FF"/>
    <w:lvl w:ilvl="0" w:tentative="0">
      <w:start w:val="4"/>
      <w:numFmt w:val="chineseCounting"/>
      <w:suff w:val="space"/>
      <w:lvlText w:val="第%1章"/>
      <w:lvlJc w:val="left"/>
      <w:rPr>
        <w:rFonts w:hint="eastAsia"/>
      </w:rPr>
    </w:lvl>
  </w:abstractNum>
  <w:abstractNum w:abstractNumId="1">
    <w:nsid w:val="01B10A69"/>
    <w:multiLevelType w:val="multilevel"/>
    <w:tmpl w:val="01B10A69"/>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23CB4D3C"/>
    <w:multiLevelType w:val="multilevel"/>
    <w:tmpl w:val="23CB4D3C"/>
    <w:lvl w:ilvl="0" w:tentative="0">
      <w:start w:val="1"/>
      <w:numFmt w:val="japaneseCounting"/>
      <w:lvlText w:val="第%1章"/>
      <w:lvlJc w:val="left"/>
      <w:pPr>
        <w:ind w:left="1120" w:hanging="11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I1NDRiZjNmYzk4NTUwZDMzNTAyNjkxNzVjMzVmNTcifQ=="/>
  </w:docVars>
  <w:rsids>
    <w:rsidRoot w:val="00EA303F"/>
    <w:rsid w:val="00001532"/>
    <w:rsid w:val="00002296"/>
    <w:rsid w:val="00052DE8"/>
    <w:rsid w:val="00071641"/>
    <w:rsid w:val="00076E2C"/>
    <w:rsid w:val="00096482"/>
    <w:rsid w:val="000979BC"/>
    <w:rsid w:val="000A7002"/>
    <w:rsid w:val="000B75AD"/>
    <w:rsid w:val="000F201A"/>
    <w:rsid w:val="000F5624"/>
    <w:rsid w:val="000F7DBC"/>
    <w:rsid w:val="00165734"/>
    <w:rsid w:val="001A01FF"/>
    <w:rsid w:val="001A5D31"/>
    <w:rsid w:val="001A6400"/>
    <w:rsid w:val="001B3932"/>
    <w:rsid w:val="001B50E5"/>
    <w:rsid w:val="001C3049"/>
    <w:rsid w:val="001C51A1"/>
    <w:rsid w:val="001C724F"/>
    <w:rsid w:val="001F5336"/>
    <w:rsid w:val="00202401"/>
    <w:rsid w:val="00211A09"/>
    <w:rsid w:val="00220CF3"/>
    <w:rsid w:val="0024351B"/>
    <w:rsid w:val="0025361D"/>
    <w:rsid w:val="00267CD9"/>
    <w:rsid w:val="002B2B28"/>
    <w:rsid w:val="002D5666"/>
    <w:rsid w:val="002F2327"/>
    <w:rsid w:val="00316F4D"/>
    <w:rsid w:val="003247EF"/>
    <w:rsid w:val="003319E2"/>
    <w:rsid w:val="00344929"/>
    <w:rsid w:val="003629ED"/>
    <w:rsid w:val="00364239"/>
    <w:rsid w:val="003A3D3B"/>
    <w:rsid w:val="003B0A4B"/>
    <w:rsid w:val="003E031A"/>
    <w:rsid w:val="003F0202"/>
    <w:rsid w:val="00413D1D"/>
    <w:rsid w:val="0042220B"/>
    <w:rsid w:val="00442EA1"/>
    <w:rsid w:val="004430BF"/>
    <w:rsid w:val="00482ECA"/>
    <w:rsid w:val="0048633C"/>
    <w:rsid w:val="00487F13"/>
    <w:rsid w:val="0049023A"/>
    <w:rsid w:val="004B7BCB"/>
    <w:rsid w:val="004C0CF6"/>
    <w:rsid w:val="004E552B"/>
    <w:rsid w:val="005001A2"/>
    <w:rsid w:val="005300EC"/>
    <w:rsid w:val="00533820"/>
    <w:rsid w:val="0055228A"/>
    <w:rsid w:val="005707B9"/>
    <w:rsid w:val="00586841"/>
    <w:rsid w:val="005A6C6F"/>
    <w:rsid w:val="005B3CE8"/>
    <w:rsid w:val="005C0077"/>
    <w:rsid w:val="005C226B"/>
    <w:rsid w:val="005D7481"/>
    <w:rsid w:val="005E31D8"/>
    <w:rsid w:val="005F37D1"/>
    <w:rsid w:val="005F46EB"/>
    <w:rsid w:val="005F7170"/>
    <w:rsid w:val="00625CB7"/>
    <w:rsid w:val="00637AF9"/>
    <w:rsid w:val="006703B2"/>
    <w:rsid w:val="006753ED"/>
    <w:rsid w:val="0067606E"/>
    <w:rsid w:val="006803E3"/>
    <w:rsid w:val="0068241E"/>
    <w:rsid w:val="00685988"/>
    <w:rsid w:val="006C7B40"/>
    <w:rsid w:val="006D047F"/>
    <w:rsid w:val="006D3437"/>
    <w:rsid w:val="006E70CA"/>
    <w:rsid w:val="006E76F7"/>
    <w:rsid w:val="006F4782"/>
    <w:rsid w:val="007728DE"/>
    <w:rsid w:val="00774A10"/>
    <w:rsid w:val="0078272C"/>
    <w:rsid w:val="007A2AEB"/>
    <w:rsid w:val="007C4A07"/>
    <w:rsid w:val="007D569F"/>
    <w:rsid w:val="008158F3"/>
    <w:rsid w:val="008257C7"/>
    <w:rsid w:val="00832A72"/>
    <w:rsid w:val="008455B3"/>
    <w:rsid w:val="008528BC"/>
    <w:rsid w:val="00856D05"/>
    <w:rsid w:val="0087250D"/>
    <w:rsid w:val="0088336C"/>
    <w:rsid w:val="008E5498"/>
    <w:rsid w:val="008F0593"/>
    <w:rsid w:val="009278E0"/>
    <w:rsid w:val="00942195"/>
    <w:rsid w:val="00952990"/>
    <w:rsid w:val="00953594"/>
    <w:rsid w:val="0095602B"/>
    <w:rsid w:val="00961C4E"/>
    <w:rsid w:val="009B1925"/>
    <w:rsid w:val="009C0D7A"/>
    <w:rsid w:val="009C16BE"/>
    <w:rsid w:val="009E37D3"/>
    <w:rsid w:val="00A1047F"/>
    <w:rsid w:val="00A302BE"/>
    <w:rsid w:val="00A477D3"/>
    <w:rsid w:val="00A50DD5"/>
    <w:rsid w:val="00A63304"/>
    <w:rsid w:val="00A64947"/>
    <w:rsid w:val="00A652E9"/>
    <w:rsid w:val="00A9054D"/>
    <w:rsid w:val="00A92ED1"/>
    <w:rsid w:val="00A93BF2"/>
    <w:rsid w:val="00AA168E"/>
    <w:rsid w:val="00AB1F27"/>
    <w:rsid w:val="00AC204C"/>
    <w:rsid w:val="00AE3C4D"/>
    <w:rsid w:val="00B13890"/>
    <w:rsid w:val="00B2357F"/>
    <w:rsid w:val="00B31D9A"/>
    <w:rsid w:val="00B5163A"/>
    <w:rsid w:val="00B566B3"/>
    <w:rsid w:val="00B651CA"/>
    <w:rsid w:val="00B66D19"/>
    <w:rsid w:val="00B870B5"/>
    <w:rsid w:val="00BA208E"/>
    <w:rsid w:val="00BB0140"/>
    <w:rsid w:val="00BC62CE"/>
    <w:rsid w:val="00BD346F"/>
    <w:rsid w:val="00BE15B7"/>
    <w:rsid w:val="00BE256C"/>
    <w:rsid w:val="00C30D12"/>
    <w:rsid w:val="00C36C56"/>
    <w:rsid w:val="00C5467C"/>
    <w:rsid w:val="00C7222B"/>
    <w:rsid w:val="00C73520"/>
    <w:rsid w:val="00CA10D7"/>
    <w:rsid w:val="00CC6B46"/>
    <w:rsid w:val="00CC77E0"/>
    <w:rsid w:val="00CC79A8"/>
    <w:rsid w:val="00CE7D70"/>
    <w:rsid w:val="00D206E5"/>
    <w:rsid w:val="00D25E32"/>
    <w:rsid w:val="00D340DC"/>
    <w:rsid w:val="00D36C6F"/>
    <w:rsid w:val="00D77E83"/>
    <w:rsid w:val="00DC3A5A"/>
    <w:rsid w:val="00DC5599"/>
    <w:rsid w:val="00DE4021"/>
    <w:rsid w:val="00E10FDA"/>
    <w:rsid w:val="00E1780A"/>
    <w:rsid w:val="00E27511"/>
    <w:rsid w:val="00E3737E"/>
    <w:rsid w:val="00E44952"/>
    <w:rsid w:val="00E53748"/>
    <w:rsid w:val="00E73570"/>
    <w:rsid w:val="00EA303F"/>
    <w:rsid w:val="00EC0028"/>
    <w:rsid w:val="00EF39CC"/>
    <w:rsid w:val="00F41108"/>
    <w:rsid w:val="00F850A5"/>
    <w:rsid w:val="00F92F54"/>
    <w:rsid w:val="00FB71CB"/>
    <w:rsid w:val="00FD556A"/>
    <w:rsid w:val="00FD7655"/>
    <w:rsid w:val="00FE77F1"/>
    <w:rsid w:val="00FF117B"/>
    <w:rsid w:val="078F3E67"/>
    <w:rsid w:val="1288447E"/>
    <w:rsid w:val="13A0020C"/>
    <w:rsid w:val="1F5B709F"/>
    <w:rsid w:val="24A269BB"/>
    <w:rsid w:val="27327707"/>
    <w:rsid w:val="28DA659C"/>
    <w:rsid w:val="29FF7E08"/>
    <w:rsid w:val="2AFE6C2A"/>
    <w:rsid w:val="2B1A39A3"/>
    <w:rsid w:val="2D8B5BA1"/>
    <w:rsid w:val="334C11DB"/>
    <w:rsid w:val="35546972"/>
    <w:rsid w:val="35DF05A4"/>
    <w:rsid w:val="372579B6"/>
    <w:rsid w:val="42E25312"/>
    <w:rsid w:val="44C0174F"/>
    <w:rsid w:val="451C1963"/>
    <w:rsid w:val="46265156"/>
    <w:rsid w:val="47C97424"/>
    <w:rsid w:val="488C1AAA"/>
    <w:rsid w:val="4B8D6271"/>
    <w:rsid w:val="4DF7402D"/>
    <w:rsid w:val="4E5E32D5"/>
    <w:rsid w:val="6421350D"/>
    <w:rsid w:val="6D8476D8"/>
    <w:rsid w:val="732A6603"/>
    <w:rsid w:val="7DEF43FC"/>
    <w:rsid w:val="7F6A1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样式3"/>
    <w:basedOn w:val="2"/>
    <w:next w:val="1"/>
    <w:qFormat/>
    <w:uiPriority w:val="0"/>
    <w:rPr>
      <w:rFonts w:ascii="华文中宋" w:hAnsi="华文中宋" w:eastAsia="仿宋"/>
      <w:bCs/>
      <w:sz w:val="32"/>
      <w:szCs w:val="44"/>
    </w:rPr>
  </w:style>
  <w:style w:type="character" w:customStyle="1" w:styleId="9">
    <w:name w:val="页眉 字符"/>
    <w:basedOn w:val="7"/>
    <w:link w:val="5"/>
    <w:qFormat/>
    <w:uiPriority w:val="0"/>
    <w:rPr>
      <w:kern w:val="2"/>
      <w:sz w:val="18"/>
      <w:szCs w:val="18"/>
    </w:rPr>
  </w:style>
  <w:style w:type="character" w:customStyle="1" w:styleId="10">
    <w:name w:val="页脚 字符"/>
    <w:basedOn w:val="7"/>
    <w:link w:val="4"/>
    <w:qFormat/>
    <w:uiPriority w:val="99"/>
    <w:rPr>
      <w:kern w:val="2"/>
      <w:sz w:val="18"/>
      <w:szCs w:val="18"/>
    </w:rPr>
  </w:style>
  <w:style w:type="paragraph" w:customStyle="1" w:styleId="11">
    <w:name w:val="列表段落1"/>
    <w:basedOn w:val="1"/>
    <w:unhideWhenUsed/>
    <w:qFormat/>
    <w:uiPriority w:val="34"/>
    <w:pPr>
      <w:ind w:firstLine="420" w:firstLineChars="200"/>
    </w:pPr>
    <w:rPr>
      <w:rFonts w:ascii="Times New Roman" w:hAnsi="Times New Roman" w:eastAsia="宋体" w:cs="Times New Roman"/>
    </w:rPr>
  </w:style>
  <w:style w:type="paragraph" w:customStyle="1" w:styleId="12">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3">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4">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4984</Words>
  <Characters>5033</Characters>
  <Lines>38</Lines>
  <Paragraphs>10</Paragraphs>
  <TotalTime>3</TotalTime>
  <ScaleCrop>false</ScaleCrop>
  <LinksUpToDate>false</LinksUpToDate>
  <CharactersWithSpaces>5098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2023-05-16T07:11:00Z</dcterms:created>
  <dc:creator>lenovo</dc:creator>
  <cp:lastModifiedBy>褚波</cp:lastModifiedBy>
  <cp:lastPrinted>2022-01-12T16:16:00Z</cp:lastPrinted>
  <dcterms:modified xsi:type="dcterms:W3CDTF">2023-05-16T07:48:39Z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8C6F9029FA41447E892B23BA76494A74_13</vt:lpwstr>
  </property>
</Properties>
</file>