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有轨电车工程绿色低碳技术规程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E3ZDFmY2I3MWYwOGNhNmI4NjIwNzkwZWI4ZmU0Mz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3E95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0CA6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CF73074"/>
    <w:rsid w:val="507808EF"/>
    <w:rsid w:val="5A6C3494"/>
    <w:rsid w:val="5D707387"/>
    <w:rsid w:val="65662818"/>
    <w:rsid w:val="65670EE8"/>
    <w:rsid w:val="74BF4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0</TotalTime>
  <ScaleCrop>false</ScaleCrop>
  <LinksUpToDate>false</LinksUpToDate>
  <CharactersWithSpaces>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2023-02-09T08:00:00Z</dcterms:created>
  <dc:creator>lenovo</dc:creator>
  <cp:lastModifiedBy>Administrator</cp:lastModifiedBy>
  <dcterms:modified xsi:type="dcterms:W3CDTF">2023-07-17T01:26:21Z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54F858DDA5B142A38D4BC4B3671751B4</vt:lpwstr>
  </property>
</Properties>
</file>