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《铁路预制混凝土构件智能制造技术规程》（征求意见稿）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kNWE4OTcwZGUxMTFjZDY0NDQ1OTFhYmQxNzYzZW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37FC2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5F28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47C7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6286B75"/>
    <w:rsid w:val="180A4176"/>
    <w:rsid w:val="38171854"/>
    <w:rsid w:val="65662818"/>
    <w:rsid w:val="65670EE8"/>
    <w:rsid w:val="73FB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1</Lines>
  <Paragraphs>1</Paragraphs>
  <TotalTime>1</TotalTime>
  <ScaleCrop>false</ScaleCrop>
  <LinksUpToDate>false</LinksUpToDate>
  <CharactersWithSpaces>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小刀刀</cp:lastModifiedBy>
  <dcterms:modified xsi:type="dcterms:W3CDTF">2024-08-07T01:37:22Z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F327448699C946D1B047CB81CEEF34C6_13</vt:lpwstr>
  </property>
</Properties>
</file>