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E906BF" w14:textId="77777777" w:rsidR="006C3A0C" w:rsidRPr="002976FD" w:rsidRDefault="0042234B">
      <w:pPr>
        <w:pBdr>
          <w:bottom w:val="single" w:sz="6" w:space="1" w:color="auto"/>
        </w:pBdr>
        <w:spacing w:line="360" w:lineRule="auto"/>
        <w:ind w:left="5040" w:right="210" w:hangingChars="2400" w:hanging="5040"/>
        <w:jc w:val="right"/>
        <w:rPr>
          <w:b/>
          <w:color w:val="000000" w:themeColor="text1"/>
          <w:kern w:val="2"/>
          <w:sz w:val="32"/>
          <w:szCs w:val="32"/>
        </w:rPr>
      </w:pPr>
      <w:bookmarkStart w:id="0" w:name="_Toc311899873"/>
      <w:bookmarkStart w:id="1" w:name="_Toc309852555"/>
      <w:bookmarkStart w:id="2" w:name="_Toc309890524"/>
      <w:bookmarkStart w:id="3" w:name="_Toc309892563"/>
      <w:bookmarkStart w:id="4" w:name="_Toc309068760"/>
      <w:bookmarkStart w:id="5" w:name="_Toc308725355"/>
      <w:bookmarkStart w:id="6" w:name="_Toc514959232"/>
      <w:bookmarkStart w:id="7" w:name="_Toc465615767"/>
      <w:bookmarkStart w:id="8" w:name="_Toc14938258"/>
      <w:bookmarkStart w:id="9" w:name="_Toc8983175"/>
      <w:r w:rsidRPr="002976FD">
        <w:rPr>
          <w:rFonts w:ascii="宋体" w:hAnsi="Courier New"/>
          <w:noProof/>
          <w:color w:val="000000" w:themeColor="text1"/>
          <w:kern w:val="2"/>
          <w:szCs w:val="20"/>
        </w:rPr>
        <w:drawing>
          <wp:anchor distT="0" distB="0" distL="114300" distR="114300" simplePos="0" relativeHeight="251659264" behindDoc="0" locked="0" layoutInCell="1" allowOverlap="1" wp14:anchorId="4D935D29" wp14:editId="2969D49F">
            <wp:simplePos x="0" y="0"/>
            <wp:positionH relativeFrom="column">
              <wp:posOffset>-45085</wp:posOffset>
            </wp:positionH>
            <wp:positionV relativeFrom="paragraph">
              <wp:posOffset>41275</wp:posOffset>
            </wp:positionV>
            <wp:extent cx="1744980" cy="1149985"/>
            <wp:effectExtent l="0" t="0" r="7620" b="0"/>
            <wp:wrapNone/>
            <wp:docPr id="3" name="图片 3"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ECS新LOGO（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744980" cy="1149985"/>
                    </a:xfrm>
                    <a:prstGeom prst="rect">
                      <a:avLst/>
                    </a:prstGeom>
                    <a:noFill/>
                  </pic:spPr>
                </pic:pic>
              </a:graphicData>
            </a:graphic>
          </wp:anchor>
        </w:drawing>
      </w:r>
    </w:p>
    <w:p w14:paraId="5DB4AAE5" w14:textId="77777777" w:rsidR="006C3A0C" w:rsidRPr="002976FD" w:rsidRDefault="006C3A0C">
      <w:pPr>
        <w:pBdr>
          <w:bottom w:val="single" w:sz="6" w:space="1" w:color="auto"/>
        </w:pBdr>
        <w:spacing w:line="360" w:lineRule="auto"/>
        <w:ind w:left="7710" w:right="210" w:hangingChars="2400" w:hanging="7710"/>
        <w:jc w:val="right"/>
        <w:rPr>
          <w:b/>
          <w:color w:val="000000" w:themeColor="text1"/>
          <w:kern w:val="2"/>
          <w:sz w:val="32"/>
          <w:szCs w:val="32"/>
        </w:rPr>
      </w:pPr>
    </w:p>
    <w:p w14:paraId="770D0767" w14:textId="3CAC4FBF" w:rsidR="006C3A0C" w:rsidRPr="002976FD" w:rsidRDefault="0042234B">
      <w:pPr>
        <w:pBdr>
          <w:bottom w:val="single" w:sz="6" w:space="1" w:color="auto"/>
        </w:pBdr>
        <w:spacing w:line="360" w:lineRule="auto"/>
        <w:ind w:left="7710" w:right="210" w:hangingChars="2400" w:hanging="7710"/>
        <w:jc w:val="right"/>
        <w:rPr>
          <w:rFonts w:ascii="宋体" w:hAnsi="宋体" w:cs="宋体"/>
          <w:b/>
          <w:color w:val="000000" w:themeColor="text1"/>
          <w:sz w:val="32"/>
          <w:szCs w:val="32"/>
        </w:rPr>
      </w:pPr>
      <w:r w:rsidRPr="002976FD">
        <w:rPr>
          <w:rFonts w:hint="eastAsia"/>
          <w:b/>
          <w:color w:val="000000" w:themeColor="text1"/>
          <w:kern w:val="2"/>
          <w:sz w:val="32"/>
          <w:szCs w:val="32"/>
        </w:rPr>
        <w:t xml:space="preserve">T/CECS </w:t>
      </w:r>
      <w:r w:rsidRPr="002976FD">
        <w:rPr>
          <w:rFonts w:ascii="宋体" w:hAnsi="宋体" w:cs="宋体" w:hint="eastAsia"/>
          <w:b/>
          <w:color w:val="000000" w:themeColor="text1"/>
          <w:sz w:val="32"/>
          <w:szCs w:val="32"/>
        </w:rPr>
        <w:t>×××</w:t>
      </w:r>
      <w:r w:rsidRPr="002976FD">
        <w:rPr>
          <w:rFonts w:ascii="宋体" w:hAnsi="宋体" w:hint="eastAsia"/>
          <w:b/>
          <w:color w:val="000000" w:themeColor="text1"/>
          <w:kern w:val="2"/>
          <w:sz w:val="32"/>
          <w:szCs w:val="32"/>
        </w:rPr>
        <w:t>-202</w:t>
      </w:r>
      <w:r w:rsidRPr="002976FD">
        <w:rPr>
          <w:rFonts w:ascii="宋体" w:hAnsi="宋体" w:cs="宋体" w:hint="eastAsia"/>
          <w:b/>
          <w:color w:val="000000" w:themeColor="text1"/>
          <w:sz w:val="32"/>
          <w:szCs w:val="32"/>
        </w:rPr>
        <w:t>×</w:t>
      </w:r>
    </w:p>
    <w:p w14:paraId="49E1F00E" w14:textId="77777777" w:rsidR="006C3A0C" w:rsidRPr="002976FD" w:rsidRDefault="006C3A0C">
      <w:pPr>
        <w:autoSpaceDE w:val="0"/>
        <w:autoSpaceDN w:val="0"/>
        <w:adjustRightInd w:val="0"/>
        <w:ind w:left="210" w:right="210" w:firstLine="562"/>
        <w:rPr>
          <w:b/>
          <w:bCs/>
          <w:color w:val="000000" w:themeColor="text1"/>
          <w:kern w:val="2"/>
          <w:sz w:val="28"/>
          <w:szCs w:val="28"/>
          <w:lang w:val="de-DE"/>
        </w:rPr>
      </w:pPr>
    </w:p>
    <w:p w14:paraId="7BC329D1" w14:textId="77777777" w:rsidR="006C3A0C" w:rsidRPr="002976FD" w:rsidRDefault="006C3A0C">
      <w:pPr>
        <w:autoSpaceDE w:val="0"/>
        <w:autoSpaceDN w:val="0"/>
        <w:adjustRightInd w:val="0"/>
        <w:ind w:left="210" w:right="210" w:firstLine="562"/>
        <w:rPr>
          <w:b/>
          <w:bCs/>
          <w:color w:val="000000" w:themeColor="text1"/>
          <w:kern w:val="2"/>
          <w:sz w:val="28"/>
          <w:szCs w:val="28"/>
          <w:lang w:val="de-DE"/>
        </w:rPr>
      </w:pPr>
    </w:p>
    <w:p w14:paraId="092823E0" w14:textId="77777777" w:rsidR="006C3A0C" w:rsidRPr="002976FD" w:rsidRDefault="0042234B">
      <w:pPr>
        <w:ind w:left="210" w:right="210" w:firstLine="674"/>
        <w:jc w:val="center"/>
        <w:rPr>
          <w:b/>
          <w:color w:val="000000" w:themeColor="text1"/>
          <w:spacing w:val="8"/>
          <w:kern w:val="2"/>
          <w:sz w:val="32"/>
          <w:szCs w:val="24"/>
        </w:rPr>
      </w:pPr>
      <w:r w:rsidRPr="002976FD">
        <w:rPr>
          <w:rFonts w:hint="eastAsia"/>
          <w:b/>
          <w:color w:val="000000" w:themeColor="text1"/>
          <w:spacing w:val="8"/>
          <w:kern w:val="2"/>
          <w:sz w:val="32"/>
          <w:szCs w:val="24"/>
        </w:rPr>
        <w:t>中国工程建设标准化协会标准</w:t>
      </w:r>
    </w:p>
    <w:p w14:paraId="63F5000B" w14:textId="77777777" w:rsidR="006C3A0C" w:rsidRPr="002976FD" w:rsidRDefault="006C3A0C">
      <w:pPr>
        <w:autoSpaceDE w:val="0"/>
        <w:autoSpaceDN w:val="0"/>
        <w:adjustRightInd w:val="0"/>
        <w:ind w:left="210" w:right="210" w:firstLine="562"/>
        <w:rPr>
          <w:b/>
          <w:bCs/>
          <w:color w:val="000000" w:themeColor="text1"/>
          <w:kern w:val="2"/>
          <w:sz w:val="28"/>
          <w:szCs w:val="28"/>
          <w:lang w:val="de-DE"/>
        </w:rPr>
      </w:pPr>
    </w:p>
    <w:p w14:paraId="490FA4A0" w14:textId="77777777" w:rsidR="006C3A0C" w:rsidRPr="002976FD" w:rsidRDefault="0042234B">
      <w:pPr>
        <w:ind w:left="210" w:right="210" w:firstLine="880"/>
        <w:jc w:val="center"/>
        <w:rPr>
          <w:rFonts w:eastAsia="黑体"/>
          <w:color w:val="000000" w:themeColor="text1"/>
          <w:kern w:val="2"/>
          <w:sz w:val="44"/>
          <w:szCs w:val="44"/>
        </w:rPr>
      </w:pPr>
      <w:r w:rsidRPr="002976FD">
        <w:rPr>
          <w:rFonts w:eastAsia="黑体" w:hint="eastAsia"/>
          <w:color w:val="000000" w:themeColor="text1"/>
          <w:kern w:val="2"/>
          <w:sz w:val="44"/>
          <w:szCs w:val="44"/>
        </w:rPr>
        <w:t>智能网联公交系统工程设计规程</w:t>
      </w:r>
    </w:p>
    <w:p w14:paraId="34180237" w14:textId="2EF0F338" w:rsidR="006C3A0C" w:rsidRPr="002976FD" w:rsidRDefault="004A57AD">
      <w:pPr>
        <w:autoSpaceDE w:val="0"/>
        <w:autoSpaceDN w:val="0"/>
        <w:adjustRightInd w:val="0"/>
        <w:ind w:left="210" w:right="210" w:firstLine="643"/>
        <w:jc w:val="center"/>
        <w:rPr>
          <w:b/>
          <w:bCs/>
          <w:color w:val="000000" w:themeColor="text1"/>
          <w:kern w:val="2"/>
          <w:sz w:val="32"/>
          <w:szCs w:val="32"/>
        </w:rPr>
      </w:pPr>
      <w:r w:rsidRPr="002976FD">
        <w:rPr>
          <w:color w:val="000000" w:themeColor="text1"/>
        </w:rPr>
        <w:t>Design code for engineering of i</w:t>
      </w:r>
      <w:r w:rsidRPr="002976FD">
        <w:rPr>
          <w:rFonts w:eastAsia="楷体" w:cs="微软雅黑"/>
          <w:color w:val="000000" w:themeColor="text1"/>
          <w:szCs w:val="22"/>
        </w:rPr>
        <w:t>ntelligent and connected bus</w:t>
      </w:r>
      <w:r w:rsidRPr="002976FD">
        <w:rPr>
          <w:rFonts w:eastAsia="楷体" w:cs="微软雅黑" w:hint="eastAsia"/>
          <w:color w:val="000000" w:themeColor="text1"/>
          <w:szCs w:val="22"/>
        </w:rPr>
        <w:t xml:space="preserve"> </w:t>
      </w:r>
      <w:r w:rsidRPr="002976FD">
        <w:rPr>
          <w:rFonts w:eastAsia="楷体" w:cs="微软雅黑"/>
          <w:color w:val="000000" w:themeColor="text1"/>
          <w:szCs w:val="22"/>
        </w:rPr>
        <w:t>system</w:t>
      </w:r>
    </w:p>
    <w:p w14:paraId="1819BE57" w14:textId="77777777" w:rsidR="006C3A0C" w:rsidRPr="002976FD" w:rsidRDefault="006C3A0C">
      <w:pPr>
        <w:autoSpaceDE w:val="0"/>
        <w:autoSpaceDN w:val="0"/>
        <w:adjustRightInd w:val="0"/>
        <w:ind w:left="210" w:right="210" w:firstLine="643"/>
        <w:jc w:val="center"/>
        <w:rPr>
          <w:b/>
          <w:bCs/>
          <w:color w:val="000000" w:themeColor="text1"/>
          <w:kern w:val="2"/>
          <w:sz w:val="32"/>
          <w:szCs w:val="32"/>
        </w:rPr>
      </w:pPr>
    </w:p>
    <w:p w14:paraId="2EA7D896" w14:textId="77777777" w:rsidR="006C3A0C" w:rsidRPr="002976FD" w:rsidRDefault="0042234B">
      <w:pPr>
        <w:autoSpaceDE w:val="0"/>
        <w:autoSpaceDN w:val="0"/>
        <w:adjustRightInd w:val="0"/>
        <w:ind w:left="210" w:right="210" w:firstLine="560"/>
        <w:jc w:val="center"/>
        <w:rPr>
          <w:color w:val="000000" w:themeColor="text1"/>
          <w:kern w:val="2"/>
          <w:sz w:val="28"/>
          <w:szCs w:val="28"/>
        </w:rPr>
      </w:pPr>
      <w:r w:rsidRPr="002976FD">
        <w:rPr>
          <w:rFonts w:hint="eastAsia"/>
          <w:color w:val="000000" w:themeColor="text1"/>
          <w:kern w:val="2"/>
          <w:sz w:val="28"/>
          <w:szCs w:val="28"/>
        </w:rPr>
        <w:t>（征求意见稿）</w:t>
      </w:r>
    </w:p>
    <w:p w14:paraId="782CC92E" w14:textId="77777777" w:rsidR="006C3A0C" w:rsidRPr="002976FD" w:rsidRDefault="006C3A0C">
      <w:pPr>
        <w:autoSpaceDE w:val="0"/>
        <w:autoSpaceDN w:val="0"/>
        <w:adjustRightInd w:val="0"/>
        <w:ind w:left="210" w:right="210" w:firstLine="560"/>
        <w:rPr>
          <w:color w:val="000000" w:themeColor="text1"/>
          <w:kern w:val="2"/>
          <w:sz w:val="28"/>
          <w:szCs w:val="28"/>
        </w:rPr>
      </w:pPr>
    </w:p>
    <w:p w14:paraId="692EEFFB" w14:textId="77777777" w:rsidR="006C3A0C" w:rsidRPr="002976FD" w:rsidRDefault="006C3A0C">
      <w:pPr>
        <w:autoSpaceDE w:val="0"/>
        <w:autoSpaceDN w:val="0"/>
        <w:adjustRightInd w:val="0"/>
        <w:ind w:left="210" w:right="210" w:firstLine="560"/>
        <w:rPr>
          <w:color w:val="000000" w:themeColor="text1"/>
          <w:kern w:val="2"/>
          <w:sz w:val="28"/>
          <w:szCs w:val="28"/>
        </w:rPr>
      </w:pPr>
    </w:p>
    <w:p w14:paraId="48B95D34" w14:textId="77777777" w:rsidR="006C3A0C" w:rsidRPr="002976FD" w:rsidRDefault="006C3A0C">
      <w:pPr>
        <w:autoSpaceDE w:val="0"/>
        <w:autoSpaceDN w:val="0"/>
        <w:adjustRightInd w:val="0"/>
        <w:ind w:left="210" w:right="210" w:firstLine="560"/>
        <w:rPr>
          <w:color w:val="000000" w:themeColor="text1"/>
          <w:kern w:val="2"/>
          <w:sz w:val="28"/>
          <w:szCs w:val="28"/>
        </w:rPr>
      </w:pPr>
    </w:p>
    <w:p w14:paraId="00F98610" w14:textId="77777777" w:rsidR="006C3A0C" w:rsidRPr="002976FD" w:rsidRDefault="006C3A0C">
      <w:pPr>
        <w:autoSpaceDE w:val="0"/>
        <w:autoSpaceDN w:val="0"/>
        <w:adjustRightInd w:val="0"/>
        <w:ind w:left="210" w:right="210" w:firstLine="560"/>
        <w:rPr>
          <w:color w:val="000000" w:themeColor="text1"/>
          <w:kern w:val="2"/>
          <w:sz w:val="28"/>
          <w:szCs w:val="28"/>
        </w:rPr>
      </w:pPr>
    </w:p>
    <w:p w14:paraId="5DBBA05D" w14:textId="77777777" w:rsidR="006C3A0C" w:rsidRPr="002976FD" w:rsidRDefault="0042234B" w:rsidP="00D62776">
      <w:pPr>
        <w:widowControl/>
        <w:ind w:left="210" w:right="210" w:firstLine="562"/>
        <w:jc w:val="center"/>
        <w:rPr>
          <w:rFonts w:ascii="黑体" w:eastAsia="黑体" w:hAnsi="黑体"/>
          <w:color w:val="000000" w:themeColor="text1"/>
          <w:kern w:val="2"/>
          <w:sz w:val="28"/>
          <w:szCs w:val="20"/>
        </w:rPr>
      </w:pPr>
      <w:bookmarkStart w:id="10" w:name="_Toc514959206"/>
      <w:bookmarkStart w:id="11" w:name="_Toc514953123"/>
      <w:bookmarkStart w:id="12" w:name="_Toc12384852"/>
      <w:bookmarkStart w:id="13" w:name="_Toc8897702"/>
      <w:bookmarkStart w:id="14" w:name="_Toc12219657"/>
      <w:bookmarkStart w:id="15" w:name="_Toc8983117"/>
      <w:bookmarkStart w:id="16" w:name="_Toc12335361"/>
      <w:bookmarkStart w:id="17" w:name="_Toc6375632"/>
      <w:bookmarkStart w:id="18" w:name="_Toc514956268"/>
      <w:bookmarkEnd w:id="0"/>
      <w:bookmarkEnd w:id="1"/>
      <w:bookmarkEnd w:id="2"/>
      <w:bookmarkEnd w:id="3"/>
      <w:bookmarkEnd w:id="4"/>
      <w:bookmarkEnd w:id="5"/>
      <w:r w:rsidRPr="002976FD">
        <w:rPr>
          <w:rFonts w:ascii="仿宋" w:eastAsia="仿宋" w:hAnsi="仿宋" w:hint="eastAsia"/>
          <w:b/>
          <w:color w:val="000000" w:themeColor="text1"/>
          <w:sz w:val="28"/>
          <w:lang w:bidi="en-US"/>
        </w:rPr>
        <w:t>中国计划出版社</w:t>
      </w:r>
    </w:p>
    <w:p w14:paraId="0203EA4D" w14:textId="6D109166" w:rsidR="006C3A0C" w:rsidRPr="002976FD" w:rsidRDefault="0042234B" w:rsidP="00D62776">
      <w:pPr>
        <w:ind w:left="210" w:right="210" w:firstLine="674"/>
        <w:jc w:val="left"/>
        <w:rPr>
          <w:b/>
          <w:color w:val="000000" w:themeColor="text1"/>
          <w:spacing w:val="8"/>
          <w:kern w:val="2"/>
          <w:sz w:val="32"/>
          <w:szCs w:val="24"/>
        </w:rPr>
      </w:pPr>
      <w:r w:rsidRPr="002976FD">
        <w:rPr>
          <w:rFonts w:hint="eastAsia"/>
          <w:b/>
          <w:color w:val="000000" w:themeColor="text1"/>
          <w:spacing w:val="8"/>
          <w:kern w:val="2"/>
          <w:sz w:val="32"/>
          <w:szCs w:val="24"/>
        </w:rPr>
        <w:br w:type="page"/>
      </w:r>
    </w:p>
    <w:p w14:paraId="6B404FA1" w14:textId="77777777" w:rsidR="006C3A0C" w:rsidRPr="002976FD" w:rsidRDefault="006C3A0C">
      <w:pPr>
        <w:ind w:left="210" w:right="210" w:firstLine="674"/>
        <w:jc w:val="center"/>
        <w:rPr>
          <w:b/>
          <w:color w:val="000000" w:themeColor="text1"/>
          <w:spacing w:val="8"/>
          <w:kern w:val="2"/>
          <w:sz w:val="32"/>
          <w:szCs w:val="24"/>
        </w:rPr>
      </w:pPr>
    </w:p>
    <w:p w14:paraId="1D3BD485" w14:textId="77777777" w:rsidR="006C3A0C" w:rsidRPr="002976FD" w:rsidRDefault="006C3A0C">
      <w:pPr>
        <w:ind w:left="210" w:right="210" w:firstLine="674"/>
        <w:jc w:val="center"/>
        <w:rPr>
          <w:b/>
          <w:color w:val="000000" w:themeColor="text1"/>
          <w:spacing w:val="8"/>
          <w:kern w:val="2"/>
          <w:sz w:val="32"/>
          <w:szCs w:val="24"/>
        </w:rPr>
      </w:pPr>
    </w:p>
    <w:p w14:paraId="1B54B4A1" w14:textId="77777777" w:rsidR="006C3A0C" w:rsidRPr="002976FD" w:rsidRDefault="0042234B">
      <w:pPr>
        <w:ind w:left="210" w:right="210" w:firstLine="674"/>
        <w:jc w:val="center"/>
        <w:rPr>
          <w:b/>
          <w:color w:val="000000" w:themeColor="text1"/>
          <w:spacing w:val="8"/>
          <w:kern w:val="2"/>
          <w:sz w:val="32"/>
          <w:szCs w:val="24"/>
        </w:rPr>
      </w:pPr>
      <w:r w:rsidRPr="002976FD">
        <w:rPr>
          <w:rFonts w:hint="eastAsia"/>
          <w:b/>
          <w:color w:val="000000" w:themeColor="text1"/>
          <w:spacing w:val="8"/>
          <w:kern w:val="2"/>
          <w:sz w:val="32"/>
          <w:szCs w:val="24"/>
        </w:rPr>
        <w:t>中国工程建设标准化协会标准</w:t>
      </w:r>
    </w:p>
    <w:p w14:paraId="1BA254D0" w14:textId="77777777" w:rsidR="006C3A0C" w:rsidRPr="002976FD" w:rsidRDefault="006C3A0C">
      <w:pPr>
        <w:autoSpaceDE w:val="0"/>
        <w:autoSpaceDN w:val="0"/>
        <w:adjustRightInd w:val="0"/>
        <w:ind w:left="210" w:right="210" w:firstLine="562"/>
        <w:rPr>
          <w:b/>
          <w:bCs/>
          <w:color w:val="000000" w:themeColor="text1"/>
          <w:kern w:val="2"/>
          <w:sz w:val="28"/>
          <w:szCs w:val="28"/>
          <w:lang w:val="de-DE"/>
        </w:rPr>
      </w:pPr>
    </w:p>
    <w:p w14:paraId="3D9C7E9D" w14:textId="77777777" w:rsidR="006C3A0C" w:rsidRPr="002976FD" w:rsidRDefault="0042234B">
      <w:pPr>
        <w:ind w:left="210" w:right="210" w:firstLine="880"/>
        <w:jc w:val="center"/>
        <w:rPr>
          <w:rFonts w:eastAsia="黑体"/>
          <w:color w:val="000000" w:themeColor="text1"/>
          <w:kern w:val="2"/>
          <w:sz w:val="44"/>
          <w:szCs w:val="44"/>
        </w:rPr>
      </w:pPr>
      <w:r w:rsidRPr="002976FD">
        <w:rPr>
          <w:rFonts w:eastAsia="黑体" w:hint="eastAsia"/>
          <w:color w:val="000000" w:themeColor="text1"/>
          <w:kern w:val="2"/>
          <w:sz w:val="44"/>
          <w:szCs w:val="44"/>
        </w:rPr>
        <w:t>智能网联公交系统工程设计规程</w:t>
      </w:r>
    </w:p>
    <w:p w14:paraId="466AE97D" w14:textId="357D0352" w:rsidR="006C3A0C" w:rsidRPr="002976FD" w:rsidRDefault="004A57AD">
      <w:pPr>
        <w:autoSpaceDE w:val="0"/>
        <w:autoSpaceDN w:val="0"/>
        <w:adjustRightInd w:val="0"/>
        <w:ind w:left="210" w:right="210" w:firstLine="643"/>
        <w:jc w:val="center"/>
        <w:rPr>
          <w:b/>
          <w:bCs/>
          <w:color w:val="000000" w:themeColor="text1"/>
          <w:kern w:val="2"/>
          <w:sz w:val="32"/>
          <w:szCs w:val="32"/>
        </w:rPr>
      </w:pPr>
      <w:r w:rsidRPr="002976FD">
        <w:rPr>
          <w:color w:val="000000" w:themeColor="text1"/>
        </w:rPr>
        <w:t>Design code for engineering of i</w:t>
      </w:r>
      <w:r w:rsidRPr="002976FD">
        <w:rPr>
          <w:rFonts w:eastAsia="楷体" w:cs="微软雅黑"/>
          <w:color w:val="000000" w:themeColor="text1"/>
          <w:szCs w:val="22"/>
        </w:rPr>
        <w:t>ntelligent and connected bus</w:t>
      </w:r>
      <w:r w:rsidRPr="002976FD">
        <w:rPr>
          <w:rFonts w:eastAsia="楷体" w:cs="微软雅黑" w:hint="eastAsia"/>
          <w:color w:val="000000" w:themeColor="text1"/>
          <w:szCs w:val="22"/>
        </w:rPr>
        <w:t xml:space="preserve"> </w:t>
      </w:r>
      <w:r w:rsidRPr="002976FD">
        <w:rPr>
          <w:rFonts w:eastAsia="楷体" w:cs="微软雅黑"/>
          <w:color w:val="000000" w:themeColor="text1"/>
          <w:szCs w:val="22"/>
        </w:rPr>
        <w:t>system</w:t>
      </w:r>
    </w:p>
    <w:p w14:paraId="0E8C456B" w14:textId="77777777" w:rsidR="006C3A0C" w:rsidRPr="002976FD" w:rsidRDefault="0042234B" w:rsidP="00D62776">
      <w:pPr>
        <w:autoSpaceDE w:val="0"/>
        <w:autoSpaceDN w:val="0"/>
        <w:adjustRightInd w:val="0"/>
        <w:ind w:left="210" w:right="210" w:firstLine="562"/>
        <w:jc w:val="center"/>
        <w:rPr>
          <w:b/>
          <w:bCs/>
          <w:color w:val="000000" w:themeColor="text1"/>
          <w:kern w:val="2"/>
          <w:sz w:val="28"/>
          <w:szCs w:val="28"/>
        </w:rPr>
      </w:pPr>
      <w:r w:rsidRPr="002976FD">
        <w:rPr>
          <w:b/>
          <w:bCs/>
          <w:color w:val="000000" w:themeColor="text1"/>
          <w:kern w:val="2"/>
          <w:sz w:val="28"/>
          <w:szCs w:val="28"/>
        </w:rPr>
        <w:t xml:space="preserve">T/CECS </w:t>
      </w:r>
      <w:r w:rsidRPr="002976FD">
        <w:rPr>
          <w:rFonts w:hint="eastAsia"/>
          <w:b/>
          <w:bCs/>
          <w:color w:val="000000" w:themeColor="text1"/>
          <w:kern w:val="2"/>
          <w:sz w:val="28"/>
          <w:szCs w:val="28"/>
        </w:rPr>
        <w:t>×××</w:t>
      </w:r>
      <w:r w:rsidRPr="002976FD">
        <w:rPr>
          <w:b/>
          <w:bCs/>
          <w:color w:val="000000" w:themeColor="text1"/>
          <w:kern w:val="2"/>
          <w:sz w:val="28"/>
          <w:szCs w:val="28"/>
        </w:rPr>
        <w:t>-20</w:t>
      </w:r>
      <w:r w:rsidRPr="002976FD">
        <w:rPr>
          <w:rFonts w:hint="eastAsia"/>
          <w:b/>
          <w:bCs/>
          <w:color w:val="000000" w:themeColor="text1"/>
          <w:kern w:val="2"/>
          <w:sz w:val="28"/>
          <w:szCs w:val="28"/>
        </w:rPr>
        <w:t>2</w:t>
      </w:r>
      <w:r w:rsidRPr="002976FD">
        <w:rPr>
          <w:rFonts w:hint="eastAsia"/>
          <w:b/>
          <w:bCs/>
          <w:color w:val="000000" w:themeColor="text1"/>
          <w:kern w:val="2"/>
          <w:sz w:val="28"/>
          <w:szCs w:val="28"/>
        </w:rPr>
        <w:t>×</w:t>
      </w:r>
    </w:p>
    <w:p w14:paraId="364FC7A7" w14:textId="77777777" w:rsidR="006C3A0C" w:rsidRPr="002976FD" w:rsidRDefault="006C3A0C" w:rsidP="00D62776">
      <w:pPr>
        <w:autoSpaceDE w:val="0"/>
        <w:autoSpaceDN w:val="0"/>
        <w:adjustRightInd w:val="0"/>
        <w:ind w:left="210" w:right="210" w:firstLine="560"/>
        <w:jc w:val="center"/>
        <w:rPr>
          <w:color w:val="000000" w:themeColor="text1"/>
          <w:kern w:val="2"/>
          <w:sz w:val="28"/>
          <w:szCs w:val="28"/>
        </w:rPr>
      </w:pPr>
    </w:p>
    <w:p w14:paraId="2DAB2AD6" w14:textId="77777777" w:rsidR="006C3A0C" w:rsidRPr="002976FD" w:rsidRDefault="0042234B">
      <w:pPr>
        <w:widowControl/>
        <w:spacing w:beforeLines="50" w:before="156" w:afterLines="50" w:after="156" w:line="360" w:lineRule="auto"/>
        <w:ind w:left="210" w:right="210" w:firstLine="560"/>
        <w:contextualSpacing/>
        <w:jc w:val="left"/>
        <w:rPr>
          <w:rFonts w:ascii="宋体" w:hAnsi="宋体"/>
          <w:color w:val="000000" w:themeColor="text1"/>
          <w:sz w:val="28"/>
          <w:lang w:bidi="en-US"/>
        </w:rPr>
      </w:pPr>
      <w:r w:rsidRPr="002976FD">
        <w:rPr>
          <w:rFonts w:ascii="宋体" w:hAnsi="宋体" w:hint="eastAsia"/>
          <w:color w:val="000000" w:themeColor="text1"/>
          <w:sz w:val="28"/>
          <w:lang w:bidi="en-US"/>
        </w:rPr>
        <w:t>主编单位：</w:t>
      </w:r>
      <w:r w:rsidRPr="002976FD">
        <w:rPr>
          <w:rFonts w:ascii="宋体" w:hAnsi="宋体" w:hint="eastAsia"/>
          <w:color w:val="000000" w:themeColor="text1"/>
          <w:sz w:val="28"/>
          <w:lang w:bidi="en-US"/>
        </w:rPr>
        <w:tab/>
        <w:t>上海市政工程设计研究总院（集团）有限公司</w:t>
      </w:r>
    </w:p>
    <w:p w14:paraId="1A970D11" w14:textId="77777777" w:rsidR="006C3A0C" w:rsidRPr="002976FD" w:rsidRDefault="0042234B">
      <w:pPr>
        <w:widowControl/>
        <w:spacing w:beforeLines="50" w:before="156" w:afterLines="50" w:after="156" w:line="360" w:lineRule="auto"/>
        <w:ind w:left="210" w:right="210" w:firstLine="560"/>
        <w:contextualSpacing/>
        <w:jc w:val="left"/>
        <w:rPr>
          <w:rFonts w:ascii="宋体" w:hAnsi="宋体"/>
          <w:color w:val="000000" w:themeColor="text1"/>
          <w:sz w:val="28"/>
          <w:lang w:bidi="en-US"/>
        </w:rPr>
      </w:pPr>
      <w:r w:rsidRPr="002976FD">
        <w:rPr>
          <w:rFonts w:ascii="宋体" w:hAnsi="宋体" w:hint="eastAsia"/>
          <w:color w:val="000000" w:themeColor="text1"/>
          <w:sz w:val="28"/>
          <w:lang w:bidi="en-US"/>
        </w:rPr>
        <w:t>批准单位：</w:t>
      </w:r>
      <w:r w:rsidRPr="002976FD">
        <w:rPr>
          <w:rFonts w:ascii="宋体" w:hAnsi="宋体" w:hint="eastAsia"/>
          <w:color w:val="000000" w:themeColor="text1"/>
          <w:sz w:val="28"/>
          <w:lang w:bidi="en-US"/>
        </w:rPr>
        <w:tab/>
        <w:t>中国工程建设标准化协会</w:t>
      </w:r>
    </w:p>
    <w:p w14:paraId="2FDCF6EE" w14:textId="77777777" w:rsidR="006C3A0C" w:rsidRPr="002976FD" w:rsidRDefault="0042234B">
      <w:pPr>
        <w:widowControl/>
        <w:spacing w:beforeLines="50" w:before="156" w:afterLines="50" w:after="156" w:line="360" w:lineRule="auto"/>
        <w:ind w:left="210" w:right="210" w:firstLine="560"/>
        <w:contextualSpacing/>
        <w:jc w:val="left"/>
        <w:rPr>
          <w:rFonts w:ascii="宋体" w:hAnsi="宋体"/>
          <w:color w:val="000000" w:themeColor="text1"/>
          <w:sz w:val="28"/>
          <w:lang w:bidi="en-US"/>
        </w:rPr>
      </w:pPr>
      <w:r w:rsidRPr="002976FD">
        <w:rPr>
          <w:rFonts w:ascii="宋体" w:hAnsi="宋体" w:hint="eastAsia"/>
          <w:color w:val="000000" w:themeColor="text1"/>
          <w:sz w:val="28"/>
          <w:lang w:bidi="en-US"/>
        </w:rPr>
        <w:t>施行日期：</w:t>
      </w:r>
      <w:r w:rsidRPr="002976FD">
        <w:rPr>
          <w:rFonts w:ascii="宋体" w:hAnsi="宋体" w:hint="eastAsia"/>
          <w:color w:val="000000" w:themeColor="text1"/>
          <w:sz w:val="28"/>
          <w:lang w:bidi="en-US"/>
        </w:rPr>
        <w:tab/>
        <w:t>202x年</w:t>
      </w:r>
      <w:r w:rsidRPr="002976FD">
        <w:rPr>
          <w:rFonts w:ascii="宋体" w:hAnsi="宋体"/>
          <w:color w:val="000000" w:themeColor="text1"/>
          <w:sz w:val="28"/>
          <w:lang w:bidi="en-US"/>
        </w:rPr>
        <w:t>xx</w:t>
      </w:r>
      <w:r w:rsidRPr="002976FD">
        <w:rPr>
          <w:rFonts w:ascii="宋体" w:hAnsi="宋体" w:hint="eastAsia"/>
          <w:color w:val="000000" w:themeColor="text1"/>
          <w:sz w:val="28"/>
          <w:lang w:bidi="en-US"/>
        </w:rPr>
        <w:t>月</w:t>
      </w:r>
      <w:r w:rsidRPr="002976FD">
        <w:rPr>
          <w:rFonts w:ascii="宋体" w:hAnsi="宋体"/>
          <w:color w:val="000000" w:themeColor="text1"/>
          <w:sz w:val="28"/>
          <w:lang w:bidi="en-US"/>
        </w:rPr>
        <w:t>x</w:t>
      </w:r>
      <w:r w:rsidRPr="002976FD">
        <w:rPr>
          <w:rFonts w:ascii="宋体" w:hAnsi="宋体" w:hint="eastAsia"/>
          <w:color w:val="000000" w:themeColor="text1"/>
          <w:sz w:val="28"/>
          <w:lang w:bidi="en-US"/>
        </w:rPr>
        <w:t>日</w:t>
      </w:r>
    </w:p>
    <w:p w14:paraId="4AF9D350" w14:textId="77777777" w:rsidR="006C3A0C" w:rsidRPr="002976FD" w:rsidRDefault="006C3A0C">
      <w:pPr>
        <w:autoSpaceDE w:val="0"/>
        <w:autoSpaceDN w:val="0"/>
        <w:adjustRightInd w:val="0"/>
        <w:ind w:left="210" w:right="210" w:firstLine="560"/>
        <w:rPr>
          <w:color w:val="000000" w:themeColor="text1"/>
          <w:kern w:val="2"/>
          <w:sz w:val="28"/>
          <w:szCs w:val="28"/>
        </w:rPr>
      </w:pPr>
    </w:p>
    <w:p w14:paraId="6D2C8F82" w14:textId="77777777" w:rsidR="006C3A0C" w:rsidRPr="002976FD" w:rsidRDefault="006C3A0C">
      <w:pPr>
        <w:autoSpaceDE w:val="0"/>
        <w:autoSpaceDN w:val="0"/>
        <w:adjustRightInd w:val="0"/>
        <w:ind w:left="210" w:right="210" w:firstLine="560"/>
        <w:rPr>
          <w:color w:val="000000" w:themeColor="text1"/>
          <w:kern w:val="2"/>
          <w:sz w:val="28"/>
          <w:szCs w:val="28"/>
        </w:rPr>
      </w:pPr>
    </w:p>
    <w:p w14:paraId="618A5A32" w14:textId="77777777" w:rsidR="006C3A0C" w:rsidRPr="002976FD" w:rsidRDefault="006C3A0C">
      <w:pPr>
        <w:autoSpaceDE w:val="0"/>
        <w:autoSpaceDN w:val="0"/>
        <w:adjustRightInd w:val="0"/>
        <w:ind w:left="210" w:right="210" w:firstLine="560"/>
        <w:rPr>
          <w:color w:val="000000" w:themeColor="text1"/>
          <w:kern w:val="2"/>
          <w:sz w:val="28"/>
          <w:szCs w:val="28"/>
        </w:rPr>
      </w:pPr>
    </w:p>
    <w:p w14:paraId="13B326A1" w14:textId="77777777" w:rsidR="006C3A0C" w:rsidRPr="002976FD" w:rsidRDefault="006C3A0C">
      <w:pPr>
        <w:autoSpaceDE w:val="0"/>
        <w:autoSpaceDN w:val="0"/>
        <w:adjustRightInd w:val="0"/>
        <w:ind w:left="210" w:right="210" w:firstLine="560"/>
        <w:rPr>
          <w:color w:val="000000" w:themeColor="text1"/>
          <w:kern w:val="2"/>
          <w:sz w:val="28"/>
          <w:szCs w:val="28"/>
        </w:rPr>
      </w:pPr>
    </w:p>
    <w:p w14:paraId="5ADDA8A2" w14:textId="77777777" w:rsidR="006C3A0C" w:rsidRPr="002976FD" w:rsidRDefault="006C3A0C">
      <w:pPr>
        <w:autoSpaceDE w:val="0"/>
        <w:autoSpaceDN w:val="0"/>
        <w:adjustRightInd w:val="0"/>
        <w:ind w:left="210" w:right="210" w:firstLine="560"/>
        <w:rPr>
          <w:color w:val="000000" w:themeColor="text1"/>
          <w:kern w:val="2"/>
          <w:sz w:val="28"/>
          <w:szCs w:val="28"/>
        </w:rPr>
      </w:pPr>
    </w:p>
    <w:p w14:paraId="049B26E5" w14:textId="77777777" w:rsidR="006C3A0C" w:rsidRPr="002976FD" w:rsidRDefault="0042234B">
      <w:pPr>
        <w:widowControl/>
        <w:ind w:left="210" w:right="210" w:firstLine="560"/>
        <w:jc w:val="left"/>
        <w:rPr>
          <w:rFonts w:ascii="黑体" w:eastAsia="黑体" w:hAnsi="黑体"/>
          <w:color w:val="000000" w:themeColor="text1"/>
          <w:kern w:val="2"/>
          <w:sz w:val="28"/>
          <w:szCs w:val="20"/>
        </w:rPr>
      </w:pPr>
      <w:r w:rsidRPr="002976FD">
        <w:rPr>
          <w:rFonts w:ascii="黑体" w:eastAsia="黑体" w:hAnsi="黑体"/>
          <w:color w:val="000000" w:themeColor="text1"/>
          <w:sz w:val="28"/>
        </w:rPr>
        <w:br w:type="page"/>
      </w:r>
    </w:p>
    <w:p w14:paraId="4F2FE313" w14:textId="77777777" w:rsidR="006C3A0C" w:rsidRPr="002976FD" w:rsidRDefault="006C3A0C" w:rsidP="00D62776">
      <w:pPr>
        <w:ind w:left="210" w:right="210" w:firstLine="560"/>
        <w:jc w:val="center"/>
        <w:rPr>
          <w:rFonts w:ascii="黑体" w:eastAsia="黑体" w:hAnsi="黑体"/>
          <w:color w:val="000000" w:themeColor="text1"/>
          <w:sz w:val="28"/>
        </w:rPr>
      </w:pPr>
    </w:p>
    <w:p w14:paraId="7B273F78" w14:textId="2C1E6ACD" w:rsidR="006C3A0C" w:rsidRPr="002976FD" w:rsidRDefault="0042234B">
      <w:pPr>
        <w:pStyle w:val="af0"/>
        <w:ind w:left="210" w:right="210" w:firstLine="560"/>
        <w:jc w:val="center"/>
        <w:rPr>
          <w:rFonts w:ascii="黑体" w:eastAsia="黑体" w:hAnsi="黑体"/>
          <w:color w:val="000000" w:themeColor="text1"/>
          <w:sz w:val="28"/>
        </w:rPr>
      </w:pPr>
      <w:r w:rsidRPr="002976FD">
        <w:rPr>
          <w:rFonts w:ascii="黑体" w:eastAsia="黑体" w:hAnsi="黑体"/>
          <w:color w:val="000000" w:themeColor="text1"/>
          <w:sz w:val="28"/>
        </w:rPr>
        <w:t>前　　言</w:t>
      </w:r>
      <w:bookmarkEnd w:id="10"/>
      <w:bookmarkEnd w:id="11"/>
      <w:bookmarkEnd w:id="12"/>
      <w:bookmarkEnd w:id="13"/>
      <w:bookmarkEnd w:id="14"/>
      <w:bookmarkEnd w:id="15"/>
      <w:bookmarkEnd w:id="16"/>
      <w:bookmarkEnd w:id="17"/>
      <w:bookmarkEnd w:id="18"/>
    </w:p>
    <w:p w14:paraId="2BBACA31" w14:textId="0912F8AD" w:rsidR="006C3A0C" w:rsidRPr="002976FD" w:rsidRDefault="0042234B">
      <w:pPr>
        <w:pStyle w:val="Default"/>
        <w:spacing w:line="360" w:lineRule="auto"/>
        <w:ind w:firstLineChars="200" w:firstLine="480"/>
        <w:jc w:val="both"/>
        <w:rPr>
          <w:rFonts w:ascii="Times New Roman" w:hAnsi="Times New Roman" w:cs="Times New Roman"/>
          <w:color w:val="000000" w:themeColor="text1"/>
        </w:rPr>
      </w:pPr>
      <w:r w:rsidRPr="002976FD">
        <w:rPr>
          <w:rFonts w:ascii="Times New Roman" w:hAnsi="Times New Roman" w:cs="Times New Roman"/>
          <w:color w:val="000000" w:themeColor="text1"/>
        </w:rPr>
        <w:t>根据</w:t>
      </w:r>
      <w:r w:rsidRPr="002976FD">
        <w:rPr>
          <w:rFonts w:ascii="Times New Roman" w:hAnsi="Times New Roman" w:cs="Times New Roman" w:hint="eastAsia"/>
          <w:color w:val="000000" w:themeColor="text1"/>
        </w:rPr>
        <w:t>中国工程建设标准化协会《关于印发〈</w:t>
      </w:r>
      <w:r w:rsidRPr="002976FD">
        <w:rPr>
          <w:rFonts w:ascii="Times New Roman" w:hAnsi="Times New Roman" w:cs="Times New Roman" w:hint="eastAsia"/>
          <w:color w:val="000000" w:themeColor="text1"/>
        </w:rPr>
        <w:t>2020</w:t>
      </w:r>
      <w:r w:rsidRPr="002976FD">
        <w:rPr>
          <w:rFonts w:ascii="Times New Roman" w:hAnsi="Times New Roman" w:cs="Times New Roman" w:hint="eastAsia"/>
          <w:color w:val="000000" w:themeColor="text1"/>
        </w:rPr>
        <w:t>年第二批工程建设标准制订、修订计划〉的通知》（建标协字</w:t>
      </w:r>
      <w:r w:rsidRPr="002976FD">
        <w:rPr>
          <w:rFonts w:ascii="Times New Roman" w:hAnsi="Times New Roman" w:cs="Times New Roman" w:hint="eastAsia"/>
          <w:color w:val="000000" w:themeColor="text1"/>
        </w:rPr>
        <w:t>[20</w:t>
      </w:r>
      <w:r w:rsidRPr="002976FD">
        <w:rPr>
          <w:rFonts w:ascii="Times New Roman" w:hAnsi="Times New Roman" w:cs="Times New Roman"/>
          <w:color w:val="000000" w:themeColor="text1"/>
        </w:rPr>
        <w:t>20</w:t>
      </w:r>
      <w:r w:rsidRPr="002976FD">
        <w:rPr>
          <w:rFonts w:ascii="Times New Roman" w:hAnsi="Times New Roman" w:cs="Times New Roman" w:hint="eastAsia"/>
          <w:color w:val="000000" w:themeColor="text1"/>
        </w:rPr>
        <w:t>]</w:t>
      </w:r>
      <w:r w:rsidRPr="002976FD">
        <w:rPr>
          <w:rFonts w:ascii="Times New Roman" w:hAnsi="Times New Roman" w:cs="Times New Roman"/>
          <w:color w:val="000000" w:themeColor="text1"/>
        </w:rPr>
        <w:t>23</w:t>
      </w:r>
      <w:r w:rsidRPr="002976FD">
        <w:rPr>
          <w:rFonts w:ascii="Times New Roman" w:hAnsi="Times New Roman" w:cs="Times New Roman" w:hint="eastAsia"/>
          <w:color w:val="000000" w:themeColor="text1"/>
        </w:rPr>
        <w:t>号）的要求</w:t>
      </w:r>
      <w:r w:rsidRPr="002976FD">
        <w:rPr>
          <w:rFonts w:ascii="Times New Roman" w:hAnsi="Times New Roman" w:cs="Times New Roman"/>
          <w:color w:val="000000" w:themeColor="text1"/>
        </w:rPr>
        <w:t>，</w:t>
      </w:r>
      <w:r w:rsidRPr="002976FD">
        <w:rPr>
          <w:rFonts w:ascii="Times New Roman" w:hAnsi="Times New Roman" w:cs="Times New Roman" w:hint="eastAsia"/>
          <w:color w:val="000000" w:themeColor="text1"/>
        </w:rPr>
        <w:t>编制组经深入调查研究，认真总结实践经验，参考有关国内外现行标准，并在广泛征求意见的基础上，制订本标准</w:t>
      </w:r>
      <w:r w:rsidRPr="002976FD">
        <w:rPr>
          <w:rFonts w:ascii="Times New Roman" w:hAnsi="Times New Roman" w:cs="Times New Roman"/>
          <w:color w:val="000000" w:themeColor="text1"/>
        </w:rPr>
        <w:t>。</w:t>
      </w:r>
    </w:p>
    <w:p w14:paraId="37EB8D59" w14:textId="6B46E6C0" w:rsidR="006C3A0C" w:rsidRPr="002976FD" w:rsidRDefault="0042234B">
      <w:pPr>
        <w:pStyle w:val="Default"/>
        <w:spacing w:line="360" w:lineRule="auto"/>
        <w:ind w:firstLineChars="200" w:firstLine="480"/>
        <w:jc w:val="both"/>
        <w:rPr>
          <w:rFonts w:ascii="Times New Roman" w:hAnsi="Times New Roman" w:cs="Times New Roman"/>
          <w:color w:val="000000" w:themeColor="text1"/>
        </w:rPr>
      </w:pPr>
      <w:r w:rsidRPr="002976FD">
        <w:rPr>
          <w:rFonts w:ascii="Times New Roman" w:hAnsi="Times New Roman" w:cs="Times New Roman"/>
          <w:color w:val="000000" w:themeColor="text1"/>
        </w:rPr>
        <w:t>本标准</w:t>
      </w:r>
      <w:r w:rsidRPr="002976FD">
        <w:rPr>
          <w:rFonts w:ascii="Times New Roman" w:hAnsi="Times New Roman" w:cs="Times New Roman" w:hint="eastAsia"/>
          <w:color w:val="000000" w:themeColor="text1"/>
        </w:rPr>
        <w:t>共</w:t>
      </w:r>
      <w:r w:rsidRPr="002976FD">
        <w:rPr>
          <w:rFonts w:ascii="Times New Roman" w:hAnsi="Times New Roman" w:cs="Times New Roman"/>
          <w:color w:val="000000" w:themeColor="text1"/>
        </w:rPr>
        <w:t>分</w:t>
      </w:r>
      <w:r w:rsidRPr="002976FD">
        <w:rPr>
          <w:rFonts w:ascii="Times New Roman" w:hAnsi="Times New Roman" w:cs="Times New Roman"/>
          <w:color w:val="000000" w:themeColor="text1"/>
        </w:rPr>
        <w:t>7</w:t>
      </w:r>
      <w:r w:rsidRPr="002976FD">
        <w:rPr>
          <w:rFonts w:ascii="Times New Roman" w:hAnsi="Times New Roman" w:cs="Times New Roman"/>
          <w:color w:val="000000" w:themeColor="text1"/>
        </w:rPr>
        <w:t>章和</w:t>
      </w:r>
      <w:r w:rsidRPr="002976FD">
        <w:rPr>
          <w:rFonts w:ascii="Times New Roman" w:hAnsi="Times New Roman" w:cs="Times New Roman" w:hint="eastAsia"/>
          <w:color w:val="000000" w:themeColor="text1"/>
        </w:rPr>
        <w:t>1</w:t>
      </w:r>
      <w:r w:rsidRPr="002976FD">
        <w:rPr>
          <w:rFonts w:ascii="Times New Roman" w:hAnsi="Times New Roman" w:cs="Times New Roman" w:hint="eastAsia"/>
          <w:color w:val="000000" w:themeColor="text1"/>
        </w:rPr>
        <w:t>个附录</w:t>
      </w:r>
      <w:r w:rsidRPr="002976FD">
        <w:rPr>
          <w:rFonts w:ascii="Times New Roman" w:hAnsi="Times New Roman" w:cs="Times New Roman"/>
          <w:color w:val="000000" w:themeColor="text1"/>
        </w:rPr>
        <w:t>，主要技术内容</w:t>
      </w:r>
      <w:r w:rsidRPr="002976FD">
        <w:rPr>
          <w:rFonts w:ascii="Times New Roman" w:hAnsi="Times New Roman" w:cs="Times New Roman" w:hint="eastAsia"/>
          <w:color w:val="000000" w:themeColor="text1"/>
        </w:rPr>
        <w:t>包括</w:t>
      </w:r>
      <w:r w:rsidRPr="002976FD">
        <w:rPr>
          <w:rFonts w:ascii="Times New Roman" w:hAnsi="Times New Roman" w:cs="Times New Roman"/>
          <w:color w:val="000000" w:themeColor="text1"/>
        </w:rPr>
        <w:t>：总则</w:t>
      </w:r>
      <w:r w:rsidRPr="002976FD">
        <w:rPr>
          <w:rFonts w:ascii="Times New Roman" w:hAnsi="Times New Roman" w:cs="Times New Roman" w:hint="eastAsia"/>
          <w:color w:val="000000" w:themeColor="text1"/>
        </w:rPr>
        <w:t>、术语和符号、基本规定、道路与场站设施、智能设施、车辆选型、综合管理平台和附属设施</w:t>
      </w:r>
      <w:r w:rsidRPr="002976FD">
        <w:rPr>
          <w:rFonts w:ascii="Times New Roman" w:hAnsi="Times New Roman" w:cs="Times New Roman"/>
          <w:color w:val="000000" w:themeColor="text1"/>
        </w:rPr>
        <w:t>。</w:t>
      </w:r>
    </w:p>
    <w:p w14:paraId="629A571D" w14:textId="77777777" w:rsidR="006C3A0C" w:rsidRPr="002976FD" w:rsidRDefault="0042234B">
      <w:pPr>
        <w:pStyle w:val="Default"/>
        <w:spacing w:line="360" w:lineRule="auto"/>
        <w:ind w:firstLineChars="200" w:firstLine="480"/>
        <w:jc w:val="both"/>
        <w:rPr>
          <w:rFonts w:ascii="Times New Roman" w:hAnsi="Times New Roman" w:cs="Times New Roman"/>
          <w:color w:val="000000" w:themeColor="text1"/>
        </w:rPr>
      </w:pPr>
      <w:r w:rsidRPr="002976FD">
        <w:rPr>
          <w:rFonts w:hAnsi="宋体" w:hint="eastAsia"/>
          <w:bCs/>
          <w:color w:val="000000" w:themeColor="text1"/>
          <w:lang w:val="zh-CN" w:bidi="en-US"/>
        </w:rPr>
        <w:t>本</w:t>
      </w:r>
      <w:r w:rsidRPr="002976FD">
        <w:rPr>
          <w:rFonts w:hAnsi="宋体" w:hint="eastAsia"/>
          <w:bCs/>
          <w:color w:val="000000" w:themeColor="text1"/>
          <w:lang w:bidi="en-US"/>
        </w:rPr>
        <w:t>标准</w:t>
      </w:r>
      <w:r w:rsidRPr="002976FD">
        <w:rPr>
          <w:rFonts w:hAnsi="宋体" w:hint="eastAsia"/>
          <w:bCs/>
          <w:color w:val="000000" w:themeColor="text1"/>
          <w:lang w:val="zh-CN" w:bidi="en-US"/>
        </w:rPr>
        <w:t>的某些内容可能直接或间接涉及专利，本规程的发布机构不承担识别这些专利的责任。</w:t>
      </w:r>
    </w:p>
    <w:p w14:paraId="560CCDD3" w14:textId="24B8D470" w:rsidR="006C3A0C" w:rsidRPr="002976FD" w:rsidRDefault="0042234B">
      <w:pPr>
        <w:pStyle w:val="Default"/>
        <w:spacing w:line="360" w:lineRule="auto"/>
        <w:ind w:firstLineChars="200" w:firstLine="480"/>
        <w:jc w:val="both"/>
        <w:rPr>
          <w:rFonts w:ascii="Times New Roman" w:hAnsi="Times New Roman" w:cs="Times New Roman"/>
          <w:color w:val="000000" w:themeColor="text1"/>
        </w:rPr>
      </w:pPr>
      <w:r w:rsidRPr="002976FD">
        <w:rPr>
          <w:rFonts w:ascii="Times New Roman" w:hAnsi="Times New Roman" w:cs="Times New Roman" w:hint="eastAsia"/>
          <w:color w:val="000000" w:themeColor="text1"/>
        </w:rPr>
        <w:t>本标准由</w:t>
      </w:r>
      <w:bookmarkStart w:id="19" w:name="_Hlk6343463"/>
      <w:r w:rsidRPr="002976FD">
        <w:rPr>
          <w:rFonts w:ascii="Times New Roman" w:hAnsi="Times New Roman" w:cs="Times New Roman" w:hint="eastAsia"/>
          <w:color w:val="000000" w:themeColor="text1"/>
        </w:rPr>
        <w:t>中国工程建设标准化协会城市交通专业委员会</w:t>
      </w:r>
      <w:bookmarkEnd w:id="19"/>
      <w:r w:rsidRPr="002976FD">
        <w:rPr>
          <w:rFonts w:ascii="Times New Roman" w:hAnsi="Times New Roman" w:cs="Times New Roman" w:hint="eastAsia"/>
          <w:color w:val="000000" w:themeColor="text1"/>
        </w:rPr>
        <w:t>归口管理，由</w:t>
      </w:r>
      <w:r w:rsidRPr="002976FD">
        <w:rPr>
          <w:rFonts w:ascii="Times New Roman" w:hAnsi="Times New Roman" w:cs="Times New Roman"/>
          <w:color w:val="000000" w:themeColor="text1"/>
        </w:rPr>
        <w:t>上海市政工程设计研究总院（集团）有限公司</w:t>
      </w:r>
      <w:r w:rsidRPr="002976FD">
        <w:rPr>
          <w:rFonts w:ascii="Times New Roman" w:hAnsi="Times New Roman" w:cs="Times New Roman" w:hint="eastAsia"/>
          <w:color w:val="000000" w:themeColor="text1"/>
        </w:rPr>
        <w:t>负责具体技术内容的解释。</w:t>
      </w:r>
      <w:r w:rsidRPr="002976FD">
        <w:rPr>
          <w:rFonts w:ascii="Times New Roman" w:hAnsi="Times New Roman" w:cs="Times New Roman"/>
          <w:color w:val="000000" w:themeColor="text1"/>
        </w:rPr>
        <w:t>执行过程中，</w:t>
      </w:r>
      <w:r w:rsidRPr="002976FD">
        <w:rPr>
          <w:rFonts w:ascii="Times New Roman" w:hAnsi="Times New Roman" w:cs="Times New Roman" w:hint="eastAsia"/>
          <w:color w:val="000000" w:themeColor="text1"/>
        </w:rPr>
        <w:t>如有意见或建议，请反馈给</w:t>
      </w:r>
      <w:r w:rsidRPr="002976FD">
        <w:rPr>
          <w:rFonts w:ascii="Times New Roman" w:hAnsi="Times New Roman" w:cs="Times New Roman"/>
          <w:color w:val="000000" w:themeColor="text1"/>
        </w:rPr>
        <w:t>上海市政工程设计研究总院（集团）有限公司（地址：上海市中山北二路</w:t>
      </w:r>
      <w:r w:rsidRPr="002976FD">
        <w:rPr>
          <w:rFonts w:ascii="Times New Roman" w:hAnsi="Times New Roman" w:cs="Times New Roman"/>
          <w:color w:val="000000" w:themeColor="text1"/>
        </w:rPr>
        <w:t>901</w:t>
      </w:r>
      <w:r w:rsidRPr="002976FD">
        <w:rPr>
          <w:rFonts w:ascii="Times New Roman" w:hAnsi="Times New Roman" w:cs="Times New Roman"/>
          <w:color w:val="000000" w:themeColor="text1"/>
        </w:rPr>
        <w:t>号；邮政编码：</w:t>
      </w:r>
      <w:r w:rsidRPr="002976FD">
        <w:rPr>
          <w:rFonts w:ascii="Times New Roman" w:hAnsi="Times New Roman" w:cs="Times New Roman"/>
          <w:color w:val="000000" w:themeColor="text1"/>
        </w:rPr>
        <w:t>200092</w:t>
      </w:r>
      <w:r w:rsidRPr="002976FD">
        <w:rPr>
          <w:rFonts w:ascii="Times New Roman" w:hAnsi="Times New Roman" w:cs="Times New Roman"/>
          <w:color w:val="000000" w:themeColor="text1"/>
        </w:rPr>
        <w:t>）。</w:t>
      </w:r>
    </w:p>
    <w:p w14:paraId="4440ECC5" w14:textId="77777777" w:rsidR="006C3A0C" w:rsidRPr="002976FD" w:rsidRDefault="006C3A0C">
      <w:pPr>
        <w:pStyle w:val="Default"/>
        <w:spacing w:line="360" w:lineRule="auto"/>
        <w:ind w:firstLine="567"/>
        <w:jc w:val="both"/>
        <w:rPr>
          <w:rFonts w:ascii="黑体" w:eastAsia="黑体" w:hAnsi="黑体" w:cs="Times New Roman"/>
          <w:color w:val="000000" w:themeColor="text1"/>
          <w:spacing w:val="20"/>
        </w:rPr>
      </w:pPr>
    </w:p>
    <w:p w14:paraId="09C82899" w14:textId="41726C2A" w:rsidR="006C3A0C" w:rsidRPr="002976FD" w:rsidRDefault="0042234B">
      <w:pPr>
        <w:pStyle w:val="Default"/>
        <w:spacing w:line="360" w:lineRule="auto"/>
        <w:jc w:val="both"/>
        <w:rPr>
          <w:rFonts w:ascii="Times New Roman" w:hAnsi="Times New Roman" w:cs="Times New Roman"/>
          <w:color w:val="000000" w:themeColor="text1"/>
        </w:rPr>
      </w:pPr>
      <w:r w:rsidRPr="002976FD">
        <w:rPr>
          <w:rFonts w:ascii="黑体" w:eastAsia="黑体" w:hAnsi="黑体" w:cs="Times New Roman"/>
          <w:color w:val="000000" w:themeColor="text1"/>
          <w:spacing w:val="20"/>
        </w:rPr>
        <w:t>主编单位</w:t>
      </w:r>
      <w:r w:rsidRPr="002976FD">
        <w:rPr>
          <w:rFonts w:ascii="Times New Roman" w:hAnsi="Times New Roman" w:cs="Times New Roman"/>
          <w:color w:val="000000" w:themeColor="text1"/>
        </w:rPr>
        <w:t>：</w:t>
      </w:r>
      <w:r w:rsidR="001A459A" w:rsidRPr="002976FD">
        <w:rPr>
          <w:rFonts w:ascii="Times New Roman" w:hAnsi="Times New Roman" w:cs="Times New Roman"/>
          <w:color w:val="000000" w:themeColor="text1"/>
        </w:rPr>
        <w:t>上海市政工程设计研究总院（集团）有限公司</w:t>
      </w:r>
    </w:p>
    <w:p w14:paraId="5ECA1FB1" w14:textId="5DAC5E19" w:rsidR="006C3A0C" w:rsidRPr="002976FD" w:rsidRDefault="0042234B">
      <w:pPr>
        <w:pStyle w:val="Default"/>
        <w:spacing w:line="360" w:lineRule="auto"/>
        <w:jc w:val="both"/>
        <w:rPr>
          <w:rFonts w:ascii="Times New Roman"/>
          <w:color w:val="000000" w:themeColor="text1"/>
        </w:rPr>
      </w:pPr>
      <w:r w:rsidRPr="002976FD">
        <w:rPr>
          <w:rFonts w:ascii="黑体" w:eastAsia="黑体" w:hAnsi="黑体" w:cs="Times New Roman"/>
          <w:color w:val="000000" w:themeColor="text1"/>
          <w:spacing w:val="20"/>
        </w:rPr>
        <w:t>参编单位</w:t>
      </w:r>
      <w:r w:rsidRPr="002976FD">
        <w:rPr>
          <w:rFonts w:ascii="Times New Roman" w:hAnsi="Times New Roman" w:cs="Times New Roman"/>
          <w:color w:val="000000" w:themeColor="text1"/>
        </w:rPr>
        <w:t>：</w:t>
      </w:r>
      <w:r w:rsidR="001A459A" w:rsidRPr="002976FD">
        <w:rPr>
          <w:rFonts w:ascii="Times New Roman" w:hint="eastAsia"/>
          <w:color w:val="000000" w:themeColor="text1"/>
        </w:rPr>
        <w:t>上海电科智能系统股份有限公司</w:t>
      </w:r>
    </w:p>
    <w:p w14:paraId="08304227" w14:textId="1CF48E80" w:rsidR="009C7486" w:rsidRPr="002976FD" w:rsidRDefault="009C7486" w:rsidP="00D62776">
      <w:pPr>
        <w:pStyle w:val="Default"/>
        <w:spacing w:line="360" w:lineRule="auto"/>
        <w:ind w:leftChars="600" w:left="1260"/>
        <w:rPr>
          <w:rFonts w:ascii="Times New Roman"/>
          <w:color w:val="000000" w:themeColor="text1"/>
        </w:rPr>
      </w:pPr>
      <w:r w:rsidRPr="002976FD">
        <w:rPr>
          <w:rFonts w:ascii="Times New Roman"/>
          <w:color w:val="000000" w:themeColor="text1"/>
        </w:rPr>
        <w:t>交通部公路科学研究院</w:t>
      </w:r>
    </w:p>
    <w:p w14:paraId="6D0B9412" w14:textId="0EC7711F" w:rsidR="009C7486" w:rsidRPr="002976FD" w:rsidRDefault="009C7486" w:rsidP="00D62776">
      <w:pPr>
        <w:pStyle w:val="Default"/>
        <w:spacing w:line="360" w:lineRule="auto"/>
        <w:ind w:leftChars="600" w:left="1260"/>
        <w:rPr>
          <w:rFonts w:ascii="Times New Roman"/>
          <w:color w:val="000000" w:themeColor="text1"/>
        </w:rPr>
      </w:pPr>
      <w:r w:rsidRPr="002976FD">
        <w:rPr>
          <w:rFonts w:ascii="Times New Roman"/>
          <w:color w:val="000000" w:themeColor="text1"/>
        </w:rPr>
        <w:t>同济大学</w:t>
      </w:r>
    </w:p>
    <w:p w14:paraId="03E83AA8" w14:textId="4D4C007A" w:rsidR="001A459A" w:rsidRPr="002976FD" w:rsidRDefault="00681BA7" w:rsidP="00D62776">
      <w:pPr>
        <w:pStyle w:val="Default"/>
        <w:spacing w:line="360" w:lineRule="auto"/>
        <w:ind w:leftChars="600" w:left="1260"/>
        <w:jc w:val="both"/>
        <w:rPr>
          <w:rFonts w:ascii="Times New Roman"/>
          <w:color w:val="000000" w:themeColor="text1"/>
        </w:rPr>
      </w:pPr>
      <w:r w:rsidRPr="002976FD">
        <w:rPr>
          <w:rFonts w:ascii="Times New Roman" w:hint="eastAsia"/>
          <w:color w:val="000000" w:themeColor="text1"/>
        </w:rPr>
        <w:t>宇通客车股份有限公司</w:t>
      </w:r>
    </w:p>
    <w:p w14:paraId="75B0C1DF" w14:textId="63257907" w:rsidR="001A459A" w:rsidRPr="002976FD" w:rsidRDefault="00BA3EC2" w:rsidP="00D62776">
      <w:pPr>
        <w:pStyle w:val="Default"/>
        <w:spacing w:line="360" w:lineRule="auto"/>
        <w:ind w:leftChars="600" w:left="1260"/>
        <w:jc w:val="both"/>
        <w:rPr>
          <w:rFonts w:ascii="Times New Roman"/>
          <w:color w:val="000000" w:themeColor="text1"/>
        </w:rPr>
      </w:pPr>
      <w:r w:rsidRPr="002976FD">
        <w:rPr>
          <w:rFonts w:ascii="Times New Roman" w:hint="eastAsia"/>
          <w:color w:val="000000" w:themeColor="text1"/>
        </w:rPr>
        <w:t>北京星云互联科技有限公司</w:t>
      </w:r>
    </w:p>
    <w:p w14:paraId="0B2EA64A" w14:textId="4B90F34E" w:rsidR="006C3A0C" w:rsidRPr="002976FD" w:rsidRDefault="00860CD6" w:rsidP="00D62776">
      <w:pPr>
        <w:pStyle w:val="Default"/>
        <w:spacing w:line="360" w:lineRule="auto"/>
        <w:ind w:leftChars="600" w:left="1260"/>
        <w:jc w:val="both"/>
        <w:rPr>
          <w:rFonts w:ascii="Times New Roman"/>
          <w:color w:val="000000" w:themeColor="text1"/>
        </w:rPr>
      </w:pPr>
      <w:r w:rsidRPr="002976FD">
        <w:rPr>
          <w:rFonts w:ascii="Times New Roman"/>
          <w:color w:val="000000" w:themeColor="text1"/>
        </w:rPr>
        <w:t>上海城建设计院</w:t>
      </w:r>
      <w:r w:rsidR="0042234B" w:rsidRPr="002976FD">
        <w:rPr>
          <w:rFonts w:ascii="Times New Roman"/>
          <w:color w:val="000000" w:themeColor="text1"/>
        </w:rPr>
        <w:t xml:space="preserve"> </w:t>
      </w:r>
    </w:p>
    <w:p w14:paraId="17AE2852" w14:textId="77777777" w:rsidR="006C3A0C" w:rsidRPr="002976FD" w:rsidRDefault="0042234B">
      <w:pPr>
        <w:pStyle w:val="Default"/>
        <w:spacing w:line="360" w:lineRule="auto"/>
        <w:jc w:val="both"/>
        <w:rPr>
          <w:rFonts w:ascii="Times New Roman" w:hAnsi="Times New Roman" w:cs="Times New Roman"/>
          <w:bCs/>
          <w:color w:val="000000" w:themeColor="text1"/>
        </w:rPr>
      </w:pPr>
      <w:r w:rsidRPr="002976FD">
        <w:rPr>
          <w:rFonts w:ascii="黑体" w:eastAsia="黑体" w:hAnsi="黑体" w:cs="Times New Roman"/>
          <w:color w:val="000000" w:themeColor="text1"/>
        </w:rPr>
        <w:t>主要起草人</w:t>
      </w:r>
      <w:r w:rsidRPr="002976FD">
        <w:rPr>
          <w:rFonts w:ascii="Times New Roman" w:hAnsi="Times New Roman" w:cs="Times New Roman"/>
          <w:b/>
          <w:color w:val="000000" w:themeColor="text1"/>
        </w:rPr>
        <w:t>：</w:t>
      </w:r>
      <w:r w:rsidRPr="002976FD">
        <w:rPr>
          <w:rFonts w:ascii="Times New Roman" w:hAnsi="Times New Roman" w:cs="Times New Roman" w:hint="eastAsia"/>
          <w:bCs/>
          <w:color w:val="000000" w:themeColor="text1"/>
        </w:rPr>
        <w:t xml:space="preserve"> </w:t>
      </w:r>
    </w:p>
    <w:p w14:paraId="0F4D978D" w14:textId="77777777" w:rsidR="006C3A0C" w:rsidRPr="002976FD" w:rsidRDefault="0042234B">
      <w:pPr>
        <w:pStyle w:val="Default"/>
        <w:spacing w:line="360" w:lineRule="auto"/>
        <w:jc w:val="both"/>
        <w:rPr>
          <w:rFonts w:ascii="Times New Roman" w:hAnsi="Times New Roman" w:cs="Times New Roman"/>
          <w:bCs/>
          <w:color w:val="000000" w:themeColor="text1"/>
        </w:rPr>
      </w:pPr>
      <w:r w:rsidRPr="002976FD">
        <w:rPr>
          <w:rFonts w:ascii="黑体" w:eastAsia="黑体" w:hAnsi="黑体" w:cs="Times New Roman"/>
          <w:color w:val="000000" w:themeColor="text1"/>
        </w:rPr>
        <w:t>主要审查人</w:t>
      </w:r>
      <w:r w:rsidRPr="002976FD">
        <w:rPr>
          <w:rFonts w:ascii="Times New Roman" w:hAnsi="Times New Roman" w:cs="Times New Roman"/>
          <w:b/>
          <w:color w:val="000000" w:themeColor="text1"/>
        </w:rPr>
        <w:t>：</w:t>
      </w:r>
      <w:r w:rsidRPr="002976FD">
        <w:rPr>
          <w:rFonts w:ascii="Times New Roman" w:hAnsi="Times New Roman" w:cs="Times New Roman" w:hint="eastAsia"/>
          <w:bCs/>
          <w:color w:val="000000" w:themeColor="text1"/>
        </w:rPr>
        <w:t xml:space="preserve"> </w:t>
      </w:r>
    </w:p>
    <w:p w14:paraId="2EBBB3D2" w14:textId="77777777" w:rsidR="006C3A0C" w:rsidRPr="002976FD" w:rsidRDefault="0042234B">
      <w:pPr>
        <w:widowControl/>
        <w:ind w:left="210" w:right="210" w:firstLine="420"/>
        <w:jc w:val="center"/>
        <w:rPr>
          <w:rFonts w:ascii="微软雅黑" w:eastAsia="微软雅黑" w:hAnsi="微软雅黑"/>
          <w:bCs/>
          <w:color w:val="000000" w:themeColor="text1"/>
          <w:sz w:val="32"/>
        </w:rPr>
      </w:pPr>
      <w:r w:rsidRPr="002976FD">
        <w:rPr>
          <w:bCs/>
          <w:color w:val="000000" w:themeColor="text1"/>
        </w:rPr>
        <w:br w:type="page"/>
      </w:r>
      <w:r w:rsidRPr="002976FD">
        <w:rPr>
          <w:rFonts w:ascii="微软雅黑" w:eastAsia="微软雅黑" w:hAnsi="微软雅黑"/>
          <w:bCs/>
          <w:color w:val="000000" w:themeColor="text1"/>
          <w:sz w:val="32"/>
        </w:rPr>
        <w:lastRenderedPageBreak/>
        <w:t>目</w:t>
      </w:r>
      <w:r w:rsidRPr="002976FD">
        <w:rPr>
          <w:rFonts w:ascii="微软雅黑" w:eastAsia="微软雅黑" w:hAnsi="微软雅黑" w:hint="eastAsia"/>
          <w:bCs/>
          <w:color w:val="000000" w:themeColor="text1"/>
          <w:sz w:val="32"/>
        </w:rPr>
        <w:t xml:space="preserve"> </w:t>
      </w:r>
      <w:r w:rsidRPr="002976FD">
        <w:rPr>
          <w:rFonts w:ascii="微软雅黑" w:eastAsia="微软雅黑" w:hAnsi="微软雅黑"/>
          <w:bCs/>
          <w:color w:val="000000" w:themeColor="text1"/>
          <w:sz w:val="32"/>
        </w:rPr>
        <w:t xml:space="preserve"> 次</w:t>
      </w:r>
    </w:p>
    <w:sdt>
      <w:sdtPr>
        <w:rPr>
          <w:rFonts w:ascii="Times New Roman" w:eastAsia="宋体" w:hAnsi="Times New Roman" w:cs="Times New Roman"/>
          <w:color w:val="000000" w:themeColor="text1"/>
          <w:sz w:val="21"/>
          <w:szCs w:val="21"/>
          <w:lang w:val="zh-CN"/>
        </w:rPr>
        <w:id w:val="-517937220"/>
        <w:docPartObj>
          <w:docPartGallery w:val="Table of Contents"/>
          <w:docPartUnique/>
        </w:docPartObj>
      </w:sdtPr>
      <w:sdtEndPr>
        <w:rPr>
          <w:rFonts w:asciiTheme="minorHAnsi" w:eastAsiaTheme="minorEastAsia" w:hAnsiTheme="minorHAnsi"/>
          <w:b/>
          <w:sz w:val="22"/>
          <w:szCs w:val="22"/>
        </w:rPr>
      </w:sdtEndPr>
      <w:sdtContent>
        <w:p w14:paraId="6030AE9E" w14:textId="18521557" w:rsidR="001A459A" w:rsidRPr="002976FD" w:rsidRDefault="001A459A">
          <w:pPr>
            <w:pStyle w:val="TOC"/>
            <w:ind w:left="210" w:right="210" w:firstLine="420"/>
            <w:rPr>
              <w:color w:val="000000" w:themeColor="text1"/>
            </w:rPr>
          </w:pPr>
        </w:p>
        <w:p w14:paraId="2F16271D" w14:textId="38633664" w:rsidR="00755425" w:rsidRPr="002976FD" w:rsidRDefault="001A459A">
          <w:pPr>
            <w:pStyle w:val="10"/>
            <w:tabs>
              <w:tab w:val="right" w:leader="dot" w:pos="8296"/>
            </w:tabs>
            <w:ind w:left="210" w:right="210" w:firstLine="440"/>
            <w:rPr>
              <w:rFonts w:cstheme="minorBidi"/>
              <w:noProof/>
              <w:color w:val="000000" w:themeColor="text1"/>
              <w:kern w:val="2"/>
              <w:sz w:val="21"/>
            </w:rPr>
          </w:pPr>
          <w:r w:rsidRPr="002976FD">
            <w:rPr>
              <w:color w:val="000000" w:themeColor="text1"/>
            </w:rPr>
            <w:fldChar w:fldCharType="begin"/>
          </w:r>
          <w:r w:rsidRPr="002976FD">
            <w:rPr>
              <w:rFonts w:hint="eastAsia"/>
              <w:color w:val="000000" w:themeColor="text1"/>
            </w:rPr>
            <w:instrText xml:space="preserve"> TOC \o "1-3" \h \z \u </w:instrText>
          </w:r>
          <w:r w:rsidRPr="002976FD">
            <w:rPr>
              <w:color w:val="000000" w:themeColor="text1"/>
            </w:rPr>
            <w:fldChar w:fldCharType="separate"/>
          </w:r>
          <w:hyperlink w:anchor="_Toc173497867" w:history="1">
            <w:r w:rsidR="00755425" w:rsidRPr="002976FD">
              <w:rPr>
                <w:rStyle w:val="af9"/>
                <w:rFonts w:ascii="Times New Roman" w:eastAsia="宋体" w:hAnsi="Times New Roman"/>
                <w:noProof/>
                <w:color w:val="000000" w:themeColor="text1"/>
              </w:rPr>
              <w:t>1</w:t>
            </w:r>
            <w:r w:rsidR="00755425" w:rsidRPr="002976FD">
              <w:rPr>
                <w:rStyle w:val="af9"/>
                <w:rFonts w:ascii="Times New Roman" w:eastAsia="宋体" w:hAnsi="Times New Roman" w:hint="eastAsia"/>
                <w:noProof/>
                <w:color w:val="000000" w:themeColor="text1"/>
              </w:rPr>
              <w:t xml:space="preserve">　总　　则</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_Toc173497867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10</w:t>
            </w:r>
            <w:r w:rsidR="00755425" w:rsidRPr="002976FD">
              <w:rPr>
                <w:noProof/>
                <w:webHidden/>
                <w:color w:val="000000" w:themeColor="text1"/>
              </w:rPr>
              <w:fldChar w:fldCharType="end"/>
            </w:r>
          </w:hyperlink>
        </w:p>
        <w:p w14:paraId="7FE7604B" w14:textId="512A766A" w:rsidR="00755425" w:rsidRPr="002976FD" w:rsidRDefault="00274AEC">
          <w:pPr>
            <w:pStyle w:val="10"/>
            <w:tabs>
              <w:tab w:val="right" w:leader="dot" w:pos="8296"/>
            </w:tabs>
            <w:ind w:left="210" w:right="210" w:firstLine="440"/>
            <w:rPr>
              <w:rFonts w:cstheme="minorBidi"/>
              <w:noProof/>
              <w:color w:val="000000" w:themeColor="text1"/>
              <w:kern w:val="2"/>
              <w:sz w:val="21"/>
            </w:rPr>
          </w:pPr>
          <w:hyperlink w:anchor="_Toc173497868" w:history="1">
            <w:r w:rsidR="00755425" w:rsidRPr="002976FD">
              <w:rPr>
                <w:rStyle w:val="af9"/>
                <w:rFonts w:ascii="Times New Roman" w:eastAsia="宋体" w:hAnsi="Times New Roman"/>
                <w:noProof/>
                <w:color w:val="000000" w:themeColor="text1"/>
              </w:rPr>
              <w:t xml:space="preserve">2 </w:t>
            </w:r>
            <w:r w:rsidR="00755425" w:rsidRPr="002976FD">
              <w:rPr>
                <w:rStyle w:val="af9"/>
                <w:rFonts w:ascii="Times New Roman" w:eastAsia="宋体" w:hAnsi="Times New Roman" w:hint="eastAsia"/>
                <w:noProof/>
                <w:color w:val="000000" w:themeColor="text1"/>
              </w:rPr>
              <w:t>术</w:t>
            </w:r>
            <w:r w:rsidR="00755425" w:rsidRPr="002976FD">
              <w:rPr>
                <w:rStyle w:val="af9"/>
                <w:rFonts w:ascii="Times New Roman" w:eastAsia="宋体" w:hAnsi="Times New Roman"/>
                <w:noProof/>
                <w:color w:val="000000" w:themeColor="text1"/>
              </w:rPr>
              <w:t xml:space="preserve"> </w:t>
            </w:r>
            <w:r w:rsidR="00755425" w:rsidRPr="002976FD">
              <w:rPr>
                <w:rStyle w:val="af9"/>
                <w:rFonts w:ascii="Times New Roman" w:eastAsia="宋体" w:hAnsi="Times New Roman" w:hint="eastAsia"/>
                <w:noProof/>
                <w:color w:val="000000" w:themeColor="text1"/>
              </w:rPr>
              <w:t>语</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_Toc173497868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11</w:t>
            </w:r>
            <w:r w:rsidR="00755425" w:rsidRPr="002976FD">
              <w:rPr>
                <w:noProof/>
                <w:webHidden/>
                <w:color w:val="000000" w:themeColor="text1"/>
              </w:rPr>
              <w:fldChar w:fldCharType="end"/>
            </w:r>
          </w:hyperlink>
        </w:p>
        <w:p w14:paraId="6A661880" w14:textId="650DA369" w:rsidR="00755425" w:rsidRPr="002976FD" w:rsidRDefault="00274AEC">
          <w:pPr>
            <w:pStyle w:val="10"/>
            <w:tabs>
              <w:tab w:val="right" w:leader="dot" w:pos="8296"/>
            </w:tabs>
            <w:ind w:left="210" w:right="210" w:firstLine="440"/>
            <w:rPr>
              <w:rFonts w:cstheme="minorBidi"/>
              <w:noProof/>
              <w:color w:val="000000" w:themeColor="text1"/>
              <w:kern w:val="2"/>
              <w:sz w:val="21"/>
            </w:rPr>
          </w:pPr>
          <w:hyperlink w:anchor="_Toc173497869" w:history="1">
            <w:r w:rsidR="00755425" w:rsidRPr="002976FD">
              <w:rPr>
                <w:rStyle w:val="af9"/>
                <w:rFonts w:ascii="Times New Roman" w:eastAsia="宋体" w:hAnsi="Times New Roman"/>
                <w:noProof/>
                <w:color w:val="000000" w:themeColor="text1"/>
              </w:rPr>
              <w:t xml:space="preserve">3 </w:t>
            </w:r>
            <w:r w:rsidR="00755425" w:rsidRPr="002976FD">
              <w:rPr>
                <w:rStyle w:val="af9"/>
                <w:rFonts w:ascii="Times New Roman" w:eastAsia="宋体" w:hAnsi="Times New Roman" w:hint="eastAsia"/>
                <w:noProof/>
                <w:color w:val="000000" w:themeColor="text1"/>
              </w:rPr>
              <w:t>基本规定</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_Toc173497869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12</w:t>
            </w:r>
            <w:r w:rsidR="00755425" w:rsidRPr="002976FD">
              <w:rPr>
                <w:noProof/>
                <w:webHidden/>
                <w:color w:val="000000" w:themeColor="text1"/>
              </w:rPr>
              <w:fldChar w:fldCharType="end"/>
            </w:r>
          </w:hyperlink>
        </w:p>
        <w:p w14:paraId="69C6DF0F" w14:textId="5742EA5B"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70" w:history="1">
            <w:r w:rsidR="00755425" w:rsidRPr="002976FD">
              <w:rPr>
                <w:rStyle w:val="af9"/>
                <w:b/>
                <w:noProof/>
                <w:color w:val="000000" w:themeColor="text1"/>
                <w:spacing w:val="8"/>
              </w:rPr>
              <w:t xml:space="preserve">3.1 </w:t>
            </w:r>
            <w:r w:rsidR="00755425" w:rsidRPr="002976FD">
              <w:rPr>
                <w:rStyle w:val="af9"/>
                <w:rFonts w:hint="eastAsia"/>
                <w:b/>
                <w:noProof/>
                <w:color w:val="000000" w:themeColor="text1"/>
                <w:spacing w:val="8"/>
              </w:rPr>
              <w:t>总体设计</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_Toc173497870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12</w:t>
            </w:r>
            <w:r w:rsidR="00755425" w:rsidRPr="002976FD">
              <w:rPr>
                <w:noProof/>
                <w:webHidden/>
                <w:color w:val="000000" w:themeColor="text1"/>
              </w:rPr>
              <w:fldChar w:fldCharType="end"/>
            </w:r>
          </w:hyperlink>
        </w:p>
        <w:p w14:paraId="0D682642" w14:textId="3D257E86"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71" w:history="1">
            <w:r w:rsidR="00755425" w:rsidRPr="002976FD">
              <w:rPr>
                <w:rStyle w:val="af9"/>
                <w:b/>
                <w:noProof/>
                <w:color w:val="000000" w:themeColor="text1"/>
                <w:spacing w:val="8"/>
              </w:rPr>
              <w:t xml:space="preserve">3.2 </w:t>
            </w:r>
            <w:r w:rsidR="00755425" w:rsidRPr="002976FD">
              <w:rPr>
                <w:rStyle w:val="af9"/>
                <w:rFonts w:hint="eastAsia"/>
                <w:b/>
                <w:noProof/>
                <w:color w:val="000000" w:themeColor="text1"/>
                <w:spacing w:val="8"/>
              </w:rPr>
              <w:t>体系架构</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_Toc173497871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12</w:t>
            </w:r>
            <w:r w:rsidR="00755425" w:rsidRPr="002976FD">
              <w:rPr>
                <w:noProof/>
                <w:webHidden/>
                <w:color w:val="000000" w:themeColor="text1"/>
              </w:rPr>
              <w:fldChar w:fldCharType="end"/>
            </w:r>
          </w:hyperlink>
        </w:p>
        <w:p w14:paraId="6F90635A" w14:textId="6273AFDF"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72" w:history="1">
            <w:r w:rsidR="00755425" w:rsidRPr="002976FD">
              <w:rPr>
                <w:rStyle w:val="af9"/>
                <w:b/>
                <w:noProof/>
                <w:color w:val="000000" w:themeColor="text1"/>
                <w:spacing w:val="8"/>
              </w:rPr>
              <w:t xml:space="preserve">3.3 </w:t>
            </w:r>
            <w:r w:rsidR="00755425" w:rsidRPr="002976FD">
              <w:rPr>
                <w:rStyle w:val="af9"/>
                <w:rFonts w:hint="eastAsia"/>
                <w:b/>
                <w:noProof/>
                <w:color w:val="000000" w:themeColor="text1"/>
                <w:spacing w:val="8"/>
              </w:rPr>
              <w:t>智慧分级</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_Toc173497872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13</w:t>
            </w:r>
            <w:r w:rsidR="00755425" w:rsidRPr="002976FD">
              <w:rPr>
                <w:noProof/>
                <w:webHidden/>
                <w:color w:val="000000" w:themeColor="text1"/>
              </w:rPr>
              <w:fldChar w:fldCharType="end"/>
            </w:r>
          </w:hyperlink>
        </w:p>
        <w:p w14:paraId="11406870" w14:textId="0B2EEC03" w:rsidR="00755425" w:rsidRPr="002976FD" w:rsidRDefault="00274AEC">
          <w:pPr>
            <w:pStyle w:val="10"/>
            <w:tabs>
              <w:tab w:val="right" w:leader="dot" w:pos="8296"/>
            </w:tabs>
            <w:ind w:left="210" w:right="210" w:firstLine="440"/>
            <w:rPr>
              <w:rFonts w:cstheme="minorBidi"/>
              <w:noProof/>
              <w:color w:val="000000" w:themeColor="text1"/>
              <w:kern w:val="2"/>
              <w:sz w:val="21"/>
            </w:rPr>
          </w:pPr>
          <w:hyperlink w:anchor="_Toc173497873" w:history="1">
            <w:r w:rsidR="00755425" w:rsidRPr="002976FD">
              <w:rPr>
                <w:rStyle w:val="af9"/>
                <w:rFonts w:ascii="Times New Roman" w:eastAsia="宋体" w:hAnsi="Times New Roman"/>
                <w:noProof/>
                <w:color w:val="000000" w:themeColor="text1"/>
              </w:rPr>
              <w:t xml:space="preserve">4 </w:t>
            </w:r>
            <w:r w:rsidR="00755425" w:rsidRPr="002976FD">
              <w:rPr>
                <w:rStyle w:val="af9"/>
                <w:rFonts w:ascii="Times New Roman" w:eastAsia="宋体" w:hAnsi="Times New Roman" w:hint="eastAsia"/>
                <w:noProof/>
                <w:color w:val="000000" w:themeColor="text1"/>
              </w:rPr>
              <w:t>道路与场站设施</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_Toc173497873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16</w:t>
            </w:r>
            <w:r w:rsidR="00755425" w:rsidRPr="002976FD">
              <w:rPr>
                <w:noProof/>
                <w:webHidden/>
                <w:color w:val="000000" w:themeColor="text1"/>
              </w:rPr>
              <w:fldChar w:fldCharType="end"/>
            </w:r>
          </w:hyperlink>
        </w:p>
        <w:p w14:paraId="6EF34429" w14:textId="2220D515"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74" w:history="1">
            <w:r w:rsidR="00755425" w:rsidRPr="002976FD">
              <w:rPr>
                <w:rStyle w:val="af9"/>
                <w:b/>
                <w:noProof/>
                <w:color w:val="000000" w:themeColor="text1"/>
                <w:spacing w:val="8"/>
              </w:rPr>
              <w:t xml:space="preserve">4.1 </w:t>
            </w:r>
            <w:r w:rsidR="00755425" w:rsidRPr="002976FD">
              <w:rPr>
                <w:rStyle w:val="af9"/>
                <w:rFonts w:hint="eastAsia"/>
                <w:b/>
                <w:noProof/>
                <w:color w:val="000000" w:themeColor="text1"/>
                <w:spacing w:val="8"/>
              </w:rPr>
              <w:t>一般规定</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_Toc173497874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16</w:t>
            </w:r>
            <w:r w:rsidR="00755425" w:rsidRPr="002976FD">
              <w:rPr>
                <w:noProof/>
                <w:webHidden/>
                <w:color w:val="000000" w:themeColor="text1"/>
              </w:rPr>
              <w:fldChar w:fldCharType="end"/>
            </w:r>
          </w:hyperlink>
        </w:p>
        <w:p w14:paraId="058AD0EF" w14:textId="609B3DA0"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75" w:history="1">
            <w:r w:rsidR="00755425" w:rsidRPr="002976FD">
              <w:rPr>
                <w:rStyle w:val="af9"/>
                <w:b/>
                <w:noProof/>
                <w:color w:val="000000" w:themeColor="text1"/>
                <w:spacing w:val="8"/>
              </w:rPr>
              <w:t>4.2</w:t>
            </w:r>
            <w:r w:rsidR="00755425" w:rsidRPr="002976FD">
              <w:rPr>
                <w:rStyle w:val="af9"/>
                <w:rFonts w:hint="eastAsia"/>
                <w:b/>
                <w:noProof/>
                <w:color w:val="000000" w:themeColor="text1"/>
                <w:spacing w:val="8"/>
              </w:rPr>
              <w:t>道路工程</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_Toc173497875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16</w:t>
            </w:r>
            <w:r w:rsidR="00755425" w:rsidRPr="002976FD">
              <w:rPr>
                <w:noProof/>
                <w:webHidden/>
                <w:color w:val="000000" w:themeColor="text1"/>
              </w:rPr>
              <w:fldChar w:fldCharType="end"/>
            </w:r>
          </w:hyperlink>
        </w:p>
        <w:p w14:paraId="397E1400" w14:textId="3E980967"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76" w:history="1">
            <w:r w:rsidR="00755425" w:rsidRPr="002976FD">
              <w:rPr>
                <w:rStyle w:val="af9"/>
                <w:b/>
                <w:noProof/>
                <w:color w:val="000000" w:themeColor="text1"/>
                <w:spacing w:val="8"/>
              </w:rPr>
              <w:t xml:space="preserve">4.2 </w:t>
            </w:r>
            <w:r w:rsidR="00755425" w:rsidRPr="002976FD">
              <w:rPr>
                <w:rStyle w:val="af9"/>
                <w:rFonts w:hint="eastAsia"/>
                <w:b/>
                <w:noProof/>
                <w:color w:val="000000" w:themeColor="text1"/>
                <w:spacing w:val="8"/>
              </w:rPr>
              <w:t>站台设计</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_Toc173497876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17</w:t>
            </w:r>
            <w:r w:rsidR="00755425" w:rsidRPr="002976FD">
              <w:rPr>
                <w:noProof/>
                <w:webHidden/>
                <w:color w:val="000000" w:themeColor="text1"/>
              </w:rPr>
              <w:fldChar w:fldCharType="end"/>
            </w:r>
          </w:hyperlink>
        </w:p>
        <w:p w14:paraId="34D2202A" w14:textId="69AD8BEF"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77" w:history="1">
            <w:r w:rsidR="00755425" w:rsidRPr="002976FD">
              <w:rPr>
                <w:rStyle w:val="af9"/>
                <w:b/>
                <w:noProof/>
                <w:color w:val="000000" w:themeColor="text1"/>
                <w:spacing w:val="8"/>
              </w:rPr>
              <w:t xml:space="preserve">4.3 </w:t>
            </w:r>
            <w:r w:rsidR="00755425" w:rsidRPr="002976FD">
              <w:rPr>
                <w:rStyle w:val="af9"/>
                <w:rFonts w:hint="eastAsia"/>
                <w:b/>
                <w:noProof/>
                <w:color w:val="000000" w:themeColor="text1"/>
                <w:spacing w:val="8"/>
              </w:rPr>
              <w:t>停车与维修保场</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_Toc173497877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19</w:t>
            </w:r>
            <w:r w:rsidR="00755425" w:rsidRPr="002976FD">
              <w:rPr>
                <w:noProof/>
                <w:webHidden/>
                <w:color w:val="000000" w:themeColor="text1"/>
              </w:rPr>
              <w:fldChar w:fldCharType="end"/>
            </w:r>
          </w:hyperlink>
        </w:p>
        <w:p w14:paraId="7C28AEC4" w14:textId="41DE2FA8" w:rsidR="00755425" w:rsidRPr="002976FD" w:rsidRDefault="00274AEC">
          <w:pPr>
            <w:pStyle w:val="10"/>
            <w:tabs>
              <w:tab w:val="right" w:leader="dot" w:pos="8296"/>
            </w:tabs>
            <w:ind w:left="210" w:right="210" w:firstLine="440"/>
            <w:rPr>
              <w:rFonts w:cstheme="minorBidi"/>
              <w:noProof/>
              <w:color w:val="000000" w:themeColor="text1"/>
              <w:kern w:val="2"/>
              <w:sz w:val="21"/>
            </w:rPr>
          </w:pPr>
          <w:hyperlink w:anchor="_Toc173497878" w:history="1">
            <w:r w:rsidR="00755425" w:rsidRPr="002976FD">
              <w:rPr>
                <w:rStyle w:val="af9"/>
                <w:rFonts w:ascii="Times New Roman" w:eastAsia="宋体" w:hAnsi="Times New Roman"/>
                <w:noProof/>
                <w:color w:val="000000" w:themeColor="text1"/>
              </w:rPr>
              <w:t xml:space="preserve">5 </w:t>
            </w:r>
            <w:r w:rsidR="00755425" w:rsidRPr="002976FD">
              <w:rPr>
                <w:rStyle w:val="af9"/>
                <w:rFonts w:ascii="Times New Roman" w:eastAsia="宋体" w:hAnsi="Times New Roman" w:hint="eastAsia"/>
                <w:noProof/>
                <w:color w:val="000000" w:themeColor="text1"/>
              </w:rPr>
              <w:t>智能设施</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_Toc173497878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22</w:t>
            </w:r>
            <w:r w:rsidR="00755425" w:rsidRPr="002976FD">
              <w:rPr>
                <w:noProof/>
                <w:webHidden/>
                <w:color w:val="000000" w:themeColor="text1"/>
              </w:rPr>
              <w:fldChar w:fldCharType="end"/>
            </w:r>
          </w:hyperlink>
        </w:p>
        <w:p w14:paraId="3FC5884B" w14:textId="03D72616"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79" w:history="1">
            <w:r w:rsidR="00755425" w:rsidRPr="002976FD">
              <w:rPr>
                <w:rStyle w:val="af9"/>
                <w:b/>
                <w:noProof/>
                <w:color w:val="000000" w:themeColor="text1"/>
                <w:spacing w:val="8"/>
              </w:rPr>
              <w:t>5.1</w:t>
            </w:r>
            <w:r w:rsidR="00755425" w:rsidRPr="002976FD">
              <w:rPr>
                <w:rStyle w:val="af9"/>
                <w:rFonts w:hint="eastAsia"/>
                <w:b/>
                <w:noProof/>
                <w:color w:val="000000" w:themeColor="text1"/>
                <w:spacing w:val="8"/>
              </w:rPr>
              <w:t>一般规定</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_Toc173497879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22</w:t>
            </w:r>
            <w:r w:rsidR="00755425" w:rsidRPr="002976FD">
              <w:rPr>
                <w:noProof/>
                <w:webHidden/>
                <w:color w:val="000000" w:themeColor="text1"/>
              </w:rPr>
              <w:fldChar w:fldCharType="end"/>
            </w:r>
          </w:hyperlink>
        </w:p>
        <w:p w14:paraId="180A7F16" w14:textId="6FDCDC9A"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80" w:history="1">
            <w:r w:rsidR="00755425" w:rsidRPr="002976FD">
              <w:rPr>
                <w:rStyle w:val="af9"/>
                <w:b/>
                <w:noProof/>
                <w:color w:val="000000" w:themeColor="text1"/>
                <w:spacing w:val="8"/>
              </w:rPr>
              <w:t xml:space="preserve">5.2 </w:t>
            </w:r>
            <w:r w:rsidR="00755425" w:rsidRPr="002976FD">
              <w:rPr>
                <w:rStyle w:val="af9"/>
                <w:rFonts w:hint="eastAsia"/>
                <w:b/>
                <w:noProof/>
                <w:color w:val="000000" w:themeColor="text1"/>
                <w:spacing w:val="8"/>
              </w:rPr>
              <w:t>路侧感知设施</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_Toc173497880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22</w:t>
            </w:r>
            <w:r w:rsidR="00755425" w:rsidRPr="002976FD">
              <w:rPr>
                <w:noProof/>
                <w:webHidden/>
                <w:color w:val="000000" w:themeColor="text1"/>
              </w:rPr>
              <w:fldChar w:fldCharType="end"/>
            </w:r>
          </w:hyperlink>
        </w:p>
        <w:p w14:paraId="65BA40A9" w14:textId="0707EC25"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81" w:history="1">
            <w:r w:rsidR="00755425" w:rsidRPr="002976FD">
              <w:rPr>
                <w:rStyle w:val="af9"/>
                <w:b/>
                <w:noProof/>
                <w:color w:val="000000" w:themeColor="text1"/>
                <w:spacing w:val="8"/>
              </w:rPr>
              <w:t xml:space="preserve">5.3 </w:t>
            </w:r>
            <w:r w:rsidR="00755425" w:rsidRPr="002976FD">
              <w:rPr>
                <w:rStyle w:val="af9"/>
                <w:rFonts w:hint="eastAsia"/>
                <w:b/>
                <w:noProof/>
                <w:color w:val="000000" w:themeColor="text1"/>
                <w:spacing w:val="8"/>
              </w:rPr>
              <w:t>计算设施</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_Toc173497881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24</w:t>
            </w:r>
            <w:r w:rsidR="00755425" w:rsidRPr="002976FD">
              <w:rPr>
                <w:noProof/>
                <w:webHidden/>
                <w:color w:val="000000" w:themeColor="text1"/>
              </w:rPr>
              <w:fldChar w:fldCharType="end"/>
            </w:r>
          </w:hyperlink>
        </w:p>
        <w:p w14:paraId="354F9326" w14:textId="55FB0601"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82" w:history="1">
            <w:r w:rsidR="00755425" w:rsidRPr="002976FD">
              <w:rPr>
                <w:rStyle w:val="af9"/>
                <w:b/>
                <w:noProof/>
                <w:color w:val="000000" w:themeColor="text1"/>
                <w:spacing w:val="8"/>
              </w:rPr>
              <w:t xml:space="preserve">5.4 </w:t>
            </w:r>
            <w:r w:rsidR="00755425" w:rsidRPr="002976FD">
              <w:rPr>
                <w:rStyle w:val="af9"/>
                <w:rFonts w:hint="eastAsia"/>
                <w:b/>
                <w:noProof/>
                <w:color w:val="000000" w:themeColor="text1"/>
                <w:spacing w:val="8"/>
              </w:rPr>
              <w:t>通信设施</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_Toc173497882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25</w:t>
            </w:r>
            <w:r w:rsidR="00755425" w:rsidRPr="002976FD">
              <w:rPr>
                <w:noProof/>
                <w:webHidden/>
                <w:color w:val="000000" w:themeColor="text1"/>
              </w:rPr>
              <w:fldChar w:fldCharType="end"/>
            </w:r>
          </w:hyperlink>
        </w:p>
        <w:p w14:paraId="48CCE708" w14:textId="1A2247E8"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83" w:history="1">
            <w:r w:rsidR="00755425" w:rsidRPr="002976FD">
              <w:rPr>
                <w:rStyle w:val="af9"/>
                <w:b/>
                <w:noProof/>
                <w:color w:val="000000" w:themeColor="text1"/>
                <w:spacing w:val="8"/>
              </w:rPr>
              <w:t xml:space="preserve">5.5 </w:t>
            </w:r>
            <w:r w:rsidR="00755425" w:rsidRPr="002976FD">
              <w:rPr>
                <w:rStyle w:val="af9"/>
                <w:rFonts w:hint="eastAsia"/>
                <w:b/>
                <w:noProof/>
                <w:color w:val="000000" w:themeColor="text1"/>
                <w:spacing w:val="8"/>
              </w:rPr>
              <w:t>定位设施</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_Toc173497883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25</w:t>
            </w:r>
            <w:r w:rsidR="00755425" w:rsidRPr="002976FD">
              <w:rPr>
                <w:noProof/>
                <w:webHidden/>
                <w:color w:val="000000" w:themeColor="text1"/>
              </w:rPr>
              <w:fldChar w:fldCharType="end"/>
            </w:r>
          </w:hyperlink>
        </w:p>
        <w:p w14:paraId="77C7E9A8" w14:textId="302D4634" w:rsidR="00755425" w:rsidRPr="002976FD" w:rsidRDefault="00274AEC">
          <w:pPr>
            <w:pStyle w:val="10"/>
            <w:tabs>
              <w:tab w:val="right" w:leader="dot" w:pos="8296"/>
            </w:tabs>
            <w:ind w:left="210" w:right="210" w:firstLine="440"/>
            <w:rPr>
              <w:rFonts w:cstheme="minorBidi"/>
              <w:noProof/>
              <w:color w:val="000000" w:themeColor="text1"/>
              <w:kern w:val="2"/>
              <w:sz w:val="21"/>
            </w:rPr>
          </w:pPr>
          <w:hyperlink w:anchor="_Toc173497884" w:history="1">
            <w:r w:rsidR="00755425" w:rsidRPr="002976FD">
              <w:rPr>
                <w:rStyle w:val="af9"/>
                <w:rFonts w:ascii="Times New Roman" w:eastAsia="宋体" w:hAnsi="Times New Roman"/>
                <w:noProof/>
                <w:color w:val="000000" w:themeColor="text1"/>
              </w:rPr>
              <w:t>6</w:t>
            </w:r>
            <w:r w:rsidR="00755425" w:rsidRPr="002976FD">
              <w:rPr>
                <w:rStyle w:val="af9"/>
                <w:rFonts w:ascii="Times New Roman" w:eastAsia="宋体" w:hAnsi="Times New Roman" w:hint="eastAsia"/>
                <w:noProof/>
                <w:color w:val="000000" w:themeColor="text1"/>
              </w:rPr>
              <w:t>车辆选型</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_Toc173497884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27</w:t>
            </w:r>
            <w:r w:rsidR="00755425" w:rsidRPr="002976FD">
              <w:rPr>
                <w:noProof/>
                <w:webHidden/>
                <w:color w:val="000000" w:themeColor="text1"/>
              </w:rPr>
              <w:fldChar w:fldCharType="end"/>
            </w:r>
          </w:hyperlink>
        </w:p>
        <w:p w14:paraId="4B5BC45F" w14:textId="53EB1833"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85" w:history="1">
            <w:r w:rsidR="00755425" w:rsidRPr="002976FD">
              <w:rPr>
                <w:rStyle w:val="af9"/>
                <w:b/>
                <w:noProof/>
                <w:color w:val="000000" w:themeColor="text1"/>
                <w:spacing w:val="8"/>
              </w:rPr>
              <w:t xml:space="preserve">6.1 </w:t>
            </w:r>
            <w:r w:rsidR="00755425" w:rsidRPr="002976FD">
              <w:rPr>
                <w:rStyle w:val="af9"/>
                <w:rFonts w:hint="eastAsia"/>
                <w:b/>
                <w:noProof/>
                <w:color w:val="000000" w:themeColor="text1"/>
                <w:spacing w:val="8"/>
              </w:rPr>
              <w:t>一般规定</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_Toc173497885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27</w:t>
            </w:r>
            <w:r w:rsidR="00755425" w:rsidRPr="002976FD">
              <w:rPr>
                <w:noProof/>
                <w:webHidden/>
                <w:color w:val="000000" w:themeColor="text1"/>
              </w:rPr>
              <w:fldChar w:fldCharType="end"/>
            </w:r>
          </w:hyperlink>
        </w:p>
        <w:p w14:paraId="1A89518C" w14:textId="7D0C3829"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86" w:history="1">
            <w:r w:rsidR="00755425" w:rsidRPr="002976FD">
              <w:rPr>
                <w:rStyle w:val="af9"/>
                <w:b/>
                <w:noProof/>
                <w:color w:val="000000" w:themeColor="text1"/>
                <w:spacing w:val="8"/>
              </w:rPr>
              <w:t xml:space="preserve">6.2 </w:t>
            </w:r>
            <w:r w:rsidR="00755425" w:rsidRPr="002976FD">
              <w:rPr>
                <w:rStyle w:val="af9"/>
                <w:rFonts w:hint="eastAsia"/>
                <w:b/>
                <w:noProof/>
                <w:color w:val="000000" w:themeColor="text1"/>
                <w:spacing w:val="8"/>
              </w:rPr>
              <w:t>自动驾驶公交车辆</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_Toc173497886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27</w:t>
            </w:r>
            <w:r w:rsidR="00755425" w:rsidRPr="002976FD">
              <w:rPr>
                <w:noProof/>
                <w:webHidden/>
                <w:color w:val="000000" w:themeColor="text1"/>
              </w:rPr>
              <w:fldChar w:fldCharType="end"/>
            </w:r>
          </w:hyperlink>
        </w:p>
        <w:p w14:paraId="210A23F4" w14:textId="58D382B7" w:rsidR="00755425" w:rsidRPr="002976FD" w:rsidRDefault="00274AEC">
          <w:pPr>
            <w:pStyle w:val="10"/>
            <w:tabs>
              <w:tab w:val="right" w:leader="dot" w:pos="8296"/>
            </w:tabs>
            <w:ind w:left="210" w:right="210" w:firstLine="440"/>
            <w:rPr>
              <w:rFonts w:cstheme="minorBidi"/>
              <w:noProof/>
              <w:color w:val="000000" w:themeColor="text1"/>
              <w:kern w:val="2"/>
              <w:sz w:val="21"/>
            </w:rPr>
          </w:pPr>
          <w:hyperlink w:anchor="_Toc173497887" w:history="1">
            <w:r w:rsidR="00755425" w:rsidRPr="002976FD">
              <w:rPr>
                <w:rStyle w:val="af9"/>
                <w:rFonts w:ascii="Times New Roman" w:eastAsia="宋体" w:hAnsi="Times New Roman"/>
                <w:noProof/>
                <w:color w:val="000000" w:themeColor="text1"/>
              </w:rPr>
              <w:t xml:space="preserve">7 </w:t>
            </w:r>
            <w:r w:rsidR="00755425" w:rsidRPr="002976FD">
              <w:rPr>
                <w:rStyle w:val="af9"/>
                <w:rFonts w:ascii="Times New Roman" w:eastAsia="宋体" w:hAnsi="Times New Roman" w:hint="eastAsia"/>
                <w:noProof/>
                <w:color w:val="000000" w:themeColor="text1"/>
              </w:rPr>
              <w:t>综合管理平台</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_Toc173497887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29</w:t>
            </w:r>
            <w:r w:rsidR="00755425" w:rsidRPr="002976FD">
              <w:rPr>
                <w:noProof/>
                <w:webHidden/>
                <w:color w:val="000000" w:themeColor="text1"/>
              </w:rPr>
              <w:fldChar w:fldCharType="end"/>
            </w:r>
          </w:hyperlink>
        </w:p>
        <w:p w14:paraId="1D12150B" w14:textId="454A9034"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88" w:history="1">
            <w:r w:rsidR="00755425" w:rsidRPr="002976FD">
              <w:rPr>
                <w:rStyle w:val="af9"/>
                <w:b/>
                <w:noProof/>
                <w:color w:val="000000" w:themeColor="text1"/>
                <w:spacing w:val="8"/>
              </w:rPr>
              <w:t xml:space="preserve">7.1 </w:t>
            </w:r>
            <w:r w:rsidR="00755425" w:rsidRPr="002976FD">
              <w:rPr>
                <w:rStyle w:val="af9"/>
                <w:rFonts w:hint="eastAsia"/>
                <w:b/>
                <w:noProof/>
                <w:color w:val="000000" w:themeColor="text1"/>
                <w:spacing w:val="8"/>
              </w:rPr>
              <w:t>一般规定</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_Toc173497888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29</w:t>
            </w:r>
            <w:r w:rsidR="00755425" w:rsidRPr="002976FD">
              <w:rPr>
                <w:noProof/>
                <w:webHidden/>
                <w:color w:val="000000" w:themeColor="text1"/>
              </w:rPr>
              <w:fldChar w:fldCharType="end"/>
            </w:r>
          </w:hyperlink>
        </w:p>
        <w:p w14:paraId="59BE12D3" w14:textId="588B000B"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89" w:history="1">
            <w:r w:rsidR="00755425" w:rsidRPr="002976FD">
              <w:rPr>
                <w:rStyle w:val="af9"/>
                <w:b/>
                <w:noProof/>
                <w:color w:val="000000" w:themeColor="text1"/>
                <w:spacing w:val="8"/>
              </w:rPr>
              <w:t xml:space="preserve">7.2 </w:t>
            </w:r>
            <w:r w:rsidR="00755425" w:rsidRPr="002976FD">
              <w:rPr>
                <w:rStyle w:val="af9"/>
                <w:rFonts w:hint="eastAsia"/>
                <w:b/>
                <w:noProof/>
                <w:color w:val="000000" w:themeColor="text1"/>
                <w:spacing w:val="8"/>
              </w:rPr>
              <w:t>平台功能模块设计</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_Toc173497889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29</w:t>
            </w:r>
            <w:r w:rsidR="00755425" w:rsidRPr="002976FD">
              <w:rPr>
                <w:noProof/>
                <w:webHidden/>
                <w:color w:val="000000" w:themeColor="text1"/>
              </w:rPr>
              <w:fldChar w:fldCharType="end"/>
            </w:r>
          </w:hyperlink>
        </w:p>
        <w:p w14:paraId="6BE4FB98" w14:textId="678D8813"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90" w:history="1">
            <w:r w:rsidR="00755425" w:rsidRPr="002976FD">
              <w:rPr>
                <w:rStyle w:val="af9"/>
                <w:b/>
                <w:noProof/>
                <w:color w:val="000000" w:themeColor="text1"/>
                <w:spacing w:val="8"/>
              </w:rPr>
              <w:t xml:space="preserve">7.3 </w:t>
            </w:r>
            <w:r w:rsidR="00755425" w:rsidRPr="002976FD">
              <w:rPr>
                <w:rStyle w:val="af9"/>
                <w:rFonts w:hint="eastAsia"/>
                <w:b/>
                <w:noProof/>
                <w:color w:val="000000" w:themeColor="text1"/>
                <w:spacing w:val="8"/>
              </w:rPr>
              <w:t>信息安全</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_Toc173497890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37</w:t>
            </w:r>
            <w:r w:rsidR="00755425" w:rsidRPr="002976FD">
              <w:rPr>
                <w:noProof/>
                <w:webHidden/>
                <w:color w:val="000000" w:themeColor="text1"/>
              </w:rPr>
              <w:fldChar w:fldCharType="end"/>
            </w:r>
          </w:hyperlink>
        </w:p>
        <w:p w14:paraId="4A94F958" w14:textId="3BAA3830" w:rsidR="00755425" w:rsidRPr="002976FD" w:rsidRDefault="00274AEC">
          <w:pPr>
            <w:pStyle w:val="10"/>
            <w:tabs>
              <w:tab w:val="right" w:leader="dot" w:pos="8296"/>
            </w:tabs>
            <w:ind w:left="210" w:right="210" w:firstLine="440"/>
            <w:rPr>
              <w:rFonts w:cstheme="minorBidi"/>
              <w:noProof/>
              <w:color w:val="000000" w:themeColor="text1"/>
              <w:kern w:val="2"/>
              <w:sz w:val="21"/>
            </w:rPr>
          </w:pPr>
          <w:hyperlink w:anchor="_Toc173497891" w:history="1">
            <w:r w:rsidR="00755425" w:rsidRPr="002976FD">
              <w:rPr>
                <w:rStyle w:val="af9"/>
                <w:rFonts w:ascii="Times New Roman" w:eastAsia="宋体" w:hAnsi="Times New Roman"/>
                <w:noProof/>
                <w:color w:val="000000" w:themeColor="text1"/>
              </w:rPr>
              <w:t xml:space="preserve">8 </w:t>
            </w:r>
            <w:r w:rsidR="00755425" w:rsidRPr="002976FD">
              <w:rPr>
                <w:rStyle w:val="af9"/>
                <w:rFonts w:ascii="Times New Roman" w:eastAsia="宋体" w:hAnsi="Times New Roman" w:hint="eastAsia"/>
                <w:noProof/>
                <w:color w:val="000000" w:themeColor="text1"/>
              </w:rPr>
              <w:t>附属设施</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_Toc173497891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39</w:t>
            </w:r>
            <w:r w:rsidR="00755425" w:rsidRPr="002976FD">
              <w:rPr>
                <w:noProof/>
                <w:webHidden/>
                <w:color w:val="000000" w:themeColor="text1"/>
              </w:rPr>
              <w:fldChar w:fldCharType="end"/>
            </w:r>
          </w:hyperlink>
        </w:p>
        <w:p w14:paraId="502E7A03" w14:textId="0C3A69E0"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92" w:history="1">
            <w:r w:rsidR="00755425" w:rsidRPr="002976FD">
              <w:rPr>
                <w:rStyle w:val="af9"/>
                <w:b/>
                <w:noProof/>
                <w:color w:val="000000" w:themeColor="text1"/>
                <w:spacing w:val="8"/>
              </w:rPr>
              <w:t>8.1</w:t>
            </w:r>
            <w:r w:rsidR="00755425" w:rsidRPr="002976FD">
              <w:rPr>
                <w:rStyle w:val="af9"/>
                <w:rFonts w:hint="eastAsia"/>
                <w:b/>
                <w:noProof/>
                <w:color w:val="000000" w:themeColor="text1"/>
                <w:spacing w:val="8"/>
              </w:rPr>
              <w:t>外场设备布线、供电和接地</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_Toc173497892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39</w:t>
            </w:r>
            <w:r w:rsidR="00755425" w:rsidRPr="002976FD">
              <w:rPr>
                <w:noProof/>
                <w:webHidden/>
                <w:color w:val="000000" w:themeColor="text1"/>
              </w:rPr>
              <w:fldChar w:fldCharType="end"/>
            </w:r>
          </w:hyperlink>
        </w:p>
        <w:p w14:paraId="220BA526" w14:textId="37FC6116"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93" w:history="1">
            <w:r w:rsidR="00755425" w:rsidRPr="002976FD">
              <w:rPr>
                <w:rStyle w:val="af9"/>
                <w:b/>
                <w:noProof/>
                <w:color w:val="000000" w:themeColor="text1"/>
                <w:spacing w:val="8"/>
              </w:rPr>
              <w:t>8.2</w:t>
            </w:r>
            <w:r w:rsidR="00755425" w:rsidRPr="002976FD">
              <w:rPr>
                <w:rStyle w:val="af9"/>
                <w:rFonts w:hint="eastAsia"/>
                <w:b/>
                <w:noProof/>
                <w:color w:val="000000" w:themeColor="text1"/>
                <w:spacing w:val="8"/>
              </w:rPr>
              <w:t>外场设备基础</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_Toc173497893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39</w:t>
            </w:r>
            <w:r w:rsidR="00755425" w:rsidRPr="002976FD">
              <w:rPr>
                <w:noProof/>
                <w:webHidden/>
                <w:color w:val="000000" w:themeColor="text1"/>
              </w:rPr>
              <w:fldChar w:fldCharType="end"/>
            </w:r>
          </w:hyperlink>
        </w:p>
        <w:p w14:paraId="33CB7766" w14:textId="682550FF" w:rsidR="00755425" w:rsidRPr="002976FD" w:rsidRDefault="00274AEC">
          <w:pPr>
            <w:pStyle w:val="20"/>
            <w:tabs>
              <w:tab w:val="right" w:leader="dot" w:pos="8296"/>
            </w:tabs>
            <w:ind w:left="210" w:right="210" w:firstLine="440"/>
            <w:rPr>
              <w:rFonts w:cstheme="minorBidi"/>
              <w:noProof/>
              <w:color w:val="000000" w:themeColor="text1"/>
              <w:kern w:val="2"/>
              <w:sz w:val="21"/>
            </w:rPr>
          </w:pPr>
          <w:hyperlink w:anchor="_Toc173497894" w:history="1">
            <w:r w:rsidR="00755425" w:rsidRPr="002976FD">
              <w:rPr>
                <w:rStyle w:val="af9"/>
                <w:b/>
                <w:noProof/>
                <w:color w:val="000000" w:themeColor="text1"/>
                <w:spacing w:val="8"/>
              </w:rPr>
              <w:t>8.3</w:t>
            </w:r>
            <w:r w:rsidR="00755425" w:rsidRPr="002976FD">
              <w:rPr>
                <w:rStyle w:val="af9"/>
                <w:rFonts w:hint="eastAsia"/>
                <w:b/>
                <w:noProof/>
                <w:color w:val="000000" w:themeColor="text1"/>
                <w:spacing w:val="8"/>
              </w:rPr>
              <w:t>外场设备杆件和机箱</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_Toc173497894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40</w:t>
            </w:r>
            <w:r w:rsidR="00755425" w:rsidRPr="002976FD">
              <w:rPr>
                <w:noProof/>
                <w:webHidden/>
                <w:color w:val="000000" w:themeColor="text1"/>
              </w:rPr>
              <w:fldChar w:fldCharType="end"/>
            </w:r>
          </w:hyperlink>
        </w:p>
        <w:p w14:paraId="1FB060AB" w14:textId="7AA135D4" w:rsidR="00755425" w:rsidRPr="002976FD" w:rsidRDefault="00274AEC">
          <w:pPr>
            <w:pStyle w:val="10"/>
            <w:tabs>
              <w:tab w:val="right" w:leader="dot" w:pos="8296"/>
            </w:tabs>
            <w:ind w:left="210" w:right="210" w:firstLine="440"/>
            <w:rPr>
              <w:rFonts w:cstheme="minorBidi"/>
              <w:noProof/>
              <w:color w:val="000000" w:themeColor="text1"/>
              <w:kern w:val="2"/>
              <w:sz w:val="21"/>
            </w:rPr>
          </w:pPr>
          <w:hyperlink w:anchor="_Toc173497895" w:history="1">
            <w:r w:rsidR="00755425" w:rsidRPr="002976FD">
              <w:rPr>
                <w:rStyle w:val="af9"/>
                <w:rFonts w:ascii="Times New Roman" w:eastAsia="宋体" w:hAnsi="Times New Roman" w:hint="eastAsia"/>
                <w:noProof/>
                <w:color w:val="000000" w:themeColor="text1"/>
              </w:rPr>
              <w:t>用词说明</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_Toc173497895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43</w:t>
            </w:r>
            <w:r w:rsidR="00755425" w:rsidRPr="002976FD">
              <w:rPr>
                <w:noProof/>
                <w:webHidden/>
                <w:color w:val="000000" w:themeColor="text1"/>
              </w:rPr>
              <w:fldChar w:fldCharType="end"/>
            </w:r>
          </w:hyperlink>
        </w:p>
        <w:p w14:paraId="4C794714" w14:textId="159AF523" w:rsidR="00755425" w:rsidRPr="002976FD" w:rsidRDefault="00274AEC">
          <w:pPr>
            <w:pStyle w:val="10"/>
            <w:tabs>
              <w:tab w:val="right" w:leader="dot" w:pos="8296"/>
            </w:tabs>
            <w:ind w:left="210" w:right="210" w:firstLine="440"/>
            <w:rPr>
              <w:rFonts w:cstheme="minorBidi"/>
              <w:noProof/>
              <w:color w:val="000000" w:themeColor="text1"/>
              <w:kern w:val="2"/>
              <w:sz w:val="21"/>
            </w:rPr>
          </w:pPr>
          <w:hyperlink w:anchor="_Toc173497896" w:history="1">
            <w:r w:rsidR="00755425" w:rsidRPr="002976FD">
              <w:rPr>
                <w:rStyle w:val="af9"/>
                <w:rFonts w:ascii="Times New Roman" w:eastAsia="宋体" w:hAnsi="Times New Roman" w:hint="eastAsia"/>
                <w:noProof/>
                <w:color w:val="000000" w:themeColor="text1"/>
              </w:rPr>
              <w:t>引用标准名录</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_Toc173497896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44</w:t>
            </w:r>
            <w:r w:rsidR="00755425" w:rsidRPr="002976FD">
              <w:rPr>
                <w:noProof/>
                <w:webHidden/>
                <w:color w:val="000000" w:themeColor="text1"/>
              </w:rPr>
              <w:fldChar w:fldCharType="end"/>
            </w:r>
          </w:hyperlink>
        </w:p>
        <w:p w14:paraId="46A7C268" w14:textId="03672C72" w:rsidR="001A459A" w:rsidRPr="002976FD" w:rsidRDefault="00274AEC" w:rsidP="00D62776">
          <w:pPr>
            <w:pStyle w:val="10"/>
            <w:tabs>
              <w:tab w:val="right" w:leader="dot" w:pos="8296"/>
            </w:tabs>
            <w:ind w:left="210" w:right="210" w:firstLine="440"/>
            <w:rPr>
              <w:color w:val="000000" w:themeColor="text1"/>
            </w:rPr>
          </w:pPr>
          <w:hyperlink w:anchor="_Toc173497897" w:history="1">
            <w:r w:rsidR="00755425" w:rsidRPr="00180E6A">
              <w:rPr>
                <w:rStyle w:val="af9"/>
                <w:rFonts w:ascii="Times New Roman" w:eastAsia="宋体" w:hAnsi="Times New Roman" w:hint="eastAsia"/>
                <w:noProof/>
                <w:color w:val="000000" w:themeColor="text1"/>
              </w:rPr>
              <w:t>条文说明</w:t>
            </w:r>
            <w:r w:rsidR="00755425" w:rsidRPr="002976FD">
              <w:rPr>
                <w:noProof/>
                <w:webHidden/>
                <w:color w:val="000000" w:themeColor="text1"/>
              </w:rPr>
              <w:tab/>
            </w:r>
            <w:r w:rsidR="00755425" w:rsidRPr="002976FD">
              <w:rPr>
                <w:noProof/>
                <w:webHidden/>
                <w:color w:val="000000" w:themeColor="text1"/>
              </w:rPr>
              <w:fldChar w:fldCharType="begin"/>
            </w:r>
            <w:r w:rsidR="00755425" w:rsidRPr="002976FD">
              <w:rPr>
                <w:noProof/>
                <w:webHidden/>
                <w:color w:val="000000" w:themeColor="text1"/>
              </w:rPr>
              <w:instrText xml:space="preserve"> PAGEREF _Toc173497897 \h </w:instrText>
            </w:r>
            <w:r w:rsidR="00755425" w:rsidRPr="002976FD">
              <w:rPr>
                <w:noProof/>
                <w:webHidden/>
                <w:color w:val="000000" w:themeColor="text1"/>
              </w:rPr>
            </w:r>
            <w:r w:rsidR="00755425" w:rsidRPr="002976FD">
              <w:rPr>
                <w:noProof/>
                <w:webHidden/>
                <w:color w:val="000000" w:themeColor="text1"/>
              </w:rPr>
              <w:fldChar w:fldCharType="separate"/>
            </w:r>
            <w:r w:rsidR="0062524B" w:rsidRPr="002976FD">
              <w:rPr>
                <w:noProof/>
                <w:webHidden/>
                <w:color w:val="000000" w:themeColor="text1"/>
              </w:rPr>
              <w:t>46</w:t>
            </w:r>
            <w:r w:rsidR="00755425" w:rsidRPr="002976FD">
              <w:rPr>
                <w:noProof/>
                <w:webHidden/>
                <w:color w:val="000000" w:themeColor="text1"/>
              </w:rPr>
              <w:fldChar w:fldCharType="end"/>
            </w:r>
          </w:hyperlink>
          <w:r w:rsidR="001A459A" w:rsidRPr="002976FD">
            <w:rPr>
              <w:color w:val="000000" w:themeColor="text1"/>
              <w:lang w:val="zh-CN"/>
            </w:rPr>
            <w:fldChar w:fldCharType="end"/>
          </w:r>
        </w:p>
      </w:sdtContent>
    </w:sdt>
    <w:p w14:paraId="1796F519" w14:textId="77777777" w:rsidR="006C3A0C" w:rsidRPr="002976FD" w:rsidRDefault="0042234B" w:rsidP="00D62776">
      <w:pPr>
        <w:widowControl/>
        <w:ind w:left="210" w:right="210" w:firstLine="643"/>
        <w:jc w:val="left"/>
        <w:rPr>
          <w:b/>
          <w:bCs/>
          <w:color w:val="000000" w:themeColor="text1"/>
          <w:kern w:val="2"/>
          <w:sz w:val="32"/>
          <w:szCs w:val="28"/>
        </w:rPr>
      </w:pPr>
      <w:r w:rsidRPr="002976FD">
        <w:rPr>
          <w:b/>
          <w:bCs/>
          <w:color w:val="000000" w:themeColor="text1"/>
          <w:kern w:val="2"/>
          <w:sz w:val="32"/>
          <w:szCs w:val="28"/>
        </w:rPr>
        <w:br w:type="page"/>
      </w:r>
      <w:bookmarkStart w:id="20" w:name="_GoBack"/>
      <w:bookmarkEnd w:id="20"/>
    </w:p>
    <w:p w14:paraId="154590DC" w14:textId="77777777" w:rsidR="006C3A0C" w:rsidRPr="002976FD" w:rsidRDefault="0042234B">
      <w:pPr>
        <w:widowControl/>
        <w:spacing w:beforeLines="50" w:before="156" w:afterLines="200" w:after="624" w:line="276" w:lineRule="auto"/>
        <w:ind w:left="210" w:right="210" w:firstLine="720"/>
        <w:jc w:val="center"/>
        <w:rPr>
          <w:rFonts w:eastAsia="楷体" w:cs="微软雅黑"/>
          <w:color w:val="000000" w:themeColor="text1"/>
          <w:sz w:val="36"/>
          <w:szCs w:val="22"/>
        </w:rPr>
      </w:pPr>
      <w:r w:rsidRPr="002976FD">
        <w:rPr>
          <w:rFonts w:eastAsia="楷体" w:cs="微软雅黑" w:hint="eastAsia"/>
          <w:color w:val="000000" w:themeColor="text1"/>
          <w:sz w:val="36"/>
          <w:szCs w:val="22"/>
        </w:rPr>
        <w:lastRenderedPageBreak/>
        <w:t>Contents</w:t>
      </w:r>
    </w:p>
    <w:p w14:paraId="28D2F40E" w14:textId="38F3646D" w:rsidR="00A43AED" w:rsidRPr="002976FD" w:rsidRDefault="00274AEC" w:rsidP="00A43AED">
      <w:pPr>
        <w:pStyle w:val="10"/>
        <w:tabs>
          <w:tab w:val="right" w:leader="dot" w:pos="8296"/>
        </w:tabs>
        <w:ind w:left="210" w:right="210" w:firstLine="440"/>
        <w:rPr>
          <w:rStyle w:val="af9"/>
          <w:rFonts w:eastAsia="宋体"/>
          <w:color w:val="000000" w:themeColor="text1"/>
        </w:rPr>
      </w:pPr>
      <w:hyperlink w:anchor="_Toc158041344" w:history="1">
        <w:r w:rsidR="00A43AED" w:rsidRPr="002976FD">
          <w:rPr>
            <w:rStyle w:val="af9"/>
            <w:rFonts w:ascii="Times New Roman" w:eastAsia="宋体" w:hAnsi="Times New Roman"/>
            <w:color w:val="000000" w:themeColor="text1"/>
          </w:rPr>
          <w:t>1</w:t>
        </w:r>
        <w:r w:rsidR="00A43AED" w:rsidRPr="002976FD">
          <w:rPr>
            <w:rStyle w:val="af9"/>
            <w:rFonts w:ascii="Times New Roman" w:eastAsia="宋体" w:hAnsi="Times New Roman" w:hint="eastAsia"/>
            <w:color w:val="000000" w:themeColor="text1"/>
          </w:rPr>
          <w:t xml:space="preserve">　</w:t>
        </w:r>
        <w:r w:rsidR="00A43AED" w:rsidRPr="002976FD">
          <w:rPr>
            <w:rStyle w:val="af9"/>
            <w:rFonts w:ascii="Times New Roman" w:eastAsia="宋体" w:hAnsi="Times New Roman"/>
            <w:color w:val="000000" w:themeColor="text1"/>
          </w:rPr>
          <w:t>General provisions</w:t>
        </w:r>
        <w:r w:rsidR="00A43AED" w:rsidRPr="002976FD">
          <w:rPr>
            <w:rStyle w:val="af9"/>
            <w:rFonts w:eastAsia="宋体"/>
            <w:color w:val="000000" w:themeColor="text1"/>
          </w:rPr>
          <w:tab/>
        </w:r>
      </w:hyperlink>
      <w:r w:rsidR="0062524B" w:rsidRPr="002976FD">
        <w:rPr>
          <w:rStyle w:val="af9"/>
          <w:rFonts w:eastAsia="宋体"/>
          <w:color w:val="000000" w:themeColor="text1"/>
        </w:rPr>
        <w:t>10</w:t>
      </w:r>
    </w:p>
    <w:p w14:paraId="3FE99667" w14:textId="6C607679" w:rsidR="00A43AED" w:rsidRPr="002976FD" w:rsidRDefault="00274AEC" w:rsidP="00A43AED">
      <w:pPr>
        <w:pStyle w:val="10"/>
        <w:tabs>
          <w:tab w:val="right" w:leader="dot" w:pos="8296"/>
        </w:tabs>
        <w:ind w:left="210" w:right="210" w:firstLine="440"/>
        <w:rPr>
          <w:rStyle w:val="af9"/>
          <w:rFonts w:eastAsia="宋体"/>
          <w:color w:val="000000" w:themeColor="text1"/>
        </w:rPr>
      </w:pPr>
      <w:hyperlink w:anchor="_Toc158041345" w:history="1">
        <w:r w:rsidR="00A43AED" w:rsidRPr="002976FD">
          <w:rPr>
            <w:rStyle w:val="af9"/>
            <w:rFonts w:ascii="Times New Roman" w:eastAsia="宋体" w:hAnsi="Times New Roman"/>
            <w:color w:val="000000" w:themeColor="text1"/>
          </w:rPr>
          <w:t xml:space="preserve">2  Terms and symbols </w:t>
        </w:r>
        <w:r w:rsidR="00A43AED" w:rsidRPr="002976FD">
          <w:rPr>
            <w:rStyle w:val="af9"/>
            <w:rFonts w:eastAsia="宋体"/>
            <w:color w:val="000000" w:themeColor="text1"/>
          </w:rPr>
          <w:tab/>
        </w:r>
      </w:hyperlink>
      <w:r w:rsidR="0062524B" w:rsidRPr="002976FD">
        <w:rPr>
          <w:rStyle w:val="af9"/>
          <w:rFonts w:eastAsia="宋体"/>
          <w:color w:val="000000" w:themeColor="text1"/>
        </w:rPr>
        <w:t>11</w:t>
      </w:r>
    </w:p>
    <w:p w14:paraId="7F3BB4AC" w14:textId="4BADE7BB" w:rsidR="00A43AED" w:rsidRPr="002976FD" w:rsidRDefault="00274AEC" w:rsidP="00A43AED">
      <w:pPr>
        <w:pStyle w:val="10"/>
        <w:tabs>
          <w:tab w:val="right" w:leader="dot" w:pos="8296"/>
        </w:tabs>
        <w:ind w:left="210" w:right="210" w:firstLine="440"/>
        <w:rPr>
          <w:rStyle w:val="af9"/>
          <w:rFonts w:eastAsia="宋体"/>
          <w:color w:val="000000" w:themeColor="text1"/>
        </w:rPr>
      </w:pPr>
      <w:hyperlink w:anchor="_Toc158041346" w:history="1">
        <w:r w:rsidR="00A43AED" w:rsidRPr="002976FD">
          <w:rPr>
            <w:rStyle w:val="af9"/>
            <w:rFonts w:ascii="Times New Roman" w:eastAsia="宋体" w:hAnsi="Times New Roman"/>
            <w:color w:val="000000" w:themeColor="text1"/>
          </w:rPr>
          <w:t>3  Basic requirements</w:t>
        </w:r>
        <w:r w:rsidR="00A43AED" w:rsidRPr="002976FD">
          <w:rPr>
            <w:rStyle w:val="af9"/>
            <w:rFonts w:eastAsia="宋体"/>
            <w:color w:val="000000" w:themeColor="text1"/>
          </w:rPr>
          <w:tab/>
        </w:r>
      </w:hyperlink>
      <w:r w:rsidR="0062524B" w:rsidRPr="002976FD">
        <w:rPr>
          <w:rStyle w:val="af9"/>
          <w:rFonts w:eastAsia="宋体"/>
          <w:color w:val="000000" w:themeColor="text1"/>
        </w:rPr>
        <w:t>12</w:t>
      </w:r>
    </w:p>
    <w:p w14:paraId="1418FD94" w14:textId="5AFEF98E" w:rsidR="00242081" w:rsidRPr="002976FD" w:rsidRDefault="00274AEC" w:rsidP="00F06971">
      <w:pPr>
        <w:pStyle w:val="10"/>
        <w:tabs>
          <w:tab w:val="right" w:leader="dot" w:pos="8296"/>
        </w:tabs>
        <w:ind w:left="210" w:right="210" w:firstLine="440"/>
        <w:rPr>
          <w:rStyle w:val="af9"/>
          <w:color w:val="000000" w:themeColor="text1"/>
        </w:rPr>
      </w:pPr>
      <w:hyperlink w:anchor="_Toc171945014" w:history="1">
        <w:r w:rsidR="00242081" w:rsidRPr="002976FD">
          <w:rPr>
            <w:rStyle w:val="af9"/>
            <w:rFonts w:ascii="Times New Roman" w:eastAsia="宋体" w:hAnsi="Times New Roman"/>
            <w:color w:val="000000" w:themeColor="text1"/>
          </w:rPr>
          <w:t xml:space="preserve">3.1 </w:t>
        </w:r>
        <w:r w:rsidR="0000586A" w:rsidRPr="002976FD">
          <w:rPr>
            <w:rStyle w:val="af9"/>
            <w:rFonts w:ascii="Times New Roman" w:eastAsia="宋体" w:hAnsi="Times New Roman"/>
            <w:color w:val="000000" w:themeColor="text1"/>
          </w:rPr>
          <w:t>O</w:t>
        </w:r>
        <w:r w:rsidR="00242081" w:rsidRPr="002976FD">
          <w:rPr>
            <w:rStyle w:val="af9"/>
            <w:rFonts w:ascii="Times New Roman" w:eastAsia="宋体" w:hAnsi="Times New Roman"/>
            <w:color w:val="000000" w:themeColor="text1"/>
          </w:rPr>
          <w:t>verall design</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color w:val="000000" w:themeColor="text1"/>
        </w:rPr>
        <w:t>12</w:t>
      </w:r>
    </w:p>
    <w:p w14:paraId="1DC4CA18" w14:textId="02B89887" w:rsidR="00242081" w:rsidRPr="002976FD" w:rsidRDefault="00274AEC" w:rsidP="00F06971">
      <w:pPr>
        <w:pStyle w:val="10"/>
        <w:tabs>
          <w:tab w:val="right" w:leader="dot" w:pos="8296"/>
        </w:tabs>
        <w:ind w:left="210" w:right="210" w:firstLine="440"/>
        <w:rPr>
          <w:rStyle w:val="af9"/>
          <w:color w:val="000000" w:themeColor="text1"/>
        </w:rPr>
      </w:pPr>
      <w:hyperlink w:anchor="_Toc171945015" w:history="1">
        <w:r w:rsidR="00242081" w:rsidRPr="002976FD">
          <w:rPr>
            <w:rStyle w:val="af9"/>
            <w:rFonts w:ascii="Times New Roman" w:eastAsia="宋体" w:hAnsi="Times New Roman"/>
            <w:color w:val="000000" w:themeColor="text1"/>
          </w:rPr>
          <w:t xml:space="preserve">3.2 </w:t>
        </w:r>
        <w:r w:rsidR="0000586A" w:rsidRPr="002976FD">
          <w:rPr>
            <w:rStyle w:val="af9"/>
            <w:rFonts w:ascii="Times New Roman" w:eastAsia="宋体" w:hAnsi="Times New Roman"/>
            <w:color w:val="000000" w:themeColor="text1"/>
          </w:rPr>
          <w:t>S</w:t>
        </w:r>
        <w:r w:rsidR="003E3217" w:rsidRPr="002976FD">
          <w:rPr>
            <w:rStyle w:val="af9"/>
            <w:rFonts w:ascii="Times New Roman" w:eastAsia="宋体" w:hAnsi="Times New Roman"/>
            <w:color w:val="000000" w:themeColor="text1"/>
          </w:rPr>
          <w:t>ystem structure</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color w:val="000000" w:themeColor="text1"/>
        </w:rPr>
        <w:t>12</w:t>
      </w:r>
    </w:p>
    <w:p w14:paraId="260E1055" w14:textId="7EC021A5" w:rsidR="00242081" w:rsidRPr="002976FD" w:rsidRDefault="00274AEC" w:rsidP="00F06971">
      <w:pPr>
        <w:pStyle w:val="10"/>
        <w:tabs>
          <w:tab w:val="right" w:leader="dot" w:pos="8296"/>
        </w:tabs>
        <w:ind w:left="210" w:right="210" w:firstLine="440"/>
        <w:rPr>
          <w:rStyle w:val="af9"/>
          <w:color w:val="000000" w:themeColor="text1"/>
        </w:rPr>
      </w:pPr>
      <w:hyperlink w:anchor="_Toc171945016" w:history="1">
        <w:r w:rsidR="00242081" w:rsidRPr="002976FD">
          <w:rPr>
            <w:rStyle w:val="af9"/>
            <w:rFonts w:ascii="Times New Roman" w:eastAsia="宋体" w:hAnsi="Times New Roman"/>
            <w:color w:val="000000" w:themeColor="text1"/>
          </w:rPr>
          <w:t xml:space="preserve">3.3 </w:t>
        </w:r>
        <w:r w:rsidR="003E3217" w:rsidRPr="002976FD">
          <w:rPr>
            <w:rStyle w:val="af9"/>
            <w:rFonts w:ascii="Times New Roman" w:eastAsia="宋体" w:hAnsi="Times New Roman"/>
            <w:color w:val="000000" w:themeColor="text1"/>
          </w:rPr>
          <w:t>Intelligent classification</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color w:val="000000" w:themeColor="text1"/>
        </w:rPr>
        <w:t>13</w:t>
      </w:r>
    </w:p>
    <w:p w14:paraId="308F20B9" w14:textId="6F8CFD14" w:rsidR="00A43AED" w:rsidRPr="002976FD" w:rsidRDefault="00274AEC" w:rsidP="00A43AED">
      <w:pPr>
        <w:pStyle w:val="10"/>
        <w:tabs>
          <w:tab w:val="right" w:leader="dot" w:pos="8296"/>
        </w:tabs>
        <w:ind w:left="210" w:right="210" w:firstLine="440"/>
        <w:rPr>
          <w:rStyle w:val="af9"/>
          <w:rFonts w:eastAsia="宋体"/>
          <w:color w:val="000000" w:themeColor="text1"/>
        </w:rPr>
      </w:pPr>
      <w:hyperlink w:anchor="_Toc158041347" w:history="1">
        <w:r w:rsidR="00A43AED" w:rsidRPr="002976FD">
          <w:rPr>
            <w:rStyle w:val="af9"/>
            <w:rFonts w:ascii="Times New Roman" w:eastAsia="宋体" w:hAnsi="Times New Roman"/>
            <w:color w:val="000000" w:themeColor="text1"/>
          </w:rPr>
          <w:t>4  Road and terminal facilities</w:t>
        </w:r>
        <w:r w:rsidR="00A43AED" w:rsidRPr="002976FD">
          <w:rPr>
            <w:rStyle w:val="af9"/>
            <w:rFonts w:eastAsia="宋体"/>
            <w:color w:val="000000" w:themeColor="text1"/>
          </w:rPr>
          <w:tab/>
        </w:r>
      </w:hyperlink>
      <w:r w:rsidR="0062524B" w:rsidRPr="002976FD">
        <w:rPr>
          <w:rStyle w:val="af9"/>
          <w:rFonts w:eastAsia="宋体"/>
          <w:color w:val="000000" w:themeColor="text1"/>
        </w:rPr>
        <w:t>16</w:t>
      </w:r>
    </w:p>
    <w:p w14:paraId="119EB6E3" w14:textId="2BD7B666" w:rsidR="0000586A" w:rsidRPr="002976FD" w:rsidRDefault="00274AEC" w:rsidP="00F06971">
      <w:pPr>
        <w:pStyle w:val="10"/>
        <w:tabs>
          <w:tab w:val="right" w:leader="dot" w:pos="8296"/>
        </w:tabs>
        <w:ind w:left="210" w:right="210" w:firstLine="440"/>
        <w:rPr>
          <w:rStyle w:val="af9"/>
          <w:rFonts w:ascii="Times New Roman" w:eastAsia="宋体" w:hAnsi="Times New Roman"/>
          <w:color w:val="000000" w:themeColor="text1"/>
        </w:rPr>
      </w:pPr>
      <w:hyperlink w:anchor="_Toc171945018" w:history="1">
        <w:r w:rsidR="0000586A" w:rsidRPr="002976FD">
          <w:rPr>
            <w:rStyle w:val="af9"/>
            <w:rFonts w:ascii="Times New Roman" w:eastAsia="宋体" w:hAnsi="Times New Roman"/>
            <w:color w:val="000000" w:themeColor="text1"/>
          </w:rPr>
          <w:t>4.1 General regulation</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rFonts w:ascii="Times New Roman" w:eastAsia="宋体" w:hAnsi="Times New Roman"/>
          <w:color w:val="000000" w:themeColor="text1"/>
        </w:rPr>
        <w:t>16</w:t>
      </w:r>
    </w:p>
    <w:p w14:paraId="10DAE887" w14:textId="0D7D306A" w:rsidR="0000586A" w:rsidRPr="002976FD" w:rsidRDefault="00274AEC" w:rsidP="00F06971">
      <w:pPr>
        <w:pStyle w:val="10"/>
        <w:tabs>
          <w:tab w:val="right" w:leader="dot" w:pos="8296"/>
        </w:tabs>
        <w:ind w:left="210" w:right="210" w:firstLine="440"/>
        <w:rPr>
          <w:rStyle w:val="af9"/>
          <w:rFonts w:ascii="Times New Roman" w:eastAsia="宋体" w:hAnsi="Times New Roman"/>
          <w:color w:val="000000" w:themeColor="text1"/>
        </w:rPr>
      </w:pPr>
      <w:hyperlink w:anchor="_Toc171945019" w:history="1">
        <w:r w:rsidR="0000586A" w:rsidRPr="002976FD">
          <w:rPr>
            <w:rStyle w:val="af9"/>
            <w:rFonts w:ascii="Times New Roman" w:eastAsia="宋体" w:hAnsi="Times New Roman"/>
            <w:color w:val="000000" w:themeColor="text1"/>
          </w:rPr>
          <w:t>4.2</w:t>
        </w:r>
        <w:r w:rsidR="006713CD" w:rsidRPr="002976FD">
          <w:rPr>
            <w:rStyle w:val="af9"/>
            <w:rFonts w:ascii="Times New Roman" w:eastAsia="宋体" w:hAnsi="Times New Roman"/>
            <w:color w:val="000000" w:themeColor="text1"/>
          </w:rPr>
          <w:t xml:space="preserve"> Road engineering</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rFonts w:ascii="Times New Roman" w:eastAsia="宋体" w:hAnsi="Times New Roman"/>
          <w:color w:val="000000" w:themeColor="text1"/>
        </w:rPr>
        <w:t>16</w:t>
      </w:r>
    </w:p>
    <w:p w14:paraId="39173027" w14:textId="16B6FF51" w:rsidR="0000586A" w:rsidRPr="002976FD" w:rsidRDefault="00274AEC" w:rsidP="00F06971">
      <w:pPr>
        <w:pStyle w:val="10"/>
        <w:tabs>
          <w:tab w:val="right" w:leader="dot" w:pos="8296"/>
        </w:tabs>
        <w:ind w:left="210" w:right="210" w:firstLine="440"/>
        <w:rPr>
          <w:rStyle w:val="af9"/>
          <w:rFonts w:ascii="Times New Roman" w:eastAsia="宋体" w:hAnsi="Times New Roman"/>
          <w:color w:val="000000" w:themeColor="text1"/>
        </w:rPr>
      </w:pPr>
      <w:hyperlink w:anchor="_Toc171945020" w:history="1">
        <w:r w:rsidR="0000586A" w:rsidRPr="002976FD">
          <w:rPr>
            <w:rStyle w:val="af9"/>
            <w:rFonts w:ascii="Times New Roman" w:eastAsia="宋体" w:hAnsi="Times New Roman"/>
            <w:color w:val="000000" w:themeColor="text1"/>
          </w:rPr>
          <w:t xml:space="preserve">4.2 </w:t>
        </w:r>
        <w:r w:rsidR="00CE3C04" w:rsidRPr="002976FD">
          <w:rPr>
            <w:rStyle w:val="af9"/>
            <w:rFonts w:ascii="Times New Roman" w:eastAsia="宋体" w:hAnsi="Times New Roman"/>
            <w:color w:val="000000" w:themeColor="text1"/>
          </w:rPr>
          <w:t>Station design</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rFonts w:ascii="Times New Roman" w:eastAsia="宋体" w:hAnsi="Times New Roman"/>
          <w:color w:val="000000" w:themeColor="text1"/>
        </w:rPr>
        <w:t>17</w:t>
      </w:r>
    </w:p>
    <w:p w14:paraId="499F08FB" w14:textId="056D91BC" w:rsidR="0000586A" w:rsidRPr="002976FD" w:rsidRDefault="00274AEC" w:rsidP="00F06971">
      <w:pPr>
        <w:pStyle w:val="10"/>
        <w:tabs>
          <w:tab w:val="right" w:leader="dot" w:pos="8296"/>
        </w:tabs>
        <w:ind w:left="210" w:right="210" w:firstLine="440"/>
        <w:rPr>
          <w:rStyle w:val="af9"/>
          <w:rFonts w:ascii="Times New Roman" w:eastAsia="宋体" w:hAnsi="Times New Roman"/>
          <w:color w:val="000000" w:themeColor="text1"/>
        </w:rPr>
      </w:pPr>
      <w:hyperlink w:anchor="_Toc171945021" w:history="1">
        <w:r w:rsidR="0000586A" w:rsidRPr="002976FD">
          <w:rPr>
            <w:rStyle w:val="af9"/>
            <w:rFonts w:ascii="Times New Roman" w:eastAsia="宋体" w:hAnsi="Times New Roman"/>
            <w:color w:val="000000" w:themeColor="text1"/>
          </w:rPr>
          <w:t xml:space="preserve">4.3 </w:t>
        </w:r>
        <w:r w:rsidR="00CE3C04" w:rsidRPr="002976FD">
          <w:rPr>
            <w:rStyle w:val="af9"/>
            <w:rFonts w:ascii="Times New Roman" w:eastAsia="宋体" w:hAnsi="Times New Roman"/>
            <w:color w:val="000000" w:themeColor="text1"/>
          </w:rPr>
          <w:t>Parking and maintenance</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rFonts w:ascii="Times New Roman" w:eastAsia="宋体" w:hAnsi="Times New Roman"/>
          <w:color w:val="000000" w:themeColor="text1"/>
        </w:rPr>
        <w:t>19</w:t>
      </w:r>
    </w:p>
    <w:p w14:paraId="7DE724F5" w14:textId="257293B7" w:rsidR="00A43AED" w:rsidRPr="002976FD" w:rsidRDefault="00274AEC" w:rsidP="00A43AED">
      <w:pPr>
        <w:pStyle w:val="10"/>
        <w:tabs>
          <w:tab w:val="right" w:leader="dot" w:pos="8296"/>
        </w:tabs>
        <w:ind w:left="210" w:right="210" w:firstLine="440"/>
        <w:rPr>
          <w:rStyle w:val="af9"/>
          <w:rFonts w:eastAsia="宋体"/>
          <w:color w:val="000000" w:themeColor="text1"/>
        </w:rPr>
      </w:pPr>
      <w:hyperlink w:anchor="_Toc158041348" w:history="1">
        <w:r w:rsidR="00A43AED" w:rsidRPr="002976FD">
          <w:rPr>
            <w:rStyle w:val="af9"/>
            <w:rFonts w:ascii="Times New Roman" w:eastAsia="宋体" w:hAnsi="Times New Roman"/>
            <w:color w:val="000000" w:themeColor="text1"/>
          </w:rPr>
          <w:t>5  Intelligent facility</w:t>
        </w:r>
        <w:r w:rsidR="00A43AED" w:rsidRPr="002976FD">
          <w:rPr>
            <w:rStyle w:val="af9"/>
            <w:rFonts w:eastAsia="宋体"/>
            <w:color w:val="000000" w:themeColor="text1"/>
          </w:rPr>
          <w:tab/>
        </w:r>
      </w:hyperlink>
      <w:r w:rsidR="0062524B" w:rsidRPr="002976FD">
        <w:rPr>
          <w:rStyle w:val="af9"/>
          <w:rFonts w:eastAsia="宋体"/>
          <w:color w:val="000000" w:themeColor="text1"/>
        </w:rPr>
        <w:t>22</w:t>
      </w:r>
    </w:p>
    <w:p w14:paraId="6E961029" w14:textId="577C7B77" w:rsidR="00625F74" w:rsidRPr="002976FD" w:rsidRDefault="00274AEC" w:rsidP="00F06971">
      <w:pPr>
        <w:pStyle w:val="10"/>
        <w:tabs>
          <w:tab w:val="right" w:leader="dot" w:pos="8296"/>
        </w:tabs>
        <w:ind w:left="210" w:right="210" w:firstLine="440"/>
        <w:rPr>
          <w:rStyle w:val="af9"/>
          <w:color w:val="000000" w:themeColor="text1"/>
        </w:rPr>
      </w:pPr>
      <w:hyperlink w:anchor="_Toc171945023" w:history="1">
        <w:r w:rsidR="00625F74" w:rsidRPr="002976FD">
          <w:rPr>
            <w:rStyle w:val="af9"/>
            <w:rFonts w:ascii="Times New Roman" w:eastAsia="宋体" w:hAnsi="Times New Roman"/>
            <w:color w:val="000000" w:themeColor="text1"/>
          </w:rPr>
          <w:t>5.1</w:t>
        </w:r>
        <w:r w:rsidR="00625F74" w:rsidRPr="002976FD">
          <w:rPr>
            <w:rStyle w:val="af9"/>
            <w:rFonts w:eastAsia="宋体"/>
            <w:color w:val="000000" w:themeColor="text1"/>
          </w:rPr>
          <w:t xml:space="preserve"> </w:t>
        </w:r>
        <w:r w:rsidR="00625F74" w:rsidRPr="002976FD">
          <w:rPr>
            <w:rStyle w:val="af9"/>
            <w:rFonts w:ascii="Times New Roman" w:eastAsia="宋体" w:hAnsi="Times New Roman"/>
            <w:color w:val="000000" w:themeColor="text1"/>
          </w:rPr>
          <w:t>General regulation</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color w:val="000000" w:themeColor="text1"/>
        </w:rPr>
        <w:t>22</w:t>
      </w:r>
    </w:p>
    <w:p w14:paraId="0DF6E1C5" w14:textId="5D995779" w:rsidR="00625F74" w:rsidRPr="002976FD" w:rsidRDefault="00274AEC" w:rsidP="00F06971">
      <w:pPr>
        <w:pStyle w:val="10"/>
        <w:tabs>
          <w:tab w:val="right" w:leader="dot" w:pos="8296"/>
        </w:tabs>
        <w:ind w:left="210" w:right="210" w:firstLine="440"/>
        <w:rPr>
          <w:rStyle w:val="af9"/>
          <w:color w:val="000000" w:themeColor="text1"/>
        </w:rPr>
      </w:pPr>
      <w:hyperlink w:anchor="_Toc171945024" w:history="1">
        <w:r w:rsidR="00625F74" w:rsidRPr="002976FD">
          <w:rPr>
            <w:rStyle w:val="af9"/>
            <w:rFonts w:ascii="Times New Roman" w:eastAsia="宋体" w:hAnsi="Times New Roman"/>
            <w:color w:val="000000" w:themeColor="text1"/>
          </w:rPr>
          <w:t xml:space="preserve">5.2 </w:t>
        </w:r>
        <w:r w:rsidR="00E4003A" w:rsidRPr="002976FD">
          <w:rPr>
            <w:rStyle w:val="af9"/>
            <w:rFonts w:ascii="Times New Roman" w:eastAsia="宋体" w:hAnsi="Times New Roman"/>
            <w:color w:val="000000" w:themeColor="text1"/>
          </w:rPr>
          <w:t>Roadside sensing facility</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color w:val="000000" w:themeColor="text1"/>
        </w:rPr>
        <w:t>22</w:t>
      </w:r>
    </w:p>
    <w:p w14:paraId="533FF332" w14:textId="5EBDB597" w:rsidR="00625F74" w:rsidRPr="002976FD" w:rsidRDefault="00274AEC" w:rsidP="00F06971">
      <w:pPr>
        <w:pStyle w:val="10"/>
        <w:tabs>
          <w:tab w:val="right" w:leader="dot" w:pos="8296"/>
        </w:tabs>
        <w:ind w:left="210" w:right="210" w:firstLine="440"/>
        <w:rPr>
          <w:rStyle w:val="af9"/>
          <w:color w:val="000000" w:themeColor="text1"/>
        </w:rPr>
      </w:pPr>
      <w:hyperlink w:anchor="_Toc171945025" w:history="1">
        <w:r w:rsidR="00625F74" w:rsidRPr="002976FD">
          <w:rPr>
            <w:rStyle w:val="af9"/>
            <w:rFonts w:ascii="Times New Roman" w:eastAsia="宋体" w:hAnsi="Times New Roman"/>
            <w:color w:val="000000" w:themeColor="text1"/>
          </w:rPr>
          <w:t xml:space="preserve">5.3 </w:t>
        </w:r>
        <w:r w:rsidR="00FA3188" w:rsidRPr="002976FD">
          <w:rPr>
            <w:rStyle w:val="af9"/>
            <w:rFonts w:ascii="Times New Roman" w:eastAsia="宋体" w:hAnsi="Times New Roman"/>
            <w:color w:val="000000" w:themeColor="text1"/>
          </w:rPr>
          <w:t>Computing facility</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color w:val="000000" w:themeColor="text1"/>
        </w:rPr>
        <w:t>24</w:t>
      </w:r>
    </w:p>
    <w:p w14:paraId="57619A95" w14:textId="2EEC4CA1" w:rsidR="00625F74" w:rsidRPr="002976FD" w:rsidRDefault="00274AEC" w:rsidP="00F06971">
      <w:pPr>
        <w:pStyle w:val="10"/>
        <w:tabs>
          <w:tab w:val="right" w:leader="dot" w:pos="8296"/>
        </w:tabs>
        <w:ind w:left="210" w:right="210" w:firstLine="440"/>
        <w:rPr>
          <w:rStyle w:val="af9"/>
          <w:color w:val="000000" w:themeColor="text1"/>
        </w:rPr>
      </w:pPr>
      <w:hyperlink w:anchor="_Toc171945026" w:history="1">
        <w:r w:rsidR="00625F74" w:rsidRPr="002976FD">
          <w:rPr>
            <w:rStyle w:val="af9"/>
            <w:rFonts w:ascii="Times New Roman" w:eastAsia="宋体" w:hAnsi="Times New Roman"/>
            <w:color w:val="000000" w:themeColor="text1"/>
          </w:rPr>
          <w:t xml:space="preserve">5.4 </w:t>
        </w:r>
        <w:r w:rsidR="00C87433" w:rsidRPr="002976FD">
          <w:rPr>
            <w:rStyle w:val="af9"/>
            <w:rFonts w:ascii="Times New Roman" w:eastAsia="宋体" w:hAnsi="Times New Roman"/>
            <w:color w:val="000000" w:themeColor="text1"/>
          </w:rPr>
          <w:t>Communication facilities</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color w:val="000000" w:themeColor="text1"/>
        </w:rPr>
        <w:t>25</w:t>
      </w:r>
    </w:p>
    <w:p w14:paraId="567422AA" w14:textId="3A44901C" w:rsidR="00625F74" w:rsidRPr="002976FD" w:rsidRDefault="00274AEC" w:rsidP="00F06971">
      <w:pPr>
        <w:pStyle w:val="10"/>
        <w:tabs>
          <w:tab w:val="right" w:leader="dot" w:pos="8296"/>
        </w:tabs>
        <w:ind w:left="210" w:right="210" w:firstLine="440"/>
        <w:rPr>
          <w:rStyle w:val="af9"/>
          <w:color w:val="000000" w:themeColor="text1"/>
        </w:rPr>
      </w:pPr>
      <w:hyperlink w:anchor="_Toc171945027" w:history="1">
        <w:r w:rsidR="00625F74" w:rsidRPr="002976FD">
          <w:rPr>
            <w:rStyle w:val="af9"/>
            <w:rFonts w:ascii="Times New Roman" w:eastAsia="宋体" w:hAnsi="Times New Roman"/>
            <w:color w:val="000000" w:themeColor="text1"/>
          </w:rPr>
          <w:t xml:space="preserve">5.5 </w:t>
        </w:r>
        <w:r w:rsidR="00087EBC" w:rsidRPr="002976FD">
          <w:rPr>
            <w:rStyle w:val="af9"/>
            <w:rFonts w:ascii="Times New Roman" w:eastAsia="宋体" w:hAnsi="Times New Roman"/>
            <w:color w:val="000000" w:themeColor="text1"/>
          </w:rPr>
          <w:t>Locating facility</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color w:val="000000" w:themeColor="text1"/>
        </w:rPr>
        <w:t>25</w:t>
      </w:r>
    </w:p>
    <w:p w14:paraId="2781BD59" w14:textId="12A4116A" w:rsidR="00A43AED" w:rsidRPr="002976FD" w:rsidRDefault="00274AEC" w:rsidP="00A43AED">
      <w:pPr>
        <w:pStyle w:val="10"/>
        <w:tabs>
          <w:tab w:val="right" w:leader="dot" w:pos="8296"/>
        </w:tabs>
        <w:ind w:left="210" w:right="210" w:firstLine="440"/>
        <w:rPr>
          <w:rStyle w:val="af9"/>
          <w:rFonts w:eastAsia="宋体"/>
          <w:color w:val="000000" w:themeColor="text1"/>
        </w:rPr>
      </w:pPr>
      <w:hyperlink w:anchor="_Toc158041349" w:history="1">
        <w:r w:rsidR="00A43AED" w:rsidRPr="002976FD">
          <w:rPr>
            <w:rStyle w:val="af9"/>
            <w:rFonts w:ascii="Times New Roman" w:eastAsia="宋体" w:hAnsi="Times New Roman"/>
            <w:color w:val="000000" w:themeColor="text1"/>
          </w:rPr>
          <w:t>6  Vehicle selection</w:t>
        </w:r>
        <w:r w:rsidR="00A43AED" w:rsidRPr="002976FD">
          <w:rPr>
            <w:rStyle w:val="af9"/>
            <w:rFonts w:eastAsia="宋体"/>
            <w:color w:val="000000" w:themeColor="text1"/>
          </w:rPr>
          <w:tab/>
        </w:r>
      </w:hyperlink>
      <w:r w:rsidR="0062524B" w:rsidRPr="002976FD">
        <w:rPr>
          <w:rStyle w:val="af9"/>
          <w:rFonts w:eastAsia="宋体"/>
          <w:color w:val="000000" w:themeColor="text1"/>
        </w:rPr>
        <w:t>27</w:t>
      </w:r>
    </w:p>
    <w:p w14:paraId="5B164A95" w14:textId="735950EB" w:rsidR="00A35319" w:rsidRPr="002976FD" w:rsidRDefault="00274AEC" w:rsidP="00F06971">
      <w:pPr>
        <w:pStyle w:val="10"/>
        <w:tabs>
          <w:tab w:val="right" w:leader="dot" w:pos="8296"/>
        </w:tabs>
        <w:ind w:left="210" w:right="210" w:firstLine="440"/>
        <w:rPr>
          <w:rStyle w:val="af9"/>
          <w:color w:val="000000" w:themeColor="text1"/>
        </w:rPr>
      </w:pPr>
      <w:hyperlink w:anchor="_Toc171945029" w:history="1">
        <w:r w:rsidR="00A35319" w:rsidRPr="002976FD">
          <w:rPr>
            <w:rStyle w:val="af9"/>
            <w:rFonts w:ascii="Times New Roman" w:eastAsia="宋体" w:hAnsi="Times New Roman"/>
            <w:color w:val="000000" w:themeColor="text1"/>
          </w:rPr>
          <w:t>6.1 General regulation</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color w:val="000000" w:themeColor="text1"/>
        </w:rPr>
        <w:t>27</w:t>
      </w:r>
    </w:p>
    <w:p w14:paraId="013812AB" w14:textId="448243E7" w:rsidR="00A35319" w:rsidRPr="002976FD" w:rsidRDefault="00274AEC" w:rsidP="00F06971">
      <w:pPr>
        <w:pStyle w:val="10"/>
        <w:tabs>
          <w:tab w:val="right" w:leader="dot" w:pos="8296"/>
        </w:tabs>
        <w:ind w:left="210" w:right="210" w:firstLine="440"/>
        <w:rPr>
          <w:rStyle w:val="af9"/>
          <w:color w:val="000000" w:themeColor="text1"/>
        </w:rPr>
      </w:pPr>
      <w:hyperlink w:anchor="_Toc171945030" w:history="1">
        <w:r w:rsidR="00A35319" w:rsidRPr="002976FD">
          <w:rPr>
            <w:rStyle w:val="af9"/>
            <w:rFonts w:ascii="Times New Roman" w:eastAsia="宋体" w:hAnsi="Times New Roman"/>
            <w:color w:val="000000" w:themeColor="text1"/>
          </w:rPr>
          <w:t>6.2 Autonomous bus</w:t>
        </w:r>
      </w:hyperlink>
      <w:hyperlink w:anchor="_Toc158041354" w:history="1">
        <w:r w:rsidR="00F06971" w:rsidRPr="002976FD">
          <w:rPr>
            <w:rStyle w:val="af9"/>
            <w:rFonts w:ascii="Times New Roman" w:eastAsia="宋体" w:hAnsi="Times New Roman"/>
            <w:color w:val="000000" w:themeColor="text1"/>
          </w:rPr>
          <w:tab/>
        </w:r>
      </w:hyperlink>
      <w:r w:rsidR="0062524B" w:rsidRPr="002976FD">
        <w:rPr>
          <w:rStyle w:val="af9"/>
          <w:color w:val="000000" w:themeColor="text1"/>
        </w:rPr>
        <w:t>27</w:t>
      </w:r>
    </w:p>
    <w:p w14:paraId="3749BA00" w14:textId="2D869960" w:rsidR="00A43AED" w:rsidRPr="002976FD" w:rsidRDefault="00274AEC" w:rsidP="00A43AED">
      <w:pPr>
        <w:pStyle w:val="10"/>
        <w:tabs>
          <w:tab w:val="right" w:leader="dot" w:pos="8296"/>
        </w:tabs>
        <w:ind w:left="210" w:right="210" w:firstLine="440"/>
        <w:rPr>
          <w:rStyle w:val="af9"/>
          <w:rFonts w:eastAsia="宋体"/>
          <w:color w:val="000000" w:themeColor="text1"/>
        </w:rPr>
      </w:pPr>
      <w:hyperlink w:anchor="_Toc158041350" w:history="1">
        <w:r w:rsidR="00A43AED" w:rsidRPr="002976FD">
          <w:rPr>
            <w:rStyle w:val="af9"/>
            <w:rFonts w:ascii="Times New Roman" w:eastAsia="宋体" w:hAnsi="Times New Roman"/>
            <w:color w:val="000000" w:themeColor="text1"/>
          </w:rPr>
          <w:t xml:space="preserve">7 </w:t>
        </w:r>
        <w:r w:rsidR="00AC09E7" w:rsidRPr="002976FD">
          <w:rPr>
            <w:rStyle w:val="af9"/>
            <w:rFonts w:ascii="Times New Roman" w:eastAsia="宋体" w:hAnsi="Times New Roman"/>
            <w:color w:val="000000" w:themeColor="text1"/>
          </w:rPr>
          <w:t xml:space="preserve"> Integrated management platform</w:t>
        </w:r>
        <w:r w:rsidR="00A43AED" w:rsidRPr="002976FD">
          <w:rPr>
            <w:rStyle w:val="af9"/>
            <w:rFonts w:eastAsia="宋体"/>
            <w:color w:val="000000" w:themeColor="text1"/>
          </w:rPr>
          <w:tab/>
        </w:r>
      </w:hyperlink>
      <w:r w:rsidR="00927C44" w:rsidRPr="002976FD">
        <w:rPr>
          <w:rStyle w:val="af9"/>
          <w:rFonts w:eastAsia="宋体"/>
          <w:color w:val="000000" w:themeColor="text1"/>
        </w:rPr>
        <w:t>29</w:t>
      </w:r>
    </w:p>
    <w:p w14:paraId="1869E968" w14:textId="5473CA8F" w:rsidR="00024873" w:rsidRPr="002976FD" w:rsidRDefault="00274AEC" w:rsidP="00F06971">
      <w:pPr>
        <w:pStyle w:val="10"/>
        <w:tabs>
          <w:tab w:val="right" w:leader="dot" w:pos="8296"/>
        </w:tabs>
        <w:ind w:left="210" w:right="210" w:firstLine="440"/>
        <w:rPr>
          <w:rStyle w:val="af9"/>
          <w:color w:val="000000" w:themeColor="text1"/>
        </w:rPr>
      </w:pPr>
      <w:hyperlink w:anchor="_Toc171945032" w:history="1">
        <w:r w:rsidR="00024873" w:rsidRPr="002976FD">
          <w:rPr>
            <w:rStyle w:val="af9"/>
            <w:rFonts w:ascii="Times New Roman" w:eastAsia="宋体" w:hAnsi="Times New Roman"/>
            <w:color w:val="000000" w:themeColor="text1"/>
          </w:rPr>
          <w:t>7.1 General regulation</w:t>
        </w:r>
      </w:hyperlink>
      <w:hyperlink w:anchor="_Toc158041354" w:history="1">
        <w:r w:rsidR="00F06971" w:rsidRPr="002976FD">
          <w:rPr>
            <w:rStyle w:val="af9"/>
            <w:rFonts w:ascii="Times New Roman" w:eastAsia="宋体" w:hAnsi="Times New Roman"/>
            <w:color w:val="000000" w:themeColor="text1"/>
          </w:rPr>
          <w:tab/>
        </w:r>
      </w:hyperlink>
      <w:r w:rsidR="00927C44" w:rsidRPr="002976FD">
        <w:rPr>
          <w:rStyle w:val="af9"/>
          <w:color w:val="000000" w:themeColor="text1"/>
        </w:rPr>
        <w:t>29</w:t>
      </w:r>
    </w:p>
    <w:p w14:paraId="322BEA49" w14:textId="792EC163" w:rsidR="00024873" w:rsidRPr="002976FD" w:rsidRDefault="00274AEC" w:rsidP="00F06971">
      <w:pPr>
        <w:pStyle w:val="10"/>
        <w:tabs>
          <w:tab w:val="right" w:leader="dot" w:pos="8296"/>
        </w:tabs>
        <w:ind w:left="210" w:right="210" w:firstLine="440"/>
        <w:rPr>
          <w:rStyle w:val="af9"/>
          <w:color w:val="000000" w:themeColor="text1"/>
        </w:rPr>
      </w:pPr>
      <w:hyperlink w:anchor="_Toc171945033" w:history="1">
        <w:r w:rsidR="00024873" w:rsidRPr="002976FD">
          <w:rPr>
            <w:rStyle w:val="af9"/>
            <w:rFonts w:ascii="Times New Roman" w:eastAsia="宋体" w:hAnsi="Times New Roman"/>
            <w:color w:val="000000" w:themeColor="text1"/>
          </w:rPr>
          <w:t xml:space="preserve">7.2 </w:t>
        </w:r>
        <w:r w:rsidR="007C12D2" w:rsidRPr="002976FD">
          <w:rPr>
            <w:rStyle w:val="af9"/>
            <w:rFonts w:ascii="Times New Roman" w:eastAsia="宋体" w:hAnsi="Times New Roman"/>
            <w:color w:val="000000" w:themeColor="text1"/>
          </w:rPr>
          <w:t>Platform function design</w:t>
        </w:r>
      </w:hyperlink>
      <w:hyperlink w:anchor="_Toc158041354" w:history="1">
        <w:r w:rsidR="00F06971" w:rsidRPr="002976FD">
          <w:rPr>
            <w:rStyle w:val="af9"/>
            <w:rFonts w:ascii="Times New Roman" w:eastAsia="宋体" w:hAnsi="Times New Roman"/>
            <w:color w:val="000000" w:themeColor="text1"/>
          </w:rPr>
          <w:tab/>
        </w:r>
      </w:hyperlink>
      <w:r w:rsidR="00927C44" w:rsidRPr="002976FD">
        <w:rPr>
          <w:rStyle w:val="af9"/>
          <w:color w:val="000000" w:themeColor="text1"/>
        </w:rPr>
        <w:t>29</w:t>
      </w:r>
    </w:p>
    <w:p w14:paraId="59C7D280" w14:textId="11BDF352" w:rsidR="00024873" w:rsidRPr="002976FD" w:rsidRDefault="00274AEC" w:rsidP="00F06971">
      <w:pPr>
        <w:pStyle w:val="10"/>
        <w:tabs>
          <w:tab w:val="right" w:leader="dot" w:pos="8296"/>
        </w:tabs>
        <w:ind w:left="210" w:right="210" w:firstLine="440"/>
        <w:rPr>
          <w:rStyle w:val="af9"/>
          <w:color w:val="000000" w:themeColor="text1"/>
        </w:rPr>
      </w:pPr>
      <w:hyperlink w:anchor="_Toc171945034" w:history="1">
        <w:r w:rsidR="00024873" w:rsidRPr="002976FD">
          <w:rPr>
            <w:rStyle w:val="af9"/>
            <w:rFonts w:ascii="Times New Roman" w:eastAsia="宋体" w:hAnsi="Times New Roman"/>
            <w:color w:val="000000" w:themeColor="text1"/>
          </w:rPr>
          <w:t xml:space="preserve">7.3 </w:t>
        </w:r>
        <w:r w:rsidR="00425BCC" w:rsidRPr="002976FD">
          <w:rPr>
            <w:rStyle w:val="af9"/>
            <w:rFonts w:ascii="Times New Roman" w:eastAsia="宋体" w:hAnsi="Times New Roman"/>
            <w:color w:val="000000" w:themeColor="text1"/>
          </w:rPr>
          <w:t>Information safety</w:t>
        </w:r>
      </w:hyperlink>
      <w:hyperlink w:anchor="_Toc158041354" w:history="1">
        <w:r w:rsidR="00F06971" w:rsidRPr="002976FD">
          <w:rPr>
            <w:rStyle w:val="af9"/>
            <w:rFonts w:ascii="Times New Roman" w:eastAsia="宋体" w:hAnsi="Times New Roman"/>
            <w:color w:val="000000" w:themeColor="text1"/>
          </w:rPr>
          <w:tab/>
        </w:r>
      </w:hyperlink>
      <w:r w:rsidR="00927C44" w:rsidRPr="002976FD">
        <w:rPr>
          <w:rStyle w:val="af9"/>
          <w:color w:val="000000" w:themeColor="text1"/>
        </w:rPr>
        <w:t>37</w:t>
      </w:r>
    </w:p>
    <w:p w14:paraId="22717475" w14:textId="3F2C4A1C" w:rsidR="00A43AED" w:rsidRPr="002976FD" w:rsidRDefault="00274AEC" w:rsidP="00A43AED">
      <w:pPr>
        <w:pStyle w:val="10"/>
        <w:tabs>
          <w:tab w:val="right" w:leader="dot" w:pos="8296"/>
        </w:tabs>
        <w:ind w:left="210" w:right="210" w:firstLine="440"/>
        <w:rPr>
          <w:rStyle w:val="af9"/>
          <w:rFonts w:eastAsia="宋体"/>
          <w:color w:val="000000" w:themeColor="text1"/>
        </w:rPr>
      </w:pPr>
      <w:hyperlink w:anchor="_Toc158041351" w:history="1">
        <w:r w:rsidR="00A43AED" w:rsidRPr="002976FD">
          <w:rPr>
            <w:rStyle w:val="af9"/>
            <w:rFonts w:ascii="Times New Roman" w:eastAsia="宋体" w:hAnsi="Times New Roman"/>
            <w:color w:val="000000" w:themeColor="text1"/>
          </w:rPr>
          <w:t xml:space="preserve">8 </w:t>
        </w:r>
        <w:r w:rsidR="00C94CC6" w:rsidRPr="002976FD">
          <w:rPr>
            <w:rStyle w:val="af9"/>
            <w:rFonts w:ascii="Times New Roman" w:eastAsia="宋体" w:hAnsi="Times New Roman"/>
            <w:color w:val="000000" w:themeColor="text1"/>
          </w:rPr>
          <w:t xml:space="preserve"> ancilary facilities</w:t>
        </w:r>
      </w:hyperlink>
      <w:hyperlink w:anchor="_Toc158041354" w:history="1">
        <w:r w:rsidR="00F06971" w:rsidRPr="002976FD">
          <w:rPr>
            <w:rStyle w:val="af9"/>
            <w:rFonts w:ascii="Times New Roman" w:eastAsia="宋体" w:hAnsi="Times New Roman"/>
            <w:color w:val="000000" w:themeColor="text1"/>
          </w:rPr>
          <w:tab/>
        </w:r>
      </w:hyperlink>
      <w:r w:rsidR="00927C44" w:rsidRPr="002976FD">
        <w:rPr>
          <w:rStyle w:val="af9"/>
          <w:rFonts w:eastAsia="宋体"/>
          <w:color w:val="000000" w:themeColor="text1"/>
        </w:rPr>
        <w:t>39</w:t>
      </w:r>
    </w:p>
    <w:p w14:paraId="40569A52" w14:textId="0C768CC8" w:rsidR="00281BA5" w:rsidRPr="002976FD" w:rsidRDefault="00281BA5" w:rsidP="00A43AED">
      <w:pPr>
        <w:pStyle w:val="10"/>
        <w:tabs>
          <w:tab w:val="right" w:leader="dot" w:pos="8296"/>
        </w:tabs>
        <w:ind w:left="210" w:right="210" w:firstLine="440"/>
        <w:rPr>
          <w:rStyle w:val="af9"/>
          <w:rFonts w:ascii="Times New Roman" w:eastAsia="宋体" w:hAnsi="Times New Roman"/>
          <w:color w:val="000000" w:themeColor="text1"/>
        </w:rPr>
      </w:pPr>
      <w:r w:rsidRPr="002976FD">
        <w:rPr>
          <w:rStyle w:val="af9"/>
          <w:rFonts w:ascii="Times New Roman" w:eastAsia="宋体" w:hAnsi="Times New Roman"/>
          <w:color w:val="000000" w:themeColor="text1"/>
        </w:rPr>
        <w:t>8.1 External wiring,power supply and grounding equirements</w:t>
      </w:r>
      <w:r w:rsidRPr="002976FD">
        <w:rPr>
          <w:rStyle w:val="af9"/>
          <w:rFonts w:ascii="Times New Roman" w:eastAsia="宋体" w:hAnsi="Times New Roman"/>
          <w:color w:val="000000" w:themeColor="text1"/>
        </w:rPr>
        <w:tab/>
      </w:r>
      <w:r w:rsidR="00637A90" w:rsidRPr="002976FD">
        <w:rPr>
          <w:rStyle w:val="af9"/>
          <w:rFonts w:ascii="Times New Roman" w:eastAsia="宋体" w:hAnsi="Times New Roman"/>
          <w:color w:val="000000" w:themeColor="text1"/>
        </w:rPr>
        <w:t>39</w:t>
      </w:r>
    </w:p>
    <w:p w14:paraId="3F409B65" w14:textId="10D81A0B" w:rsidR="00637A90" w:rsidRPr="002976FD" w:rsidRDefault="00637A90" w:rsidP="00637A90">
      <w:pPr>
        <w:pStyle w:val="10"/>
        <w:tabs>
          <w:tab w:val="right" w:leader="dot" w:pos="8296"/>
        </w:tabs>
        <w:ind w:left="210" w:right="210" w:firstLine="440"/>
        <w:rPr>
          <w:rStyle w:val="af9"/>
          <w:rFonts w:ascii="Times New Roman" w:eastAsia="宋体" w:hAnsi="Times New Roman"/>
          <w:color w:val="000000" w:themeColor="text1"/>
        </w:rPr>
      </w:pPr>
      <w:r w:rsidRPr="002976FD">
        <w:rPr>
          <w:rStyle w:val="af9"/>
          <w:rFonts w:ascii="Times New Roman" w:eastAsia="宋体" w:hAnsi="Times New Roman"/>
          <w:color w:val="000000" w:themeColor="text1"/>
        </w:rPr>
        <w:t>8.2 Basic requirements for field equipment</w:t>
      </w:r>
      <w:r w:rsidRPr="002976FD">
        <w:rPr>
          <w:rStyle w:val="af9"/>
          <w:rFonts w:ascii="Times New Roman" w:eastAsia="宋体" w:hAnsi="Times New Roman"/>
          <w:color w:val="000000" w:themeColor="text1"/>
        </w:rPr>
        <w:tab/>
        <w:t>39</w:t>
      </w:r>
    </w:p>
    <w:p w14:paraId="3869D3BD" w14:textId="3F2407B1" w:rsidR="00637A90" w:rsidRPr="002976FD" w:rsidRDefault="00637A90" w:rsidP="00637A90">
      <w:pPr>
        <w:pStyle w:val="10"/>
        <w:tabs>
          <w:tab w:val="right" w:leader="dot" w:pos="8296"/>
        </w:tabs>
        <w:ind w:left="210" w:right="210" w:firstLine="440"/>
        <w:rPr>
          <w:rStyle w:val="af9"/>
          <w:rFonts w:ascii="Times New Roman" w:eastAsia="宋体" w:hAnsi="Times New Roman"/>
          <w:color w:val="000000" w:themeColor="text1"/>
        </w:rPr>
      </w:pPr>
      <w:r w:rsidRPr="002976FD">
        <w:rPr>
          <w:rStyle w:val="af9"/>
          <w:rFonts w:ascii="Times New Roman" w:eastAsia="宋体" w:hAnsi="Times New Roman"/>
          <w:color w:val="000000" w:themeColor="text1"/>
        </w:rPr>
        <w:t>8.3 Bar and case requirements for field equipment</w:t>
      </w:r>
      <w:r w:rsidRPr="002976FD">
        <w:rPr>
          <w:rStyle w:val="af9"/>
          <w:rFonts w:ascii="Times New Roman" w:eastAsia="宋体" w:hAnsi="Times New Roman"/>
          <w:color w:val="000000" w:themeColor="text1"/>
        </w:rPr>
        <w:tab/>
        <w:t>40</w:t>
      </w:r>
    </w:p>
    <w:p w14:paraId="758D79E7" w14:textId="5E231C65" w:rsidR="00A43AED" w:rsidRPr="002976FD" w:rsidRDefault="007807FD" w:rsidP="00A43AED">
      <w:pPr>
        <w:pStyle w:val="10"/>
        <w:tabs>
          <w:tab w:val="right" w:leader="dot" w:pos="8296"/>
        </w:tabs>
        <w:ind w:left="210" w:right="210" w:firstLine="440"/>
        <w:rPr>
          <w:rStyle w:val="af9"/>
          <w:rFonts w:ascii="Times New Roman" w:eastAsia="宋体" w:hAnsi="Times New Roman"/>
          <w:color w:val="000000" w:themeColor="text1"/>
        </w:rPr>
      </w:pPr>
      <w:r w:rsidRPr="002976FD">
        <w:rPr>
          <w:rStyle w:val="af9"/>
          <w:rFonts w:ascii="Times New Roman" w:eastAsia="宋体" w:hAnsi="Times New Roman"/>
          <w:color w:val="000000" w:themeColor="text1"/>
        </w:rPr>
        <w:t>Word description</w:t>
      </w:r>
      <w:hyperlink w:anchor="_Toc158041352" w:history="1">
        <w:r w:rsidR="00A43AED" w:rsidRPr="002976FD">
          <w:rPr>
            <w:rStyle w:val="af9"/>
            <w:rFonts w:ascii="Times New Roman" w:eastAsia="宋体" w:hAnsi="Times New Roman"/>
            <w:color w:val="000000" w:themeColor="text1"/>
          </w:rPr>
          <w:tab/>
        </w:r>
      </w:hyperlink>
      <w:r w:rsidR="00927C44" w:rsidRPr="002976FD">
        <w:rPr>
          <w:rStyle w:val="af9"/>
          <w:rFonts w:ascii="Times New Roman" w:eastAsia="宋体" w:hAnsi="Times New Roman"/>
          <w:color w:val="000000" w:themeColor="text1"/>
        </w:rPr>
        <w:t>43</w:t>
      </w:r>
    </w:p>
    <w:p w14:paraId="4F8A851C" w14:textId="04052C22" w:rsidR="00A43AED" w:rsidRPr="002976FD" w:rsidRDefault="006D3BFC" w:rsidP="00A43AED">
      <w:pPr>
        <w:pStyle w:val="10"/>
        <w:tabs>
          <w:tab w:val="right" w:leader="dot" w:pos="8296"/>
        </w:tabs>
        <w:ind w:left="210" w:right="210" w:firstLine="440"/>
        <w:rPr>
          <w:rStyle w:val="af9"/>
          <w:rFonts w:ascii="Times New Roman" w:eastAsia="宋体" w:hAnsi="Times New Roman"/>
          <w:color w:val="000000" w:themeColor="text1"/>
        </w:rPr>
      </w:pPr>
      <w:r w:rsidRPr="002976FD">
        <w:rPr>
          <w:rStyle w:val="af9"/>
          <w:rFonts w:ascii="Times New Roman" w:eastAsia="宋体" w:hAnsi="Times New Roman"/>
          <w:color w:val="000000" w:themeColor="text1"/>
        </w:rPr>
        <w:lastRenderedPageBreak/>
        <w:t>List of quoted standards</w:t>
      </w:r>
      <w:hyperlink w:anchor="_Toc158041353" w:history="1">
        <w:r w:rsidR="00A43AED" w:rsidRPr="002976FD">
          <w:rPr>
            <w:rStyle w:val="af9"/>
            <w:rFonts w:ascii="Times New Roman" w:eastAsia="宋体" w:hAnsi="Times New Roman"/>
            <w:color w:val="000000" w:themeColor="text1"/>
          </w:rPr>
          <w:tab/>
        </w:r>
      </w:hyperlink>
      <w:r w:rsidR="00927C44" w:rsidRPr="002976FD">
        <w:rPr>
          <w:rStyle w:val="af9"/>
          <w:rFonts w:ascii="Times New Roman" w:eastAsia="宋体" w:hAnsi="Times New Roman"/>
          <w:color w:val="000000" w:themeColor="text1"/>
        </w:rPr>
        <w:t>44</w:t>
      </w:r>
    </w:p>
    <w:p w14:paraId="1021561F" w14:textId="557AB4DF" w:rsidR="00A43AED" w:rsidRPr="002976FD" w:rsidRDefault="006D3BFC" w:rsidP="00A43AED">
      <w:pPr>
        <w:pStyle w:val="10"/>
        <w:tabs>
          <w:tab w:val="right" w:leader="dot" w:pos="8296"/>
        </w:tabs>
        <w:ind w:left="210" w:right="210" w:firstLine="440"/>
        <w:rPr>
          <w:rStyle w:val="af9"/>
          <w:rFonts w:ascii="Times New Roman" w:eastAsia="宋体" w:hAnsi="Times New Roman"/>
          <w:color w:val="000000" w:themeColor="text1"/>
        </w:rPr>
      </w:pPr>
      <w:r w:rsidRPr="002976FD">
        <w:rPr>
          <w:rStyle w:val="af9"/>
          <w:rFonts w:ascii="Times New Roman" w:eastAsia="宋体" w:hAnsi="Times New Roman"/>
          <w:color w:val="000000" w:themeColor="text1"/>
        </w:rPr>
        <w:t>Explanation of provisions</w:t>
      </w:r>
      <w:hyperlink w:anchor="_Toc158041354" w:history="1">
        <w:r w:rsidR="00A43AED" w:rsidRPr="002976FD">
          <w:rPr>
            <w:rStyle w:val="af9"/>
            <w:rFonts w:ascii="Times New Roman" w:eastAsia="宋体" w:hAnsi="Times New Roman"/>
            <w:color w:val="000000" w:themeColor="text1"/>
          </w:rPr>
          <w:tab/>
        </w:r>
      </w:hyperlink>
      <w:r w:rsidR="00927C44" w:rsidRPr="002976FD">
        <w:rPr>
          <w:rStyle w:val="af9"/>
          <w:rFonts w:ascii="Times New Roman" w:eastAsia="宋体" w:hAnsi="Times New Roman"/>
          <w:color w:val="000000" w:themeColor="text1"/>
        </w:rPr>
        <w:t>46</w:t>
      </w:r>
    </w:p>
    <w:p w14:paraId="69F199A8" w14:textId="0A9AB311" w:rsidR="006C3A0C" w:rsidRPr="002976FD" w:rsidRDefault="0042234B" w:rsidP="00F744AB">
      <w:pPr>
        <w:pStyle w:val="10"/>
        <w:tabs>
          <w:tab w:val="right" w:leader="dot" w:pos="8296"/>
        </w:tabs>
        <w:ind w:left="210" w:right="210" w:firstLine="440"/>
        <w:rPr>
          <w:b/>
          <w:bCs/>
          <w:color w:val="000000" w:themeColor="text1"/>
          <w:kern w:val="2"/>
          <w:sz w:val="32"/>
          <w:szCs w:val="28"/>
        </w:rPr>
      </w:pPr>
      <w:r w:rsidRPr="002976FD">
        <w:rPr>
          <w:b/>
          <w:bCs/>
          <w:color w:val="000000" w:themeColor="text1"/>
          <w:kern w:val="2"/>
          <w:sz w:val="32"/>
          <w:szCs w:val="28"/>
        </w:rPr>
        <w:br w:type="page"/>
      </w:r>
    </w:p>
    <w:p w14:paraId="74A0BD49" w14:textId="680068D7" w:rsidR="006C3A0C" w:rsidRPr="002976FD" w:rsidRDefault="0042234B">
      <w:pPr>
        <w:pStyle w:val="af5"/>
        <w:spacing w:beforeLines="100" w:before="312" w:afterLines="100" w:after="312"/>
        <w:ind w:left="210" w:right="210" w:firstLine="643"/>
        <w:jc w:val="center"/>
        <w:rPr>
          <w:rFonts w:ascii="Times New Roman" w:eastAsia="宋体" w:hAnsi="Times New Roman"/>
          <w:color w:val="000000" w:themeColor="text1"/>
          <w:sz w:val="32"/>
          <w:szCs w:val="28"/>
        </w:rPr>
      </w:pPr>
      <w:bookmarkStart w:id="21" w:name="_Toc173497867"/>
      <w:bookmarkStart w:id="22" w:name="_Toc173498374"/>
      <w:r w:rsidRPr="002976FD">
        <w:rPr>
          <w:rFonts w:ascii="Times New Roman" w:eastAsia="宋体" w:hAnsi="Times New Roman"/>
          <w:color w:val="000000" w:themeColor="text1"/>
          <w:sz w:val="32"/>
          <w:szCs w:val="28"/>
        </w:rPr>
        <w:lastRenderedPageBreak/>
        <w:t>1</w:t>
      </w:r>
      <w:r w:rsidRPr="002976FD">
        <w:rPr>
          <w:rFonts w:ascii="Times New Roman" w:eastAsia="宋体" w:hAnsi="Times New Roman"/>
          <w:color w:val="000000" w:themeColor="text1"/>
          <w:sz w:val="32"/>
          <w:szCs w:val="28"/>
        </w:rPr>
        <w:t xml:space="preserve">　</w:t>
      </w:r>
      <w:r w:rsidRPr="002976FD">
        <w:rPr>
          <w:rFonts w:ascii="Times New Roman" w:eastAsia="宋体" w:hAnsi="Times New Roman" w:hint="eastAsia"/>
          <w:color w:val="000000" w:themeColor="text1"/>
          <w:sz w:val="32"/>
          <w:szCs w:val="28"/>
        </w:rPr>
        <w:t xml:space="preserve">总　</w:t>
      </w:r>
      <w:r w:rsidRPr="002976FD">
        <w:rPr>
          <w:rFonts w:ascii="Times New Roman" w:eastAsia="宋体" w:hAnsi="Times New Roman"/>
          <w:color w:val="000000" w:themeColor="text1"/>
          <w:sz w:val="32"/>
          <w:szCs w:val="28"/>
        </w:rPr>
        <w:t xml:space="preserve">　</w:t>
      </w:r>
      <w:r w:rsidRPr="002976FD">
        <w:rPr>
          <w:rFonts w:ascii="Times New Roman" w:eastAsia="宋体" w:hAnsi="Times New Roman" w:hint="eastAsia"/>
          <w:color w:val="000000" w:themeColor="text1"/>
          <w:sz w:val="32"/>
          <w:szCs w:val="28"/>
        </w:rPr>
        <w:t>则</w:t>
      </w:r>
      <w:bookmarkEnd w:id="6"/>
      <w:bookmarkEnd w:id="7"/>
      <w:bookmarkEnd w:id="8"/>
      <w:bookmarkEnd w:id="9"/>
      <w:bookmarkEnd w:id="21"/>
      <w:bookmarkEnd w:id="22"/>
    </w:p>
    <w:p w14:paraId="3D71F8E0" w14:textId="77777777" w:rsidR="006A33F5" w:rsidRDefault="0042234B" w:rsidP="000A36FA">
      <w:pPr>
        <w:spacing w:line="360" w:lineRule="auto"/>
        <w:ind w:right="210"/>
        <w:rPr>
          <w:color w:val="000000" w:themeColor="text1"/>
          <w:spacing w:val="8"/>
          <w:sz w:val="24"/>
        </w:rPr>
      </w:pPr>
      <w:r w:rsidRPr="002976FD">
        <w:rPr>
          <w:rFonts w:hint="eastAsia"/>
          <w:b/>
          <w:color w:val="000000" w:themeColor="text1"/>
          <w:spacing w:val="8"/>
          <w:sz w:val="24"/>
        </w:rPr>
        <w:t>1.0.1</w:t>
      </w:r>
      <w:r w:rsidRPr="002976FD">
        <w:rPr>
          <w:rFonts w:hint="eastAsia"/>
          <w:b/>
          <w:color w:val="000000" w:themeColor="text1"/>
          <w:spacing w:val="8"/>
          <w:sz w:val="24"/>
        </w:rPr>
        <w:t xml:space="preserve">　</w:t>
      </w:r>
      <w:r w:rsidRPr="002976FD">
        <w:rPr>
          <w:rFonts w:hint="eastAsia"/>
          <w:color w:val="000000" w:themeColor="text1"/>
          <w:spacing w:val="8"/>
          <w:sz w:val="24"/>
        </w:rPr>
        <w:t>为规范智能网联公交系统工程设计，统一技术标准，提高智能网联公交系统工程设计的科学性和系统性，满足出行需求，保障行车安全，制定本标准。</w:t>
      </w:r>
    </w:p>
    <w:p w14:paraId="40100D33" w14:textId="586580AA" w:rsidR="006C3A0C" w:rsidRPr="002976FD" w:rsidRDefault="0042234B" w:rsidP="000A36FA">
      <w:pPr>
        <w:spacing w:line="360" w:lineRule="auto"/>
        <w:ind w:right="210"/>
        <w:rPr>
          <w:color w:val="000000" w:themeColor="text1"/>
          <w:spacing w:val="8"/>
          <w:sz w:val="24"/>
        </w:rPr>
      </w:pPr>
      <w:r w:rsidRPr="002976FD">
        <w:rPr>
          <w:rFonts w:hint="eastAsia"/>
          <w:b/>
          <w:color w:val="000000" w:themeColor="text1"/>
          <w:spacing w:val="8"/>
          <w:sz w:val="24"/>
        </w:rPr>
        <w:t>1.0.2</w:t>
      </w:r>
      <w:r w:rsidRPr="002976FD">
        <w:rPr>
          <w:rFonts w:hint="eastAsia"/>
          <w:b/>
          <w:color w:val="000000" w:themeColor="text1"/>
          <w:spacing w:val="8"/>
          <w:sz w:val="24"/>
        </w:rPr>
        <w:t xml:space="preserve">　</w:t>
      </w:r>
      <w:r w:rsidRPr="002976FD">
        <w:rPr>
          <w:rFonts w:hint="eastAsia"/>
          <w:color w:val="000000" w:themeColor="text1"/>
          <w:spacing w:val="8"/>
          <w:sz w:val="24"/>
        </w:rPr>
        <w:t>本标准适用于智能网联公交系统工程的设计。</w:t>
      </w:r>
    </w:p>
    <w:p w14:paraId="42D73964" w14:textId="77777777" w:rsidR="006C3A0C" w:rsidRPr="002976FD" w:rsidRDefault="0042234B" w:rsidP="000A36FA">
      <w:pPr>
        <w:spacing w:line="360" w:lineRule="auto"/>
        <w:ind w:right="210"/>
        <w:rPr>
          <w:color w:val="000000" w:themeColor="text1"/>
        </w:rPr>
      </w:pPr>
      <w:r w:rsidRPr="002976FD">
        <w:rPr>
          <w:b/>
          <w:bCs/>
          <w:color w:val="000000" w:themeColor="text1"/>
          <w:sz w:val="24"/>
        </w:rPr>
        <w:t>1.0.3</w:t>
      </w:r>
      <w:r w:rsidRPr="002976FD">
        <w:rPr>
          <w:b/>
          <w:bCs/>
          <w:color w:val="000000" w:themeColor="text1"/>
          <w:sz w:val="24"/>
        </w:rPr>
        <w:t xml:space="preserve">　</w:t>
      </w:r>
      <w:r w:rsidRPr="002976FD">
        <w:rPr>
          <w:rFonts w:hint="eastAsia"/>
          <w:color w:val="000000" w:themeColor="text1"/>
          <w:spacing w:val="8"/>
          <w:sz w:val="24"/>
        </w:rPr>
        <w:t>智能网联公交工程设计</w:t>
      </w:r>
      <w:r w:rsidRPr="002976FD">
        <w:rPr>
          <w:rFonts w:ascii="宋体" w:cs="宋体" w:hint="eastAsia"/>
          <w:color w:val="000000" w:themeColor="text1"/>
          <w:sz w:val="24"/>
        </w:rPr>
        <w:t>，除应执行本标准外，尚应符合国家现行有关标准和现行中国工程建设标准化协会有关标准的规定。</w:t>
      </w:r>
    </w:p>
    <w:p w14:paraId="55C17F54" w14:textId="77777777" w:rsidR="006C3A0C" w:rsidRPr="002976FD" w:rsidRDefault="006C3A0C">
      <w:pPr>
        <w:spacing w:line="360" w:lineRule="auto"/>
        <w:ind w:left="210" w:right="210" w:firstLine="512"/>
        <w:rPr>
          <w:color w:val="000000" w:themeColor="text1"/>
          <w:spacing w:val="8"/>
          <w:sz w:val="24"/>
        </w:rPr>
      </w:pPr>
    </w:p>
    <w:p w14:paraId="7B3E96B9" w14:textId="77777777" w:rsidR="006C3A0C" w:rsidRPr="002976FD" w:rsidRDefault="0042234B">
      <w:pPr>
        <w:widowControl/>
        <w:ind w:left="210" w:right="210" w:firstLine="594"/>
        <w:jc w:val="left"/>
        <w:rPr>
          <w:b/>
          <w:color w:val="000000" w:themeColor="text1"/>
          <w:spacing w:val="8"/>
          <w:sz w:val="28"/>
          <w:szCs w:val="24"/>
        </w:rPr>
      </w:pPr>
      <w:r w:rsidRPr="002976FD">
        <w:rPr>
          <w:b/>
          <w:color w:val="000000" w:themeColor="text1"/>
          <w:spacing w:val="8"/>
          <w:sz w:val="28"/>
          <w:szCs w:val="24"/>
        </w:rPr>
        <w:br w:type="page"/>
      </w:r>
    </w:p>
    <w:p w14:paraId="2B2935EA" w14:textId="011331FD" w:rsidR="006C3A0C" w:rsidRPr="002976FD" w:rsidRDefault="0042234B">
      <w:pPr>
        <w:pStyle w:val="af5"/>
        <w:spacing w:beforeLines="100" w:before="312" w:afterLines="100" w:after="312"/>
        <w:ind w:left="210" w:right="210" w:firstLine="643"/>
        <w:jc w:val="center"/>
        <w:rPr>
          <w:rFonts w:ascii="Times New Roman" w:eastAsia="宋体" w:hAnsi="Times New Roman"/>
          <w:color w:val="000000" w:themeColor="text1"/>
          <w:sz w:val="32"/>
          <w:szCs w:val="28"/>
        </w:rPr>
      </w:pPr>
      <w:bookmarkStart w:id="23" w:name="_Toc173497868"/>
      <w:bookmarkStart w:id="24" w:name="_Toc173498375"/>
      <w:r w:rsidRPr="002976FD">
        <w:rPr>
          <w:rFonts w:ascii="Times New Roman" w:eastAsia="宋体" w:hAnsi="Times New Roman"/>
          <w:color w:val="000000" w:themeColor="text1"/>
          <w:sz w:val="32"/>
          <w:szCs w:val="28"/>
        </w:rPr>
        <w:lastRenderedPageBreak/>
        <w:t xml:space="preserve">2 </w:t>
      </w:r>
      <w:r w:rsidRPr="002976FD">
        <w:rPr>
          <w:rFonts w:ascii="Times New Roman" w:eastAsia="宋体" w:hAnsi="Times New Roman" w:hint="eastAsia"/>
          <w:color w:val="000000" w:themeColor="text1"/>
          <w:sz w:val="32"/>
          <w:szCs w:val="28"/>
        </w:rPr>
        <w:t>术</w:t>
      </w:r>
      <w:r w:rsidRPr="002976FD">
        <w:rPr>
          <w:rFonts w:ascii="Times New Roman" w:eastAsia="宋体" w:hAnsi="Times New Roman" w:hint="eastAsia"/>
          <w:color w:val="000000" w:themeColor="text1"/>
          <w:sz w:val="32"/>
          <w:szCs w:val="28"/>
        </w:rPr>
        <w:t xml:space="preserve"> </w:t>
      </w:r>
      <w:r w:rsidRPr="002976FD">
        <w:rPr>
          <w:rFonts w:ascii="Times New Roman" w:eastAsia="宋体" w:hAnsi="Times New Roman" w:hint="eastAsia"/>
          <w:color w:val="000000" w:themeColor="text1"/>
          <w:sz w:val="32"/>
          <w:szCs w:val="28"/>
        </w:rPr>
        <w:t>语</w:t>
      </w:r>
      <w:bookmarkEnd w:id="23"/>
      <w:bookmarkEnd w:id="24"/>
    </w:p>
    <w:p w14:paraId="67060B7A" w14:textId="7DBD7363" w:rsidR="006C3A0C" w:rsidRPr="00C362A3" w:rsidRDefault="0042234B" w:rsidP="00001234">
      <w:pPr>
        <w:spacing w:line="360" w:lineRule="auto"/>
        <w:ind w:leftChars="100" w:left="210" w:rightChars="100" w:right="210"/>
        <w:jc w:val="left"/>
        <w:rPr>
          <w:b/>
          <w:color w:val="000000" w:themeColor="text1"/>
          <w:spacing w:val="8"/>
          <w:sz w:val="24"/>
        </w:rPr>
      </w:pPr>
      <w:r w:rsidRPr="00C362A3">
        <w:rPr>
          <w:rFonts w:hint="eastAsia"/>
          <w:b/>
          <w:color w:val="000000" w:themeColor="text1"/>
          <w:spacing w:val="8"/>
          <w:sz w:val="24"/>
        </w:rPr>
        <w:t>2</w:t>
      </w:r>
      <w:r w:rsidRPr="00C362A3">
        <w:rPr>
          <w:b/>
          <w:color w:val="000000" w:themeColor="text1"/>
          <w:spacing w:val="8"/>
          <w:sz w:val="24"/>
        </w:rPr>
        <w:t>.0.1</w:t>
      </w:r>
      <w:r w:rsidRPr="00C362A3">
        <w:rPr>
          <w:b/>
          <w:color w:val="000000" w:themeColor="text1"/>
          <w:spacing w:val="8"/>
          <w:sz w:val="24"/>
        </w:rPr>
        <w:t>智能网联公交</w:t>
      </w:r>
      <w:bookmarkStart w:id="25" w:name="_Toc10964"/>
      <w:bookmarkStart w:id="26" w:name="_Toc29317"/>
      <w:bookmarkStart w:id="27" w:name="_Toc24418"/>
      <w:bookmarkStart w:id="28" w:name="_Toc28468"/>
      <w:r w:rsidRPr="00C362A3">
        <w:rPr>
          <w:rFonts w:hint="eastAsia"/>
          <w:b/>
          <w:color w:val="000000" w:themeColor="text1"/>
          <w:spacing w:val="8"/>
          <w:sz w:val="24"/>
        </w:rPr>
        <w:t>车</w:t>
      </w:r>
      <w:r w:rsidRPr="00C362A3">
        <w:rPr>
          <w:rFonts w:hint="eastAsia"/>
          <w:b/>
          <w:color w:val="000000" w:themeColor="text1"/>
          <w:spacing w:val="8"/>
          <w:sz w:val="24"/>
        </w:rPr>
        <w:t>intelligent and connected bus</w:t>
      </w:r>
      <w:bookmarkEnd w:id="25"/>
      <w:bookmarkEnd w:id="26"/>
      <w:bookmarkEnd w:id="27"/>
      <w:bookmarkEnd w:id="28"/>
    </w:p>
    <w:p w14:paraId="25207E7D" w14:textId="1E5EAF0F" w:rsidR="006C3A0C" w:rsidRPr="0074439B" w:rsidRDefault="0042234B" w:rsidP="0074439B">
      <w:pPr>
        <w:spacing w:line="360" w:lineRule="auto"/>
        <w:ind w:left="210" w:right="210" w:firstLineChars="200" w:firstLine="512"/>
        <w:rPr>
          <w:color w:val="000000" w:themeColor="text1"/>
          <w:spacing w:val="8"/>
          <w:sz w:val="24"/>
          <w:szCs w:val="24"/>
        </w:rPr>
      </w:pPr>
      <w:bookmarkStart w:id="29" w:name="_Toc511045300"/>
      <w:bookmarkStart w:id="30" w:name="_Toc513232412"/>
      <w:bookmarkStart w:id="31" w:name="_Toc513234281"/>
      <w:bookmarkStart w:id="32" w:name="_Toc511831638"/>
      <w:bookmarkStart w:id="33" w:name="_Toc504059359"/>
      <w:bookmarkStart w:id="34" w:name="_Toc510644164"/>
      <w:bookmarkStart w:id="35" w:name="_Toc512347043"/>
      <w:bookmarkStart w:id="36" w:name="_Toc512454191"/>
      <w:bookmarkEnd w:id="29"/>
      <w:bookmarkEnd w:id="30"/>
      <w:bookmarkEnd w:id="31"/>
      <w:bookmarkEnd w:id="32"/>
      <w:bookmarkEnd w:id="33"/>
      <w:bookmarkEnd w:id="34"/>
      <w:bookmarkEnd w:id="35"/>
      <w:bookmarkEnd w:id="36"/>
      <w:r w:rsidRPr="002976FD">
        <w:rPr>
          <w:rFonts w:hint="eastAsia"/>
          <w:color w:val="000000" w:themeColor="text1"/>
          <w:spacing w:val="8"/>
          <w:sz w:val="24"/>
          <w:szCs w:val="24"/>
        </w:rPr>
        <w:t>指搭载车载计算单元、感知设备、监控设备、网联通讯、定位设备等装置，并融合现代通信与网络技术，实现车与路智能信息交换、共享，具备复杂环境感知、信息数据交互、车云协同调度等功能，可实现“安全、高效、舒适、节能”行驶的新一代公交车。</w:t>
      </w:r>
      <w:r w:rsidR="0074439B">
        <w:rPr>
          <w:color w:val="000000" w:themeColor="text1"/>
          <w:spacing w:val="8"/>
          <w:sz w:val="24"/>
          <w:szCs w:val="24"/>
        </w:rPr>
        <w:br/>
      </w:r>
      <w:r w:rsidRPr="002976FD">
        <w:rPr>
          <w:rFonts w:hint="eastAsia"/>
          <w:b/>
          <w:color w:val="000000" w:themeColor="text1"/>
          <w:spacing w:val="8"/>
          <w:sz w:val="24"/>
          <w:szCs w:val="24"/>
        </w:rPr>
        <w:t>2</w:t>
      </w:r>
      <w:r w:rsidRPr="002976FD">
        <w:rPr>
          <w:b/>
          <w:color w:val="000000" w:themeColor="text1"/>
          <w:spacing w:val="8"/>
          <w:sz w:val="24"/>
          <w:szCs w:val="24"/>
        </w:rPr>
        <w:t>.0.2</w:t>
      </w:r>
      <w:r w:rsidR="00EC1847" w:rsidRPr="002976FD">
        <w:rPr>
          <w:rFonts w:hint="eastAsia"/>
          <w:b/>
          <w:color w:val="000000" w:themeColor="text1"/>
          <w:spacing w:val="8"/>
          <w:sz w:val="24"/>
          <w:szCs w:val="24"/>
        </w:rPr>
        <w:t>智能化硬件设备及配套软件</w:t>
      </w:r>
      <w:r w:rsidRPr="002976FD">
        <w:rPr>
          <w:b/>
          <w:color w:val="000000" w:themeColor="text1"/>
          <w:spacing w:val="8"/>
          <w:sz w:val="24"/>
          <w:szCs w:val="24"/>
        </w:rPr>
        <w:t>设施</w:t>
      </w:r>
      <w:r w:rsidR="00396C13">
        <w:rPr>
          <w:b/>
          <w:color w:val="000000" w:themeColor="text1"/>
          <w:spacing w:val="8"/>
          <w:sz w:val="24"/>
          <w:szCs w:val="24"/>
        </w:rPr>
        <w:t xml:space="preserve"> roadside facility</w:t>
      </w:r>
    </w:p>
    <w:p w14:paraId="4839DA53" w14:textId="333F0EB9" w:rsidR="006C3A0C" w:rsidRPr="0074439B" w:rsidRDefault="00EC1847" w:rsidP="00001234">
      <w:pPr>
        <w:spacing w:line="360" w:lineRule="auto"/>
        <w:ind w:left="210" w:right="210" w:firstLineChars="200" w:firstLine="512"/>
        <w:rPr>
          <w:color w:val="000000" w:themeColor="text1"/>
          <w:spacing w:val="8"/>
          <w:sz w:val="24"/>
          <w:szCs w:val="24"/>
        </w:rPr>
      </w:pPr>
      <w:r w:rsidRPr="002976FD">
        <w:rPr>
          <w:color w:val="000000" w:themeColor="text1"/>
          <w:spacing w:val="8"/>
          <w:sz w:val="24"/>
          <w:szCs w:val="24"/>
        </w:rPr>
        <w:t>布置</w:t>
      </w:r>
      <w:r w:rsidR="0042234B" w:rsidRPr="002976FD">
        <w:rPr>
          <w:color w:val="000000" w:themeColor="text1"/>
          <w:spacing w:val="8"/>
          <w:sz w:val="24"/>
          <w:szCs w:val="24"/>
        </w:rPr>
        <w:t>在道路沿线的用于交通安全、交通服务、交通管理的智能化附属设施。</w:t>
      </w:r>
      <w:r w:rsidR="00001234">
        <w:rPr>
          <w:color w:val="000000" w:themeColor="text1"/>
          <w:spacing w:val="8"/>
          <w:sz w:val="24"/>
          <w:szCs w:val="24"/>
        </w:rPr>
        <w:br/>
      </w:r>
      <w:r w:rsidR="0042234B" w:rsidRPr="002976FD">
        <w:rPr>
          <w:rFonts w:hint="eastAsia"/>
          <w:b/>
          <w:color w:val="000000" w:themeColor="text1"/>
          <w:spacing w:val="8"/>
          <w:sz w:val="24"/>
          <w:szCs w:val="24"/>
        </w:rPr>
        <w:t>2</w:t>
      </w:r>
      <w:r w:rsidR="0042234B" w:rsidRPr="002976FD">
        <w:rPr>
          <w:b/>
          <w:color w:val="000000" w:themeColor="text1"/>
          <w:spacing w:val="8"/>
          <w:sz w:val="24"/>
          <w:szCs w:val="24"/>
        </w:rPr>
        <w:t>.0.3</w:t>
      </w:r>
      <w:r w:rsidR="0042234B" w:rsidRPr="002976FD">
        <w:rPr>
          <w:b/>
          <w:color w:val="000000" w:themeColor="text1"/>
          <w:spacing w:val="8"/>
          <w:sz w:val="24"/>
          <w:szCs w:val="24"/>
        </w:rPr>
        <w:t>路侧感知设备</w:t>
      </w:r>
      <w:r w:rsidR="0042234B" w:rsidRPr="002976FD">
        <w:rPr>
          <w:b/>
          <w:color w:val="000000" w:themeColor="text1"/>
          <w:spacing w:val="8"/>
          <w:sz w:val="24"/>
          <w:szCs w:val="24"/>
        </w:rPr>
        <w:t xml:space="preserve"> roadside perception equipment</w:t>
      </w:r>
    </w:p>
    <w:p w14:paraId="4312ADEA" w14:textId="7B59B5EE" w:rsidR="006C3A0C" w:rsidRPr="0074439B" w:rsidRDefault="00EC1847" w:rsidP="0074439B">
      <w:pPr>
        <w:spacing w:line="360" w:lineRule="auto"/>
        <w:ind w:left="210" w:right="210" w:firstLineChars="200" w:firstLine="512"/>
        <w:rPr>
          <w:color w:val="000000" w:themeColor="text1"/>
          <w:spacing w:val="8"/>
          <w:sz w:val="24"/>
          <w:szCs w:val="24"/>
        </w:rPr>
      </w:pPr>
      <w:r w:rsidRPr="002976FD">
        <w:rPr>
          <w:color w:val="000000" w:themeColor="text1"/>
          <w:spacing w:val="8"/>
          <w:sz w:val="24"/>
          <w:szCs w:val="24"/>
        </w:rPr>
        <w:t>布置</w:t>
      </w:r>
      <w:r w:rsidR="0042234B" w:rsidRPr="002976FD">
        <w:rPr>
          <w:color w:val="000000" w:themeColor="text1"/>
          <w:spacing w:val="8"/>
          <w:sz w:val="24"/>
          <w:szCs w:val="24"/>
        </w:rPr>
        <w:t>在道路沿线，能够实现视频监控、交通信息采集、智能监测等功能的设备，对检测区域内的机动车、非机动车、行人等交通参与者进行识别及位置检测。</w:t>
      </w:r>
      <w:r w:rsidR="0074439B">
        <w:rPr>
          <w:color w:val="000000" w:themeColor="text1"/>
          <w:spacing w:val="8"/>
          <w:sz w:val="24"/>
          <w:szCs w:val="24"/>
        </w:rPr>
        <w:br/>
      </w:r>
      <w:r w:rsidR="0042234B" w:rsidRPr="002976FD">
        <w:rPr>
          <w:rFonts w:hint="eastAsia"/>
          <w:b/>
          <w:color w:val="000000" w:themeColor="text1"/>
          <w:spacing w:val="8"/>
          <w:sz w:val="24"/>
          <w:szCs w:val="24"/>
        </w:rPr>
        <w:t>2</w:t>
      </w:r>
      <w:r w:rsidR="0042234B" w:rsidRPr="002976FD">
        <w:rPr>
          <w:b/>
          <w:color w:val="000000" w:themeColor="text1"/>
          <w:spacing w:val="8"/>
          <w:sz w:val="24"/>
          <w:szCs w:val="24"/>
        </w:rPr>
        <w:t>.0.4</w:t>
      </w:r>
      <w:r w:rsidR="0042234B" w:rsidRPr="002976FD">
        <w:rPr>
          <w:b/>
          <w:color w:val="000000" w:themeColor="text1"/>
          <w:spacing w:val="8"/>
          <w:sz w:val="24"/>
          <w:szCs w:val="24"/>
        </w:rPr>
        <w:t>路侧计算单元</w:t>
      </w:r>
      <w:r w:rsidR="0042234B" w:rsidRPr="002976FD">
        <w:rPr>
          <w:b/>
          <w:color w:val="000000" w:themeColor="text1"/>
          <w:spacing w:val="8"/>
          <w:sz w:val="24"/>
          <w:szCs w:val="24"/>
        </w:rPr>
        <w:t xml:space="preserve"> roadside computing units</w:t>
      </w:r>
    </w:p>
    <w:p w14:paraId="1F04A9E3" w14:textId="7A9E498A" w:rsidR="006C3A0C" w:rsidRPr="0074439B" w:rsidRDefault="0042234B" w:rsidP="0074439B">
      <w:pPr>
        <w:spacing w:line="360" w:lineRule="auto"/>
        <w:ind w:left="210" w:right="210" w:firstLineChars="200" w:firstLine="512"/>
        <w:rPr>
          <w:color w:val="000000" w:themeColor="text1"/>
          <w:spacing w:val="8"/>
          <w:sz w:val="24"/>
          <w:szCs w:val="24"/>
        </w:rPr>
      </w:pPr>
      <w:r w:rsidRPr="002976FD">
        <w:rPr>
          <w:color w:val="000000" w:themeColor="text1"/>
          <w:spacing w:val="8"/>
          <w:sz w:val="24"/>
          <w:szCs w:val="24"/>
        </w:rPr>
        <w:t>布设在公路沿线，具备信息汇聚和转发、数据快速处理与融合计算等功能的设施。</w:t>
      </w:r>
      <w:r w:rsidR="0074439B">
        <w:rPr>
          <w:color w:val="000000" w:themeColor="text1"/>
          <w:spacing w:val="8"/>
          <w:sz w:val="24"/>
          <w:szCs w:val="24"/>
        </w:rPr>
        <w:br/>
      </w:r>
      <w:r w:rsidRPr="002976FD">
        <w:rPr>
          <w:rFonts w:hint="eastAsia"/>
          <w:b/>
          <w:color w:val="000000" w:themeColor="text1"/>
          <w:spacing w:val="8"/>
          <w:sz w:val="24"/>
          <w:szCs w:val="24"/>
        </w:rPr>
        <w:t>2</w:t>
      </w:r>
      <w:r w:rsidRPr="002976FD">
        <w:rPr>
          <w:b/>
          <w:color w:val="000000" w:themeColor="text1"/>
          <w:spacing w:val="8"/>
          <w:sz w:val="24"/>
          <w:szCs w:val="24"/>
        </w:rPr>
        <w:t>.0.5</w:t>
      </w:r>
      <w:r w:rsidRPr="002976FD">
        <w:rPr>
          <w:b/>
          <w:color w:val="000000" w:themeColor="text1"/>
          <w:spacing w:val="8"/>
          <w:sz w:val="24"/>
          <w:szCs w:val="24"/>
        </w:rPr>
        <w:t>智能网联公交</w:t>
      </w:r>
      <w:r w:rsidRPr="002976FD">
        <w:rPr>
          <w:rFonts w:hint="eastAsia"/>
          <w:b/>
          <w:color w:val="000000" w:themeColor="text1"/>
          <w:spacing w:val="8"/>
          <w:sz w:val="24"/>
          <w:szCs w:val="24"/>
        </w:rPr>
        <w:t>系统</w:t>
      </w:r>
      <w:r w:rsidRPr="002976FD">
        <w:rPr>
          <w:b/>
          <w:color w:val="000000" w:themeColor="text1"/>
          <w:spacing w:val="8"/>
          <w:sz w:val="24"/>
          <w:szCs w:val="24"/>
        </w:rPr>
        <w:t>分级</w:t>
      </w:r>
      <w:r w:rsidRPr="002976FD">
        <w:rPr>
          <w:rFonts w:hint="eastAsia"/>
          <w:b/>
          <w:color w:val="000000" w:themeColor="text1"/>
          <w:spacing w:val="8"/>
          <w:sz w:val="24"/>
          <w:szCs w:val="24"/>
        </w:rPr>
        <w:t xml:space="preserve"> intelligent and connected bus</w:t>
      </w:r>
      <w:r w:rsidR="00396C13">
        <w:rPr>
          <w:b/>
          <w:color w:val="000000" w:themeColor="text1"/>
          <w:spacing w:val="8"/>
          <w:sz w:val="24"/>
          <w:szCs w:val="24"/>
        </w:rPr>
        <w:t xml:space="preserve"> classfication</w:t>
      </w:r>
    </w:p>
    <w:p w14:paraId="10F61C32" w14:textId="4B72CF82" w:rsidR="006C3A0C" w:rsidRPr="002976FD" w:rsidRDefault="0042234B">
      <w:pPr>
        <w:spacing w:line="360" w:lineRule="auto"/>
        <w:ind w:left="210" w:right="210" w:firstLineChars="200" w:firstLine="512"/>
        <w:rPr>
          <w:color w:val="000000" w:themeColor="text1"/>
          <w:spacing w:val="8"/>
          <w:sz w:val="24"/>
          <w:szCs w:val="24"/>
        </w:rPr>
      </w:pPr>
      <w:r w:rsidRPr="002976FD">
        <w:rPr>
          <w:color w:val="000000" w:themeColor="text1"/>
          <w:spacing w:val="8"/>
          <w:sz w:val="24"/>
          <w:szCs w:val="24"/>
        </w:rPr>
        <w:t>对智能网联公交</w:t>
      </w:r>
      <w:r w:rsidRPr="002976FD">
        <w:rPr>
          <w:rFonts w:hint="eastAsia"/>
          <w:color w:val="000000" w:themeColor="text1"/>
          <w:spacing w:val="8"/>
          <w:sz w:val="24"/>
          <w:szCs w:val="24"/>
        </w:rPr>
        <w:t>系统</w:t>
      </w:r>
      <w:r w:rsidRPr="002976FD">
        <w:rPr>
          <w:color w:val="000000" w:themeColor="text1"/>
          <w:spacing w:val="8"/>
          <w:sz w:val="24"/>
          <w:szCs w:val="24"/>
        </w:rPr>
        <w:t>达到的功能和服务水平进行的分级。</w:t>
      </w:r>
    </w:p>
    <w:p w14:paraId="4CA45C84" w14:textId="77777777" w:rsidR="006C3A0C" w:rsidRPr="002976FD" w:rsidRDefault="006C3A0C">
      <w:pPr>
        <w:spacing w:line="360" w:lineRule="auto"/>
        <w:ind w:left="210" w:right="210" w:firstLine="512"/>
        <w:rPr>
          <w:color w:val="000000" w:themeColor="text1"/>
          <w:spacing w:val="8"/>
          <w:sz w:val="24"/>
          <w:szCs w:val="24"/>
        </w:rPr>
      </w:pPr>
    </w:p>
    <w:p w14:paraId="587E1030" w14:textId="77777777" w:rsidR="006C3A0C" w:rsidRPr="002976FD" w:rsidRDefault="006C3A0C">
      <w:pPr>
        <w:spacing w:line="360" w:lineRule="auto"/>
        <w:ind w:left="210" w:right="210" w:firstLine="512"/>
        <w:rPr>
          <w:color w:val="000000" w:themeColor="text1"/>
          <w:spacing w:val="8"/>
          <w:sz w:val="24"/>
          <w:szCs w:val="24"/>
        </w:rPr>
      </w:pPr>
    </w:p>
    <w:p w14:paraId="773FF247" w14:textId="77777777" w:rsidR="006C3A0C" w:rsidRPr="002976FD" w:rsidRDefault="0042234B">
      <w:pPr>
        <w:spacing w:line="360" w:lineRule="auto"/>
        <w:ind w:left="210" w:right="210" w:firstLine="474"/>
        <w:rPr>
          <w:b/>
          <w:color w:val="000000" w:themeColor="text1"/>
          <w:spacing w:val="8"/>
          <w:sz w:val="22"/>
          <w:szCs w:val="24"/>
        </w:rPr>
      </w:pPr>
      <w:r w:rsidRPr="002976FD">
        <w:rPr>
          <w:b/>
          <w:color w:val="000000" w:themeColor="text1"/>
          <w:spacing w:val="8"/>
          <w:sz w:val="22"/>
          <w:szCs w:val="24"/>
        </w:rPr>
        <w:br w:type="page"/>
      </w:r>
    </w:p>
    <w:p w14:paraId="6B3E7CC2" w14:textId="481C9555" w:rsidR="006C3A0C" w:rsidRPr="002976FD" w:rsidRDefault="0042234B">
      <w:pPr>
        <w:pStyle w:val="af5"/>
        <w:spacing w:beforeLines="100" w:before="312" w:afterLines="100" w:after="312"/>
        <w:ind w:left="210" w:right="210" w:firstLine="643"/>
        <w:jc w:val="center"/>
        <w:rPr>
          <w:rFonts w:ascii="Times New Roman" w:eastAsia="宋体" w:hAnsi="Times New Roman"/>
          <w:color w:val="000000" w:themeColor="text1"/>
          <w:sz w:val="32"/>
          <w:szCs w:val="28"/>
        </w:rPr>
      </w:pPr>
      <w:bookmarkStart w:id="37" w:name="_Toc173497869"/>
      <w:bookmarkStart w:id="38" w:name="_Toc173498376"/>
      <w:r w:rsidRPr="002976FD">
        <w:rPr>
          <w:rFonts w:ascii="Times New Roman" w:eastAsia="宋体" w:hAnsi="Times New Roman"/>
          <w:color w:val="000000" w:themeColor="text1"/>
          <w:sz w:val="32"/>
          <w:szCs w:val="28"/>
        </w:rPr>
        <w:lastRenderedPageBreak/>
        <w:t>3</w:t>
      </w:r>
      <w:r w:rsidRPr="002976FD">
        <w:rPr>
          <w:rFonts w:ascii="Times New Roman" w:eastAsia="宋体" w:hAnsi="Times New Roman" w:hint="eastAsia"/>
          <w:color w:val="000000" w:themeColor="text1"/>
          <w:sz w:val="32"/>
          <w:szCs w:val="28"/>
        </w:rPr>
        <w:t xml:space="preserve"> </w:t>
      </w:r>
      <w:r w:rsidRPr="002976FD">
        <w:rPr>
          <w:rFonts w:ascii="Times New Roman" w:eastAsia="宋体" w:hAnsi="Times New Roman" w:hint="eastAsia"/>
          <w:color w:val="000000" w:themeColor="text1"/>
          <w:sz w:val="32"/>
          <w:szCs w:val="28"/>
        </w:rPr>
        <w:t>基本规定</w:t>
      </w:r>
      <w:bookmarkEnd w:id="37"/>
      <w:bookmarkEnd w:id="38"/>
    </w:p>
    <w:p w14:paraId="57451F21" w14:textId="57907F6D" w:rsidR="006C3A0C" w:rsidRPr="002976FD" w:rsidRDefault="0042234B">
      <w:pPr>
        <w:spacing w:line="360" w:lineRule="auto"/>
        <w:ind w:left="210" w:right="210" w:firstLine="594"/>
        <w:jc w:val="center"/>
        <w:outlineLvl w:val="1"/>
        <w:rPr>
          <w:b/>
          <w:color w:val="000000" w:themeColor="text1"/>
          <w:spacing w:val="8"/>
          <w:sz w:val="28"/>
          <w:szCs w:val="24"/>
        </w:rPr>
      </w:pPr>
      <w:bookmarkStart w:id="39" w:name="_Toc173497870"/>
      <w:bookmarkStart w:id="40" w:name="_Toc173498377"/>
      <w:r w:rsidRPr="002976FD">
        <w:rPr>
          <w:rFonts w:hint="eastAsia"/>
          <w:b/>
          <w:color w:val="000000" w:themeColor="text1"/>
          <w:spacing w:val="8"/>
          <w:sz w:val="28"/>
          <w:szCs w:val="24"/>
        </w:rPr>
        <w:t xml:space="preserve">3.1 </w:t>
      </w:r>
      <w:r w:rsidRPr="002976FD">
        <w:rPr>
          <w:rFonts w:hint="eastAsia"/>
          <w:b/>
          <w:color w:val="000000" w:themeColor="text1"/>
          <w:spacing w:val="8"/>
          <w:sz w:val="28"/>
          <w:szCs w:val="24"/>
        </w:rPr>
        <w:t>总体设计</w:t>
      </w:r>
      <w:bookmarkEnd w:id="39"/>
      <w:bookmarkEnd w:id="40"/>
    </w:p>
    <w:p w14:paraId="11C80A2F" w14:textId="77777777" w:rsidR="006C3A0C" w:rsidRPr="002976FD" w:rsidRDefault="0042234B" w:rsidP="006D3A8C">
      <w:pPr>
        <w:spacing w:line="360" w:lineRule="auto"/>
        <w:ind w:right="210"/>
        <w:rPr>
          <w:color w:val="000000" w:themeColor="text1"/>
          <w:spacing w:val="8"/>
          <w:sz w:val="24"/>
          <w:szCs w:val="24"/>
        </w:rPr>
      </w:pPr>
      <w:r w:rsidRPr="0074439B">
        <w:rPr>
          <w:rFonts w:hint="eastAsia"/>
          <w:b/>
          <w:color w:val="000000" w:themeColor="text1"/>
          <w:spacing w:val="8"/>
          <w:sz w:val="24"/>
          <w:szCs w:val="24"/>
        </w:rPr>
        <w:t>3</w:t>
      </w:r>
      <w:r w:rsidRPr="0074439B">
        <w:rPr>
          <w:b/>
          <w:color w:val="000000" w:themeColor="text1"/>
          <w:spacing w:val="8"/>
          <w:sz w:val="24"/>
          <w:szCs w:val="24"/>
        </w:rPr>
        <w:t>.1</w:t>
      </w:r>
      <w:r w:rsidRPr="0074439B">
        <w:rPr>
          <w:rFonts w:hint="eastAsia"/>
          <w:b/>
          <w:color w:val="000000" w:themeColor="text1"/>
          <w:spacing w:val="8"/>
          <w:sz w:val="24"/>
          <w:szCs w:val="24"/>
        </w:rPr>
        <w:t>.</w:t>
      </w:r>
      <w:r w:rsidRPr="0074439B">
        <w:rPr>
          <w:b/>
          <w:color w:val="000000" w:themeColor="text1"/>
          <w:spacing w:val="8"/>
          <w:sz w:val="24"/>
          <w:szCs w:val="24"/>
        </w:rPr>
        <w:t>1</w:t>
      </w:r>
      <w:r w:rsidRPr="002976FD">
        <w:rPr>
          <w:color w:val="000000" w:themeColor="text1"/>
          <w:spacing w:val="8"/>
          <w:sz w:val="24"/>
          <w:szCs w:val="24"/>
        </w:rPr>
        <w:t xml:space="preserve"> </w:t>
      </w:r>
      <w:r w:rsidRPr="002976FD">
        <w:rPr>
          <w:color w:val="000000" w:themeColor="text1"/>
          <w:spacing w:val="8"/>
          <w:sz w:val="24"/>
          <w:szCs w:val="24"/>
        </w:rPr>
        <w:t>智能网联公交系统工程设计应以提升公交运行效率、安全和服务品质为目标。</w:t>
      </w:r>
    </w:p>
    <w:p w14:paraId="423B74B5" w14:textId="77777777" w:rsidR="006C3A0C" w:rsidRPr="002976FD" w:rsidRDefault="0042234B" w:rsidP="006D3A8C">
      <w:pPr>
        <w:spacing w:line="360" w:lineRule="auto"/>
        <w:ind w:right="210"/>
        <w:rPr>
          <w:color w:val="000000" w:themeColor="text1"/>
          <w:spacing w:val="8"/>
          <w:sz w:val="24"/>
          <w:szCs w:val="24"/>
        </w:rPr>
      </w:pPr>
      <w:r w:rsidRPr="0074439B">
        <w:rPr>
          <w:rFonts w:hint="eastAsia"/>
          <w:b/>
          <w:color w:val="000000" w:themeColor="text1"/>
          <w:spacing w:val="8"/>
          <w:sz w:val="24"/>
          <w:szCs w:val="24"/>
        </w:rPr>
        <w:t>3</w:t>
      </w:r>
      <w:r w:rsidRPr="0074439B">
        <w:rPr>
          <w:b/>
          <w:color w:val="000000" w:themeColor="text1"/>
          <w:spacing w:val="8"/>
          <w:sz w:val="24"/>
          <w:szCs w:val="24"/>
        </w:rPr>
        <w:t>.1</w:t>
      </w:r>
      <w:r w:rsidRPr="0074439B">
        <w:rPr>
          <w:rFonts w:hint="eastAsia"/>
          <w:b/>
          <w:color w:val="000000" w:themeColor="text1"/>
          <w:spacing w:val="8"/>
          <w:sz w:val="24"/>
          <w:szCs w:val="24"/>
        </w:rPr>
        <w:t>.</w:t>
      </w:r>
      <w:r w:rsidRPr="0074439B">
        <w:rPr>
          <w:b/>
          <w:color w:val="000000" w:themeColor="text1"/>
          <w:spacing w:val="8"/>
          <w:sz w:val="24"/>
          <w:szCs w:val="24"/>
        </w:rPr>
        <w:t>2</w:t>
      </w:r>
      <w:r w:rsidRPr="002976FD">
        <w:rPr>
          <w:color w:val="000000" w:themeColor="text1"/>
          <w:spacing w:val="8"/>
          <w:sz w:val="24"/>
          <w:szCs w:val="24"/>
        </w:rPr>
        <w:t xml:space="preserve"> </w:t>
      </w:r>
      <w:r w:rsidRPr="002976FD">
        <w:rPr>
          <w:color w:val="000000" w:themeColor="text1"/>
          <w:spacing w:val="8"/>
          <w:sz w:val="24"/>
          <w:szCs w:val="24"/>
        </w:rPr>
        <w:t>智能网联公交系统工程设计应根据设计的智慧等级，结合工程建设阶段特征、运营特征以及交通需求，确定智慧化建设场景。</w:t>
      </w:r>
    </w:p>
    <w:p w14:paraId="7DF9101A" w14:textId="60D756DD" w:rsidR="006C3A0C" w:rsidRPr="002976FD" w:rsidRDefault="0042234B" w:rsidP="006D3A8C">
      <w:pPr>
        <w:spacing w:line="360" w:lineRule="auto"/>
        <w:ind w:right="210"/>
        <w:rPr>
          <w:color w:val="000000" w:themeColor="text1"/>
          <w:spacing w:val="8"/>
          <w:sz w:val="24"/>
          <w:szCs w:val="24"/>
        </w:rPr>
      </w:pPr>
      <w:r w:rsidRPr="0074439B">
        <w:rPr>
          <w:rFonts w:hint="eastAsia"/>
          <w:b/>
          <w:color w:val="000000" w:themeColor="text1"/>
          <w:spacing w:val="8"/>
          <w:sz w:val="24"/>
          <w:szCs w:val="24"/>
        </w:rPr>
        <w:t>3</w:t>
      </w:r>
      <w:r w:rsidRPr="0074439B">
        <w:rPr>
          <w:b/>
          <w:color w:val="000000" w:themeColor="text1"/>
          <w:spacing w:val="8"/>
          <w:sz w:val="24"/>
          <w:szCs w:val="24"/>
        </w:rPr>
        <w:t>.1</w:t>
      </w:r>
      <w:r w:rsidRPr="0074439B">
        <w:rPr>
          <w:rFonts w:hint="eastAsia"/>
          <w:b/>
          <w:color w:val="000000" w:themeColor="text1"/>
          <w:spacing w:val="8"/>
          <w:sz w:val="24"/>
          <w:szCs w:val="24"/>
        </w:rPr>
        <w:t>.</w:t>
      </w:r>
      <w:r w:rsidRPr="0074439B">
        <w:rPr>
          <w:b/>
          <w:color w:val="000000" w:themeColor="text1"/>
          <w:spacing w:val="8"/>
          <w:sz w:val="24"/>
          <w:szCs w:val="24"/>
        </w:rPr>
        <w:t>3</w:t>
      </w:r>
      <w:r w:rsidRPr="002976FD">
        <w:rPr>
          <w:color w:val="000000" w:themeColor="text1"/>
          <w:spacing w:val="8"/>
          <w:sz w:val="24"/>
          <w:szCs w:val="24"/>
        </w:rPr>
        <w:t xml:space="preserve"> </w:t>
      </w:r>
      <w:r w:rsidRPr="002976FD">
        <w:rPr>
          <w:color w:val="000000" w:themeColor="text1"/>
          <w:spacing w:val="8"/>
          <w:sz w:val="24"/>
          <w:szCs w:val="24"/>
        </w:rPr>
        <w:t>智能网联公交系统工程设计应</w:t>
      </w:r>
      <w:r w:rsidRPr="002976FD">
        <w:rPr>
          <w:rFonts w:hint="eastAsia"/>
          <w:color w:val="000000" w:themeColor="text1"/>
          <w:spacing w:val="8"/>
          <w:sz w:val="24"/>
          <w:szCs w:val="24"/>
        </w:rPr>
        <w:t>采用</w:t>
      </w:r>
      <w:r w:rsidRPr="002976FD">
        <w:rPr>
          <w:color w:val="000000" w:themeColor="text1"/>
          <w:spacing w:val="8"/>
          <w:sz w:val="24"/>
          <w:szCs w:val="24"/>
        </w:rPr>
        <w:t>安全可靠技术</w:t>
      </w:r>
      <w:r w:rsidRPr="002976FD">
        <w:rPr>
          <w:rFonts w:hint="eastAsia"/>
          <w:color w:val="000000" w:themeColor="text1"/>
          <w:spacing w:val="8"/>
          <w:sz w:val="24"/>
          <w:szCs w:val="24"/>
        </w:rPr>
        <w:t>和</w:t>
      </w:r>
      <w:r w:rsidRPr="002976FD">
        <w:rPr>
          <w:color w:val="000000" w:themeColor="text1"/>
          <w:spacing w:val="8"/>
          <w:sz w:val="24"/>
          <w:szCs w:val="24"/>
        </w:rPr>
        <w:t>产品，</w:t>
      </w:r>
      <w:r w:rsidRPr="002976FD">
        <w:rPr>
          <w:rFonts w:hint="eastAsia"/>
          <w:color w:val="000000" w:themeColor="text1"/>
          <w:spacing w:val="8"/>
          <w:sz w:val="24"/>
          <w:szCs w:val="24"/>
        </w:rPr>
        <w:t>并</w:t>
      </w:r>
      <w:r w:rsidRPr="002976FD">
        <w:rPr>
          <w:color w:val="000000" w:themeColor="text1"/>
          <w:spacing w:val="8"/>
          <w:sz w:val="24"/>
          <w:szCs w:val="24"/>
        </w:rPr>
        <w:t>应论证对现有常规交通的影响。</w:t>
      </w:r>
    </w:p>
    <w:p w14:paraId="56EBB92B" w14:textId="77777777" w:rsidR="006C3A0C" w:rsidRPr="002976FD" w:rsidRDefault="0042234B" w:rsidP="006D3A8C">
      <w:pPr>
        <w:spacing w:line="360" w:lineRule="auto"/>
        <w:ind w:right="210"/>
        <w:rPr>
          <w:color w:val="000000" w:themeColor="text1"/>
          <w:spacing w:val="8"/>
          <w:sz w:val="24"/>
          <w:szCs w:val="24"/>
        </w:rPr>
      </w:pPr>
      <w:r w:rsidRPr="0074439B">
        <w:rPr>
          <w:rFonts w:hint="eastAsia"/>
          <w:b/>
          <w:color w:val="000000" w:themeColor="text1"/>
          <w:spacing w:val="8"/>
          <w:sz w:val="24"/>
          <w:szCs w:val="24"/>
        </w:rPr>
        <w:t>3</w:t>
      </w:r>
      <w:r w:rsidRPr="0074439B">
        <w:rPr>
          <w:b/>
          <w:color w:val="000000" w:themeColor="text1"/>
          <w:spacing w:val="8"/>
          <w:sz w:val="24"/>
          <w:szCs w:val="24"/>
        </w:rPr>
        <w:t>.1</w:t>
      </w:r>
      <w:r w:rsidRPr="0074439B">
        <w:rPr>
          <w:rFonts w:hint="eastAsia"/>
          <w:b/>
          <w:color w:val="000000" w:themeColor="text1"/>
          <w:spacing w:val="8"/>
          <w:sz w:val="24"/>
          <w:szCs w:val="24"/>
        </w:rPr>
        <w:t>.</w:t>
      </w:r>
      <w:r w:rsidRPr="0074439B">
        <w:rPr>
          <w:b/>
          <w:color w:val="000000" w:themeColor="text1"/>
          <w:spacing w:val="8"/>
          <w:sz w:val="24"/>
          <w:szCs w:val="24"/>
        </w:rPr>
        <w:t>4</w:t>
      </w:r>
      <w:r w:rsidRPr="002976FD">
        <w:rPr>
          <w:color w:val="000000" w:themeColor="text1"/>
          <w:spacing w:val="8"/>
          <w:sz w:val="24"/>
          <w:szCs w:val="24"/>
        </w:rPr>
        <w:t xml:space="preserve"> </w:t>
      </w:r>
      <w:r w:rsidRPr="002976FD">
        <w:rPr>
          <w:color w:val="000000" w:themeColor="text1"/>
          <w:spacing w:val="8"/>
          <w:sz w:val="24"/>
          <w:szCs w:val="24"/>
        </w:rPr>
        <w:t>智能网联公交系统工程设计应充分考虑智能设施的复合利用，充分发挥设施的效益。</w:t>
      </w:r>
    </w:p>
    <w:p w14:paraId="2C2B8D0D" w14:textId="77777777" w:rsidR="006C3A0C" w:rsidRPr="002976FD" w:rsidRDefault="0042234B" w:rsidP="006D3A8C">
      <w:pPr>
        <w:spacing w:line="360" w:lineRule="auto"/>
        <w:ind w:right="210"/>
        <w:rPr>
          <w:color w:val="000000" w:themeColor="text1"/>
          <w:spacing w:val="8"/>
          <w:sz w:val="24"/>
          <w:szCs w:val="24"/>
        </w:rPr>
      </w:pPr>
      <w:r w:rsidRPr="0074439B">
        <w:rPr>
          <w:rFonts w:hint="eastAsia"/>
          <w:b/>
          <w:color w:val="000000" w:themeColor="text1"/>
          <w:spacing w:val="8"/>
          <w:sz w:val="24"/>
          <w:szCs w:val="24"/>
        </w:rPr>
        <w:t>3</w:t>
      </w:r>
      <w:r w:rsidRPr="0074439B">
        <w:rPr>
          <w:b/>
          <w:color w:val="000000" w:themeColor="text1"/>
          <w:spacing w:val="8"/>
          <w:sz w:val="24"/>
          <w:szCs w:val="24"/>
        </w:rPr>
        <w:t>.1.5</w:t>
      </w:r>
      <w:r w:rsidRPr="002976FD">
        <w:rPr>
          <w:color w:val="000000" w:themeColor="text1"/>
          <w:spacing w:val="8"/>
          <w:sz w:val="24"/>
          <w:szCs w:val="24"/>
        </w:rPr>
        <w:t>智能网联公交系统工程设计宜兼顾道路其它智慧化需求，包括交通管理、运维养护等，做好设备设施的兼容。</w:t>
      </w:r>
    </w:p>
    <w:p w14:paraId="1DCEEAD1" w14:textId="1E004206" w:rsidR="006C3A0C" w:rsidRPr="002976FD" w:rsidRDefault="0042234B">
      <w:pPr>
        <w:spacing w:line="360" w:lineRule="auto"/>
        <w:ind w:left="210" w:right="210" w:firstLine="594"/>
        <w:jc w:val="center"/>
        <w:outlineLvl w:val="1"/>
        <w:rPr>
          <w:b/>
          <w:color w:val="000000" w:themeColor="text1"/>
          <w:spacing w:val="8"/>
          <w:sz w:val="28"/>
          <w:szCs w:val="24"/>
        </w:rPr>
      </w:pPr>
      <w:bookmarkStart w:id="41" w:name="_Toc173497871"/>
      <w:bookmarkStart w:id="42" w:name="_Toc173498378"/>
      <w:r w:rsidRPr="002976FD">
        <w:rPr>
          <w:rFonts w:hint="eastAsia"/>
          <w:b/>
          <w:color w:val="000000" w:themeColor="text1"/>
          <w:spacing w:val="8"/>
          <w:sz w:val="28"/>
          <w:szCs w:val="24"/>
        </w:rPr>
        <w:t xml:space="preserve">3.2 </w:t>
      </w:r>
      <w:r w:rsidRPr="002976FD">
        <w:rPr>
          <w:rFonts w:hint="eastAsia"/>
          <w:b/>
          <w:color w:val="000000" w:themeColor="text1"/>
          <w:spacing w:val="8"/>
          <w:sz w:val="28"/>
          <w:szCs w:val="24"/>
        </w:rPr>
        <w:t>体系架构</w:t>
      </w:r>
      <w:bookmarkEnd w:id="41"/>
      <w:bookmarkEnd w:id="42"/>
    </w:p>
    <w:p w14:paraId="26130528" w14:textId="402C335A" w:rsidR="006C3A0C" w:rsidRPr="002976FD" w:rsidRDefault="0042234B" w:rsidP="006D3A8C">
      <w:pPr>
        <w:spacing w:line="360" w:lineRule="auto"/>
        <w:ind w:right="210"/>
        <w:rPr>
          <w:color w:val="000000" w:themeColor="text1"/>
          <w:spacing w:val="8"/>
          <w:sz w:val="24"/>
          <w:szCs w:val="24"/>
        </w:rPr>
      </w:pPr>
      <w:r w:rsidRPr="00E01E11">
        <w:rPr>
          <w:rFonts w:hint="eastAsia"/>
          <w:b/>
          <w:color w:val="000000" w:themeColor="text1"/>
          <w:spacing w:val="8"/>
          <w:sz w:val="24"/>
          <w:szCs w:val="24"/>
        </w:rPr>
        <w:t>3</w:t>
      </w:r>
      <w:r w:rsidRPr="00E01E11">
        <w:rPr>
          <w:b/>
          <w:color w:val="000000" w:themeColor="text1"/>
          <w:spacing w:val="8"/>
          <w:sz w:val="24"/>
          <w:szCs w:val="24"/>
        </w:rPr>
        <w:t>.2.1</w:t>
      </w:r>
      <w:r w:rsidRPr="002976FD">
        <w:rPr>
          <w:color w:val="000000" w:themeColor="text1"/>
          <w:spacing w:val="8"/>
          <w:sz w:val="24"/>
          <w:szCs w:val="24"/>
        </w:rPr>
        <w:t>智能网联公交系统</w:t>
      </w:r>
      <w:r w:rsidRPr="002976FD">
        <w:rPr>
          <w:rFonts w:hint="eastAsia"/>
          <w:color w:val="000000" w:themeColor="text1"/>
          <w:spacing w:val="8"/>
          <w:sz w:val="24"/>
          <w:szCs w:val="24"/>
        </w:rPr>
        <w:t>体系框架</w:t>
      </w:r>
      <w:r w:rsidRPr="002976FD">
        <w:rPr>
          <w:color w:val="000000" w:themeColor="text1"/>
          <w:spacing w:val="8"/>
          <w:sz w:val="24"/>
          <w:szCs w:val="24"/>
        </w:rPr>
        <w:t>宜由智能车、基础设施、智能设施、管理平台和配套设施等组成，</w:t>
      </w:r>
      <w:r w:rsidRPr="002976FD">
        <w:rPr>
          <w:rFonts w:hint="eastAsia"/>
          <w:color w:val="000000" w:themeColor="text1"/>
          <w:spacing w:val="8"/>
          <w:sz w:val="24"/>
          <w:szCs w:val="24"/>
        </w:rPr>
        <w:t>并</w:t>
      </w:r>
      <w:r w:rsidRPr="002976FD">
        <w:rPr>
          <w:color w:val="000000" w:themeColor="text1"/>
          <w:spacing w:val="8"/>
          <w:sz w:val="24"/>
          <w:szCs w:val="24"/>
        </w:rPr>
        <w:t>宜符合图</w:t>
      </w:r>
      <w:r w:rsidRPr="002976FD">
        <w:rPr>
          <w:rFonts w:hint="eastAsia"/>
          <w:color w:val="000000" w:themeColor="text1"/>
          <w:spacing w:val="8"/>
          <w:sz w:val="24"/>
          <w:szCs w:val="24"/>
        </w:rPr>
        <w:t>3</w:t>
      </w:r>
      <w:r w:rsidRPr="002976FD">
        <w:rPr>
          <w:color w:val="000000" w:themeColor="text1"/>
          <w:spacing w:val="8"/>
          <w:sz w:val="24"/>
          <w:szCs w:val="24"/>
        </w:rPr>
        <w:t>.2.1</w:t>
      </w:r>
      <w:r w:rsidRPr="002976FD">
        <w:rPr>
          <w:color w:val="000000" w:themeColor="text1"/>
          <w:spacing w:val="8"/>
          <w:sz w:val="24"/>
          <w:szCs w:val="24"/>
        </w:rPr>
        <w:t>的要求。</w:t>
      </w:r>
    </w:p>
    <w:p w14:paraId="42B98FF8" w14:textId="77777777" w:rsidR="006C3A0C" w:rsidRPr="002976FD" w:rsidRDefault="0042234B">
      <w:pPr>
        <w:spacing w:line="360" w:lineRule="auto"/>
        <w:ind w:left="210" w:right="210" w:firstLine="640"/>
        <w:jc w:val="center"/>
        <w:rPr>
          <w:color w:val="000000" w:themeColor="text1"/>
          <w:spacing w:val="8"/>
          <w:sz w:val="32"/>
          <w:szCs w:val="24"/>
        </w:rPr>
      </w:pPr>
      <w:r w:rsidRPr="002976FD">
        <w:rPr>
          <w:noProof/>
          <w:color w:val="000000" w:themeColor="text1"/>
          <w:spacing w:val="8"/>
          <w:sz w:val="32"/>
          <w:szCs w:val="24"/>
        </w:rPr>
        <w:drawing>
          <wp:inline distT="0" distB="0" distL="0" distR="0" wp14:anchorId="5C0EB2B9" wp14:editId="3AEB50AE">
            <wp:extent cx="4841240" cy="2696845"/>
            <wp:effectExtent l="0" t="0" r="0" b="825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9"/>
                    <a:stretch>
                      <a:fillRect/>
                    </a:stretch>
                  </pic:blipFill>
                  <pic:spPr>
                    <a:xfrm>
                      <a:off x="0" y="0"/>
                      <a:ext cx="4892258" cy="2725315"/>
                    </a:xfrm>
                    <a:prstGeom prst="rect">
                      <a:avLst/>
                    </a:prstGeom>
                  </pic:spPr>
                </pic:pic>
              </a:graphicData>
            </a:graphic>
          </wp:inline>
        </w:drawing>
      </w:r>
    </w:p>
    <w:p w14:paraId="246E9BBF" w14:textId="77777777" w:rsidR="00E01E11" w:rsidRDefault="0042234B" w:rsidP="0074439B">
      <w:pPr>
        <w:spacing w:line="360" w:lineRule="auto"/>
        <w:ind w:left="210" w:right="210" w:firstLine="512"/>
        <w:jc w:val="center"/>
        <w:rPr>
          <w:color w:val="000000" w:themeColor="text1"/>
          <w:spacing w:val="8"/>
          <w:sz w:val="24"/>
          <w:szCs w:val="24"/>
        </w:rPr>
      </w:pPr>
      <w:r w:rsidRPr="002976FD">
        <w:rPr>
          <w:color w:val="000000" w:themeColor="text1"/>
          <w:spacing w:val="8"/>
          <w:sz w:val="24"/>
          <w:szCs w:val="24"/>
        </w:rPr>
        <w:t>图</w:t>
      </w:r>
      <w:r w:rsidRPr="002976FD">
        <w:rPr>
          <w:rFonts w:hint="eastAsia"/>
          <w:color w:val="000000" w:themeColor="text1"/>
          <w:spacing w:val="8"/>
          <w:sz w:val="24"/>
          <w:szCs w:val="24"/>
        </w:rPr>
        <w:t>3</w:t>
      </w:r>
      <w:r w:rsidRPr="002976FD">
        <w:rPr>
          <w:color w:val="000000" w:themeColor="text1"/>
          <w:spacing w:val="8"/>
          <w:sz w:val="24"/>
          <w:szCs w:val="24"/>
        </w:rPr>
        <w:t xml:space="preserve">.2.1 </w:t>
      </w:r>
      <w:r w:rsidRPr="002976FD">
        <w:rPr>
          <w:color w:val="000000" w:themeColor="text1"/>
          <w:spacing w:val="8"/>
          <w:sz w:val="24"/>
          <w:szCs w:val="24"/>
        </w:rPr>
        <w:t>智能网联公交系统架构</w:t>
      </w:r>
    </w:p>
    <w:p w14:paraId="7D487287" w14:textId="2598B01E" w:rsidR="006C3A0C" w:rsidRPr="002976FD" w:rsidRDefault="0042234B" w:rsidP="006D3A8C">
      <w:pPr>
        <w:spacing w:line="360" w:lineRule="auto"/>
        <w:ind w:right="210"/>
        <w:rPr>
          <w:color w:val="000000" w:themeColor="text1"/>
          <w:spacing w:val="8"/>
          <w:sz w:val="24"/>
          <w:szCs w:val="24"/>
        </w:rPr>
      </w:pPr>
      <w:r w:rsidRPr="00001234">
        <w:rPr>
          <w:rFonts w:hint="eastAsia"/>
          <w:b/>
          <w:color w:val="000000" w:themeColor="text1"/>
          <w:spacing w:val="8"/>
          <w:sz w:val="24"/>
          <w:szCs w:val="24"/>
        </w:rPr>
        <w:t>3</w:t>
      </w:r>
      <w:r w:rsidRPr="00001234">
        <w:rPr>
          <w:b/>
          <w:color w:val="000000" w:themeColor="text1"/>
          <w:spacing w:val="8"/>
          <w:sz w:val="24"/>
          <w:szCs w:val="24"/>
        </w:rPr>
        <w:t>.2.2</w:t>
      </w:r>
      <w:r w:rsidRPr="002976FD">
        <w:rPr>
          <w:color w:val="000000" w:themeColor="text1"/>
          <w:spacing w:val="8"/>
          <w:sz w:val="24"/>
          <w:szCs w:val="24"/>
        </w:rPr>
        <w:t>智能车</w:t>
      </w:r>
      <w:r w:rsidRPr="002976FD">
        <w:rPr>
          <w:rFonts w:hint="eastAsia"/>
          <w:color w:val="000000" w:themeColor="text1"/>
          <w:spacing w:val="8"/>
          <w:sz w:val="24"/>
          <w:szCs w:val="24"/>
        </w:rPr>
        <w:t>可分为辅助驾驶和完全自动驾驶两种类型。</w:t>
      </w:r>
    </w:p>
    <w:p w14:paraId="496F9C3E" w14:textId="5ECC5330" w:rsidR="006C3A0C" w:rsidRPr="002976FD" w:rsidRDefault="0042234B" w:rsidP="006D3A8C">
      <w:pPr>
        <w:spacing w:line="360" w:lineRule="auto"/>
        <w:ind w:right="210"/>
        <w:rPr>
          <w:color w:val="000000" w:themeColor="text1"/>
          <w:spacing w:val="8"/>
          <w:sz w:val="24"/>
          <w:szCs w:val="24"/>
        </w:rPr>
      </w:pPr>
      <w:r w:rsidRPr="00001234">
        <w:rPr>
          <w:rFonts w:hint="eastAsia"/>
          <w:b/>
          <w:color w:val="000000" w:themeColor="text1"/>
          <w:spacing w:val="8"/>
          <w:sz w:val="24"/>
          <w:szCs w:val="24"/>
        </w:rPr>
        <w:t>3</w:t>
      </w:r>
      <w:r w:rsidRPr="00001234">
        <w:rPr>
          <w:b/>
          <w:color w:val="000000" w:themeColor="text1"/>
          <w:spacing w:val="8"/>
          <w:sz w:val="24"/>
          <w:szCs w:val="24"/>
        </w:rPr>
        <w:t>.2.3</w:t>
      </w:r>
      <w:r w:rsidRPr="002976FD">
        <w:rPr>
          <w:color w:val="000000" w:themeColor="text1"/>
          <w:spacing w:val="8"/>
          <w:sz w:val="24"/>
          <w:szCs w:val="24"/>
        </w:rPr>
        <w:t>基础设施根据公交运行的空间位置，可分为道路、场站和站体</w:t>
      </w:r>
      <w:r w:rsidRPr="002976FD">
        <w:rPr>
          <w:rFonts w:hint="eastAsia"/>
          <w:color w:val="000000" w:themeColor="text1"/>
          <w:spacing w:val="8"/>
          <w:sz w:val="24"/>
          <w:szCs w:val="24"/>
        </w:rPr>
        <w:t>。</w:t>
      </w:r>
      <w:r w:rsidR="0074439B">
        <w:rPr>
          <w:color w:val="000000" w:themeColor="text1"/>
          <w:spacing w:val="8"/>
          <w:sz w:val="24"/>
          <w:szCs w:val="24"/>
        </w:rPr>
        <w:br/>
      </w:r>
      <w:r w:rsidRPr="00001234">
        <w:rPr>
          <w:rFonts w:hint="eastAsia"/>
          <w:b/>
          <w:color w:val="000000" w:themeColor="text1"/>
          <w:spacing w:val="8"/>
          <w:sz w:val="24"/>
          <w:szCs w:val="24"/>
        </w:rPr>
        <w:lastRenderedPageBreak/>
        <w:t>3</w:t>
      </w:r>
      <w:r w:rsidRPr="00001234">
        <w:rPr>
          <w:b/>
          <w:color w:val="000000" w:themeColor="text1"/>
          <w:spacing w:val="8"/>
          <w:sz w:val="24"/>
          <w:szCs w:val="24"/>
        </w:rPr>
        <w:t>.2.4</w:t>
      </w:r>
      <w:r w:rsidRPr="002976FD">
        <w:rPr>
          <w:color w:val="000000" w:themeColor="text1"/>
          <w:spacing w:val="8"/>
          <w:sz w:val="24"/>
          <w:szCs w:val="24"/>
        </w:rPr>
        <w:t>智能基础设施宜包括感知、计算、通信、定位和管控等</w:t>
      </w:r>
      <w:r w:rsidRPr="002976FD">
        <w:rPr>
          <w:rFonts w:hint="eastAsia"/>
          <w:color w:val="000000" w:themeColor="text1"/>
          <w:spacing w:val="8"/>
          <w:sz w:val="24"/>
          <w:szCs w:val="24"/>
        </w:rPr>
        <w:t>。</w:t>
      </w:r>
    </w:p>
    <w:p w14:paraId="2DB8B80E" w14:textId="7BD5E638" w:rsidR="006C3A0C" w:rsidRPr="002976FD" w:rsidRDefault="0042234B" w:rsidP="006D3A8C">
      <w:pPr>
        <w:spacing w:line="360" w:lineRule="auto"/>
        <w:ind w:right="210"/>
        <w:rPr>
          <w:color w:val="000000" w:themeColor="text1"/>
          <w:spacing w:val="8"/>
          <w:sz w:val="24"/>
          <w:szCs w:val="24"/>
        </w:rPr>
      </w:pPr>
      <w:r w:rsidRPr="00001234">
        <w:rPr>
          <w:rFonts w:hint="eastAsia"/>
          <w:b/>
          <w:color w:val="000000" w:themeColor="text1"/>
          <w:spacing w:val="8"/>
          <w:sz w:val="24"/>
          <w:szCs w:val="24"/>
        </w:rPr>
        <w:t>3</w:t>
      </w:r>
      <w:r w:rsidRPr="00001234">
        <w:rPr>
          <w:b/>
          <w:color w:val="000000" w:themeColor="text1"/>
          <w:spacing w:val="8"/>
          <w:sz w:val="24"/>
          <w:szCs w:val="24"/>
        </w:rPr>
        <w:t>.2.5</w:t>
      </w:r>
      <w:r w:rsidRPr="002976FD">
        <w:rPr>
          <w:color w:val="000000" w:themeColor="text1"/>
          <w:spacing w:val="8"/>
          <w:sz w:val="24"/>
          <w:szCs w:val="24"/>
        </w:rPr>
        <w:t>运营管理平台根据使用对象需求可分为出行服务、运营调度和安全监管等功能模块</w:t>
      </w:r>
      <w:r w:rsidRPr="002976FD">
        <w:rPr>
          <w:rFonts w:hint="eastAsia"/>
          <w:color w:val="000000" w:themeColor="text1"/>
          <w:spacing w:val="8"/>
          <w:sz w:val="24"/>
          <w:szCs w:val="24"/>
        </w:rPr>
        <w:t>。</w:t>
      </w:r>
      <w:r w:rsidR="0074439B">
        <w:rPr>
          <w:color w:val="000000" w:themeColor="text1"/>
          <w:spacing w:val="8"/>
          <w:sz w:val="24"/>
          <w:szCs w:val="24"/>
        </w:rPr>
        <w:br/>
      </w:r>
      <w:r w:rsidRPr="00001234">
        <w:rPr>
          <w:rFonts w:hint="eastAsia"/>
          <w:b/>
          <w:color w:val="000000" w:themeColor="text1"/>
          <w:spacing w:val="8"/>
          <w:sz w:val="24"/>
          <w:szCs w:val="24"/>
        </w:rPr>
        <w:t>3</w:t>
      </w:r>
      <w:r w:rsidRPr="00001234">
        <w:rPr>
          <w:b/>
          <w:color w:val="000000" w:themeColor="text1"/>
          <w:spacing w:val="8"/>
          <w:sz w:val="24"/>
          <w:szCs w:val="24"/>
        </w:rPr>
        <w:t>.2.6</w:t>
      </w:r>
      <w:r w:rsidRPr="002976FD">
        <w:rPr>
          <w:color w:val="000000" w:themeColor="text1"/>
          <w:spacing w:val="8"/>
          <w:sz w:val="24"/>
          <w:szCs w:val="24"/>
        </w:rPr>
        <w:t>配套设施宜包括充电、供配电、管线和杆件载体设施等</w:t>
      </w:r>
      <w:r w:rsidRPr="002976FD">
        <w:rPr>
          <w:rFonts w:hint="eastAsia"/>
          <w:color w:val="000000" w:themeColor="text1"/>
          <w:spacing w:val="8"/>
          <w:sz w:val="24"/>
          <w:szCs w:val="24"/>
        </w:rPr>
        <w:t>。</w:t>
      </w:r>
    </w:p>
    <w:p w14:paraId="2279B679" w14:textId="0E3DB813" w:rsidR="006C3A0C" w:rsidRPr="002976FD" w:rsidRDefault="0042234B">
      <w:pPr>
        <w:spacing w:line="360" w:lineRule="auto"/>
        <w:ind w:left="210" w:right="210" w:firstLine="594"/>
        <w:jc w:val="center"/>
        <w:outlineLvl w:val="1"/>
        <w:rPr>
          <w:b/>
          <w:color w:val="000000" w:themeColor="text1"/>
          <w:spacing w:val="8"/>
          <w:sz w:val="28"/>
          <w:szCs w:val="24"/>
        </w:rPr>
      </w:pPr>
      <w:bookmarkStart w:id="43" w:name="_Toc173497872"/>
      <w:bookmarkStart w:id="44" w:name="_Toc173498379"/>
      <w:r w:rsidRPr="002976FD">
        <w:rPr>
          <w:rFonts w:hint="eastAsia"/>
          <w:b/>
          <w:color w:val="000000" w:themeColor="text1"/>
          <w:spacing w:val="8"/>
          <w:sz w:val="28"/>
          <w:szCs w:val="24"/>
        </w:rPr>
        <w:t>3</w:t>
      </w:r>
      <w:r w:rsidRPr="002976FD">
        <w:rPr>
          <w:b/>
          <w:color w:val="000000" w:themeColor="text1"/>
          <w:spacing w:val="8"/>
          <w:sz w:val="28"/>
          <w:szCs w:val="24"/>
        </w:rPr>
        <w:t xml:space="preserve">.3 </w:t>
      </w:r>
      <w:r w:rsidRPr="002976FD">
        <w:rPr>
          <w:b/>
          <w:color w:val="000000" w:themeColor="text1"/>
          <w:spacing w:val="8"/>
          <w:sz w:val="28"/>
          <w:szCs w:val="24"/>
        </w:rPr>
        <w:t>智慧分级</w:t>
      </w:r>
      <w:bookmarkEnd w:id="43"/>
      <w:bookmarkEnd w:id="44"/>
    </w:p>
    <w:p w14:paraId="3259FB14" w14:textId="3104C4F7" w:rsidR="006C3A0C" w:rsidRPr="002976FD" w:rsidRDefault="0042234B" w:rsidP="007D3B78">
      <w:pPr>
        <w:spacing w:line="360" w:lineRule="auto"/>
        <w:ind w:right="210"/>
        <w:rPr>
          <w:color w:val="000000" w:themeColor="text1"/>
          <w:spacing w:val="8"/>
          <w:sz w:val="24"/>
          <w:szCs w:val="24"/>
        </w:rPr>
      </w:pPr>
      <w:bookmarkStart w:id="45" w:name="_Toc103242195"/>
      <w:r w:rsidRPr="00001234">
        <w:rPr>
          <w:b/>
          <w:color w:val="000000" w:themeColor="text1"/>
          <w:spacing w:val="8"/>
          <w:sz w:val="24"/>
          <w:szCs w:val="24"/>
        </w:rPr>
        <w:t>3.3.1</w:t>
      </w:r>
      <w:r w:rsidRPr="002976FD">
        <w:rPr>
          <w:color w:val="000000" w:themeColor="text1"/>
          <w:spacing w:val="8"/>
          <w:sz w:val="24"/>
          <w:szCs w:val="24"/>
        </w:rPr>
        <w:t>智能网联公交系统宜根据车辆协同支撑程度以及能否实现</w:t>
      </w:r>
      <w:r w:rsidRPr="002976FD">
        <w:rPr>
          <w:rFonts w:hint="eastAsia"/>
          <w:color w:val="000000" w:themeColor="text1"/>
          <w:spacing w:val="8"/>
          <w:sz w:val="24"/>
          <w:szCs w:val="24"/>
        </w:rPr>
        <w:t>自动驾驶进行分级。</w:t>
      </w:r>
    </w:p>
    <w:p w14:paraId="4101EDCE" w14:textId="67906BED" w:rsidR="006C3A0C" w:rsidRPr="002976FD" w:rsidRDefault="0042234B" w:rsidP="007D3B78">
      <w:pPr>
        <w:spacing w:line="360" w:lineRule="auto"/>
        <w:ind w:right="210"/>
        <w:rPr>
          <w:color w:val="000000" w:themeColor="text1"/>
          <w:spacing w:val="8"/>
          <w:sz w:val="24"/>
          <w:szCs w:val="24"/>
        </w:rPr>
      </w:pPr>
      <w:bookmarkStart w:id="46" w:name="_Toc103242194"/>
      <w:r w:rsidRPr="00001234">
        <w:rPr>
          <w:b/>
          <w:color w:val="000000" w:themeColor="text1"/>
          <w:spacing w:val="8"/>
          <w:sz w:val="24"/>
          <w:szCs w:val="24"/>
        </w:rPr>
        <w:t>3.3.2</w:t>
      </w:r>
      <w:r w:rsidRPr="00001234">
        <w:rPr>
          <w:rFonts w:hint="eastAsia"/>
          <w:b/>
          <w:color w:val="000000" w:themeColor="text1"/>
          <w:spacing w:val="8"/>
          <w:sz w:val="24"/>
          <w:szCs w:val="24"/>
        </w:rPr>
        <w:t xml:space="preserve"> </w:t>
      </w:r>
      <w:r w:rsidRPr="002976FD">
        <w:rPr>
          <w:color w:val="000000" w:themeColor="text1"/>
          <w:spacing w:val="8"/>
          <w:sz w:val="24"/>
          <w:szCs w:val="24"/>
        </w:rPr>
        <w:t>智能网联公交系统</w:t>
      </w:r>
      <w:r w:rsidRPr="002976FD">
        <w:rPr>
          <w:rFonts w:hint="eastAsia"/>
          <w:color w:val="000000" w:themeColor="text1"/>
          <w:spacing w:val="8"/>
          <w:sz w:val="24"/>
          <w:szCs w:val="24"/>
        </w:rPr>
        <w:t>按</w:t>
      </w:r>
      <w:r w:rsidRPr="002976FD">
        <w:rPr>
          <w:color w:val="000000" w:themeColor="text1"/>
          <w:spacing w:val="8"/>
          <w:sz w:val="24"/>
          <w:szCs w:val="24"/>
        </w:rPr>
        <w:t>功能可分为</w:t>
      </w:r>
      <w:r w:rsidRPr="002976FD">
        <w:rPr>
          <w:color w:val="000000" w:themeColor="text1"/>
          <w:spacing w:val="8"/>
          <w:sz w:val="24"/>
          <w:szCs w:val="24"/>
        </w:rPr>
        <w:t>D1</w:t>
      </w:r>
      <w:r w:rsidRPr="002976FD">
        <w:rPr>
          <w:color w:val="000000" w:themeColor="text1"/>
          <w:spacing w:val="8"/>
          <w:sz w:val="24"/>
          <w:szCs w:val="24"/>
        </w:rPr>
        <w:t>、</w:t>
      </w:r>
      <w:r w:rsidRPr="002976FD">
        <w:rPr>
          <w:color w:val="000000" w:themeColor="text1"/>
          <w:spacing w:val="8"/>
          <w:sz w:val="24"/>
          <w:szCs w:val="24"/>
        </w:rPr>
        <w:t>D2</w:t>
      </w:r>
      <w:r w:rsidRPr="002976FD">
        <w:rPr>
          <w:color w:val="000000" w:themeColor="text1"/>
          <w:spacing w:val="8"/>
          <w:sz w:val="24"/>
          <w:szCs w:val="24"/>
        </w:rPr>
        <w:t>和</w:t>
      </w:r>
      <w:r w:rsidRPr="002976FD">
        <w:rPr>
          <w:color w:val="000000" w:themeColor="text1"/>
          <w:spacing w:val="8"/>
          <w:sz w:val="24"/>
          <w:szCs w:val="24"/>
        </w:rPr>
        <w:t>D3</w:t>
      </w:r>
      <w:r w:rsidRPr="002976FD">
        <w:rPr>
          <w:color w:val="000000" w:themeColor="text1"/>
          <w:spacing w:val="8"/>
          <w:sz w:val="24"/>
          <w:szCs w:val="24"/>
        </w:rPr>
        <w:t>三级</w:t>
      </w:r>
      <w:bookmarkEnd w:id="46"/>
      <w:r w:rsidRPr="002976FD">
        <w:rPr>
          <w:color w:val="000000" w:themeColor="text1"/>
          <w:spacing w:val="8"/>
          <w:sz w:val="24"/>
          <w:szCs w:val="24"/>
        </w:rPr>
        <w:t>，并应符合</w:t>
      </w:r>
      <w:bookmarkEnd w:id="45"/>
      <w:r w:rsidRPr="002976FD">
        <w:rPr>
          <w:color w:val="000000" w:themeColor="text1"/>
          <w:spacing w:val="8"/>
          <w:sz w:val="24"/>
          <w:szCs w:val="24"/>
        </w:rPr>
        <w:t>下列规定：</w:t>
      </w:r>
    </w:p>
    <w:p w14:paraId="020CD2E1" w14:textId="77777777" w:rsidR="006C3A0C" w:rsidRPr="002976FD" w:rsidRDefault="0042234B" w:rsidP="0074439B">
      <w:pPr>
        <w:spacing w:line="360" w:lineRule="auto"/>
        <w:ind w:right="210"/>
        <w:rPr>
          <w:color w:val="000000" w:themeColor="text1"/>
          <w:spacing w:val="8"/>
          <w:sz w:val="24"/>
          <w:szCs w:val="24"/>
        </w:rPr>
      </w:pPr>
      <w:r w:rsidRPr="00001234">
        <w:rPr>
          <w:b/>
          <w:color w:val="000000" w:themeColor="text1"/>
          <w:spacing w:val="8"/>
          <w:sz w:val="24"/>
          <w:szCs w:val="24"/>
        </w:rPr>
        <w:t>1</w:t>
      </w:r>
      <w:r w:rsidRPr="002976FD">
        <w:rPr>
          <w:color w:val="000000" w:themeColor="text1"/>
          <w:spacing w:val="8"/>
          <w:sz w:val="24"/>
          <w:szCs w:val="24"/>
        </w:rPr>
        <w:t xml:space="preserve"> D1</w:t>
      </w:r>
      <w:r w:rsidRPr="002976FD">
        <w:rPr>
          <w:color w:val="000000" w:themeColor="text1"/>
          <w:spacing w:val="8"/>
          <w:sz w:val="24"/>
          <w:szCs w:val="24"/>
        </w:rPr>
        <w:t>级宜在</w:t>
      </w:r>
      <w:r w:rsidRPr="002976FD">
        <w:rPr>
          <w:rFonts w:hint="eastAsia"/>
          <w:color w:val="000000" w:themeColor="text1"/>
          <w:spacing w:val="8"/>
          <w:sz w:val="24"/>
          <w:szCs w:val="24"/>
        </w:rPr>
        <w:t>公交智慧化现状基础上融合智能网联计算，通过车路协同，实现提升公交运行效率、服务和运行安全水平提升等功能。</w:t>
      </w:r>
    </w:p>
    <w:p w14:paraId="4102A973" w14:textId="77777777" w:rsidR="006C3A0C" w:rsidRPr="002976FD" w:rsidRDefault="0042234B" w:rsidP="0074439B">
      <w:pPr>
        <w:spacing w:line="360" w:lineRule="auto"/>
        <w:ind w:right="210"/>
        <w:rPr>
          <w:color w:val="000000" w:themeColor="text1"/>
          <w:spacing w:val="8"/>
          <w:sz w:val="24"/>
          <w:szCs w:val="24"/>
        </w:rPr>
      </w:pPr>
      <w:r w:rsidRPr="00001234">
        <w:rPr>
          <w:b/>
          <w:color w:val="000000" w:themeColor="text1"/>
          <w:spacing w:val="8"/>
          <w:sz w:val="24"/>
          <w:szCs w:val="24"/>
        </w:rPr>
        <w:t>2</w:t>
      </w:r>
      <w:r w:rsidRPr="002976FD">
        <w:rPr>
          <w:color w:val="000000" w:themeColor="text1"/>
          <w:spacing w:val="8"/>
          <w:sz w:val="24"/>
          <w:szCs w:val="24"/>
        </w:rPr>
        <w:t xml:space="preserve"> D2</w:t>
      </w:r>
      <w:r w:rsidRPr="002976FD">
        <w:rPr>
          <w:color w:val="000000" w:themeColor="text1"/>
          <w:spacing w:val="8"/>
          <w:sz w:val="24"/>
          <w:szCs w:val="24"/>
        </w:rPr>
        <w:t>级宜在</w:t>
      </w:r>
      <w:r w:rsidRPr="002976FD">
        <w:rPr>
          <w:rFonts w:hint="eastAsia"/>
          <w:color w:val="000000" w:themeColor="text1"/>
          <w:spacing w:val="8"/>
          <w:sz w:val="24"/>
          <w:szCs w:val="24"/>
        </w:rPr>
        <w:t>D</w:t>
      </w:r>
      <w:r w:rsidRPr="002976FD">
        <w:rPr>
          <w:color w:val="000000" w:themeColor="text1"/>
          <w:spacing w:val="8"/>
          <w:sz w:val="24"/>
          <w:szCs w:val="24"/>
        </w:rPr>
        <w:t>1</w:t>
      </w:r>
      <w:r w:rsidRPr="002976FD">
        <w:rPr>
          <w:color w:val="000000" w:themeColor="text1"/>
          <w:spacing w:val="8"/>
          <w:sz w:val="24"/>
          <w:szCs w:val="24"/>
        </w:rPr>
        <w:t>基础上，实现有条件的自动驾驶功能；</w:t>
      </w:r>
    </w:p>
    <w:p w14:paraId="1E2B84F6" w14:textId="77777777" w:rsidR="006C3A0C" w:rsidRPr="002976FD" w:rsidRDefault="0042234B" w:rsidP="0074439B">
      <w:pPr>
        <w:spacing w:line="360" w:lineRule="auto"/>
        <w:ind w:right="210"/>
        <w:rPr>
          <w:color w:val="000000" w:themeColor="text1"/>
          <w:spacing w:val="8"/>
          <w:sz w:val="24"/>
          <w:szCs w:val="24"/>
        </w:rPr>
      </w:pPr>
      <w:r w:rsidRPr="00001234">
        <w:rPr>
          <w:b/>
          <w:color w:val="000000" w:themeColor="text1"/>
          <w:spacing w:val="8"/>
          <w:sz w:val="24"/>
          <w:szCs w:val="24"/>
        </w:rPr>
        <w:t>3</w:t>
      </w:r>
      <w:r w:rsidRPr="002976FD">
        <w:rPr>
          <w:color w:val="000000" w:themeColor="text1"/>
          <w:spacing w:val="8"/>
          <w:sz w:val="24"/>
          <w:szCs w:val="24"/>
        </w:rPr>
        <w:t xml:space="preserve"> D3</w:t>
      </w:r>
      <w:r w:rsidRPr="002976FD">
        <w:rPr>
          <w:rFonts w:hint="eastAsia"/>
          <w:color w:val="000000" w:themeColor="text1"/>
          <w:spacing w:val="8"/>
          <w:sz w:val="24"/>
          <w:szCs w:val="24"/>
        </w:rPr>
        <w:t>级宜</w:t>
      </w:r>
      <w:r w:rsidRPr="002976FD">
        <w:rPr>
          <w:color w:val="000000" w:themeColor="text1"/>
          <w:spacing w:val="8"/>
          <w:sz w:val="24"/>
          <w:szCs w:val="24"/>
        </w:rPr>
        <w:t>在</w:t>
      </w:r>
      <w:r w:rsidRPr="002976FD">
        <w:rPr>
          <w:rFonts w:hint="eastAsia"/>
          <w:color w:val="000000" w:themeColor="text1"/>
          <w:spacing w:val="8"/>
          <w:sz w:val="24"/>
          <w:szCs w:val="24"/>
        </w:rPr>
        <w:t>D</w:t>
      </w:r>
      <w:r w:rsidRPr="002976FD">
        <w:rPr>
          <w:color w:val="000000" w:themeColor="text1"/>
          <w:spacing w:val="8"/>
          <w:sz w:val="24"/>
          <w:szCs w:val="24"/>
        </w:rPr>
        <w:t>2</w:t>
      </w:r>
      <w:r w:rsidRPr="002976FD">
        <w:rPr>
          <w:color w:val="000000" w:themeColor="text1"/>
          <w:spacing w:val="8"/>
          <w:sz w:val="24"/>
          <w:szCs w:val="24"/>
        </w:rPr>
        <w:t>级基础上，实现</w:t>
      </w:r>
      <w:r w:rsidRPr="002976FD">
        <w:rPr>
          <w:rFonts w:hint="eastAsia"/>
          <w:color w:val="000000" w:themeColor="text1"/>
          <w:spacing w:val="8"/>
          <w:sz w:val="24"/>
          <w:szCs w:val="24"/>
        </w:rPr>
        <w:t>全过程、完全无人化公交的运营。</w:t>
      </w:r>
    </w:p>
    <w:p w14:paraId="0698963B" w14:textId="77777777" w:rsidR="006C3A0C" w:rsidRPr="002976FD" w:rsidRDefault="0042234B" w:rsidP="007D3B78">
      <w:pPr>
        <w:overflowPunct w:val="0"/>
        <w:ind w:right="210"/>
        <w:rPr>
          <w:color w:val="000000" w:themeColor="text1"/>
          <w:spacing w:val="8"/>
          <w:sz w:val="24"/>
          <w:szCs w:val="24"/>
        </w:rPr>
      </w:pPr>
      <w:r w:rsidRPr="00001234">
        <w:rPr>
          <w:b/>
          <w:color w:val="000000" w:themeColor="text1"/>
          <w:spacing w:val="8"/>
          <w:sz w:val="24"/>
          <w:szCs w:val="24"/>
        </w:rPr>
        <w:t>3.3.3</w:t>
      </w:r>
      <w:r w:rsidRPr="00001234">
        <w:rPr>
          <w:b/>
          <w:color w:val="000000" w:themeColor="text1"/>
        </w:rPr>
        <w:t xml:space="preserve">　</w:t>
      </w:r>
      <w:r w:rsidRPr="002976FD">
        <w:rPr>
          <w:rFonts w:hint="eastAsia"/>
          <w:color w:val="000000" w:themeColor="text1"/>
          <w:spacing w:val="8"/>
          <w:sz w:val="24"/>
          <w:szCs w:val="24"/>
        </w:rPr>
        <w:t>各智慧等级智能网联公交的智慧化应用场景设计宜符合表</w:t>
      </w:r>
      <w:r w:rsidRPr="002976FD">
        <w:rPr>
          <w:color w:val="000000" w:themeColor="text1"/>
          <w:spacing w:val="8"/>
          <w:sz w:val="24"/>
          <w:szCs w:val="24"/>
        </w:rPr>
        <w:t>3.3.3</w:t>
      </w:r>
      <w:r w:rsidRPr="002976FD">
        <w:rPr>
          <w:rFonts w:hint="eastAsia"/>
          <w:color w:val="000000" w:themeColor="text1"/>
          <w:spacing w:val="8"/>
          <w:sz w:val="24"/>
          <w:szCs w:val="24"/>
        </w:rPr>
        <w:t>的规定。</w:t>
      </w:r>
    </w:p>
    <w:p w14:paraId="26C80624" w14:textId="77777777" w:rsidR="006C3A0C" w:rsidRPr="002976FD" w:rsidRDefault="0042234B">
      <w:pPr>
        <w:spacing w:line="360" w:lineRule="auto"/>
        <w:ind w:left="210" w:right="210" w:firstLine="472"/>
        <w:jc w:val="center"/>
        <w:rPr>
          <w:bCs/>
          <w:color w:val="000000" w:themeColor="text1"/>
          <w:spacing w:val="8"/>
          <w:sz w:val="22"/>
          <w:szCs w:val="24"/>
        </w:rPr>
      </w:pPr>
      <w:r w:rsidRPr="002976FD">
        <w:rPr>
          <w:bCs/>
          <w:color w:val="000000" w:themeColor="text1"/>
          <w:spacing w:val="8"/>
          <w:sz w:val="22"/>
          <w:szCs w:val="24"/>
        </w:rPr>
        <w:t>表</w:t>
      </w:r>
      <w:r w:rsidRPr="002976FD">
        <w:rPr>
          <w:rFonts w:hint="eastAsia"/>
          <w:bCs/>
          <w:color w:val="000000" w:themeColor="text1"/>
          <w:spacing w:val="8"/>
          <w:sz w:val="22"/>
          <w:szCs w:val="24"/>
        </w:rPr>
        <w:t>3</w:t>
      </w:r>
      <w:r w:rsidRPr="002976FD">
        <w:rPr>
          <w:bCs/>
          <w:color w:val="000000" w:themeColor="text1"/>
          <w:spacing w:val="8"/>
          <w:sz w:val="22"/>
          <w:szCs w:val="24"/>
        </w:rPr>
        <w:t xml:space="preserve">.3.3 </w:t>
      </w:r>
      <w:r w:rsidRPr="002976FD">
        <w:rPr>
          <w:bCs/>
          <w:color w:val="000000" w:themeColor="text1"/>
          <w:spacing w:val="8"/>
          <w:sz w:val="22"/>
          <w:szCs w:val="24"/>
        </w:rPr>
        <w:t>各等级智能网联公交智慧运营场景设计内容</w:t>
      </w:r>
    </w:p>
    <w:tbl>
      <w:tblPr>
        <w:tblStyle w:val="af6"/>
        <w:tblW w:w="5000" w:type="pct"/>
        <w:tblLook w:val="04A0" w:firstRow="1" w:lastRow="0" w:firstColumn="1" w:lastColumn="0" w:noHBand="0" w:noVBand="1"/>
      </w:tblPr>
      <w:tblGrid>
        <w:gridCol w:w="990"/>
        <w:gridCol w:w="1147"/>
        <w:gridCol w:w="1827"/>
        <w:gridCol w:w="1419"/>
        <w:gridCol w:w="1297"/>
        <w:gridCol w:w="1616"/>
      </w:tblGrid>
      <w:tr w:rsidR="002976FD" w:rsidRPr="002976FD" w14:paraId="7FA67148" w14:textId="77777777">
        <w:trPr>
          <w:trHeight w:val="392"/>
        </w:trPr>
        <w:tc>
          <w:tcPr>
            <w:tcW w:w="1288" w:type="pct"/>
            <w:gridSpan w:val="2"/>
          </w:tcPr>
          <w:p w14:paraId="62A0491A" w14:textId="77777777" w:rsidR="006C3A0C" w:rsidRPr="002976FD" w:rsidRDefault="006C3A0C" w:rsidP="00E20C37">
            <w:pPr>
              <w:widowControl/>
              <w:ind w:left="210" w:right="210" w:firstLine="422"/>
              <w:jc w:val="center"/>
              <w:rPr>
                <w:rFonts w:ascii="宋体" w:hAnsi="宋体" w:cs="宋体"/>
                <w:b/>
                <w:bCs/>
                <w:color w:val="000000" w:themeColor="text1"/>
                <w:szCs w:val="18"/>
              </w:rPr>
            </w:pPr>
          </w:p>
        </w:tc>
        <w:tc>
          <w:tcPr>
            <w:tcW w:w="1101" w:type="pct"/>
          </w:tcPr>
          <w:p w14:paraId="3A2142DD" w14:textId="77777777" w:rsidR="006C3A0C" w:rsidRPr="002976FD" w:rsidRDefault="0042234B" w:rsidP="00E20C37">
            <w:pPr>
              <w:widowControl/>
              <w:ind w:left="210" w:right="210"/>
              <w:jc w:val="center"/>
              <w:rPr>
                <w:rFonts w:ascii="宋体" w:hAnsi="宋体" w:cs="宋体"/>
                <w:b/>
                <w:bCs/>
                <w:color w:val="000000" w:themeColor="text1"/>
                <w:szCs w:val="18"/>
              </w:rPr>
            </w:pPr>
            <w:r w:rsidRPr="002976FD">
              <w:rPr>
                <w:rFonts w:ascii="宋体" w:hAnsi="宋体" w:cs="宋体" w:hint="eastAsia"/>
                <w:b/>
                <w:bCs/>
                <w:color w:val="000000" w:themeColor="text1"/>
                <w:szCs w:val="18"/>
              </w:rPr>
              <w:t>运营场景</w:t>
            </w:r>
          </w:p>
        </w:tc>
        <w:tc>
          <w:tcPr>
            <w:tcW w:w="855" w:type="pct"/>
          </w:tcPr>
          <w:p w14:paraId="290ED8A6" w14:textId="77777777" w:rsidR="006C3A0C" w:rsidRPr="002976FD" w:rsidRDefault="0042234B" w:rsidP="003065E1">
            <w:pPr>
              <w:widowControl/>
              <w:ind w:left="210" w:right="210" w:firstLine="422"/>
              <w:rPr>
                <w:rFonts w:ascii="宋体" w:hAnsi="宋体" w:cs="宋体"/>
                <w:b/>
                <w:bCs/>
                <w:color w:val="000000" w:themeColor="text1"/>
                <w:szCs w:val="18"/>
              </w:rPr>
            </w:pPr>
            <w:r w:rsidRPr="002976FD">
              <w:rPr>
                <w:rFonts w:ascii="宋体" w:hAnsi="宋体" w:cs="宋体" w:hint="eastAsia"/>
                <w:b/>
                <w:bCs/>
                <w:color w:val="000000" w:themeColor="text1"/>
                <w:szCs w:val="18"/>
              </w:rPr>
              <w:t>D</w:t>
            </w:r>
            <w:r w:rsidRPr="002976FD">
              <w:rPr>
                <w:rFonts w:ascii="宋体" w:hAnsi="宋体" w:cs="宋体"/>
                <w:b/>
                <w:bCs/>
                <w:color w:val="000000" w:themeColor="text1"/>
                <w:szCs w:val="18"/>
              </w:rPr>
              <w:t>1</w:t>
            </w:r>
          </w:p>
        </w:tc>
        <w:tc>
          <w:tcPr>
            <w:tcW w:w="782" w:type="pct"/>
          </w:tcPr>
          <w:p w14:paraId="399A3345" w14:textId="77777777" w:rsidR="006C3A0C" w:rsidRPr="002976FD" w:rsidRDefault="0042234B" w:rsidP="00EF3413">
            <w:pPr>
              <w:widowControl/>
              <w:ind w:right="210"/>
              <w:jc w:val="center"/>
              <w:rPr>
                <w:rFonts w:ascii="宋体" w:hAnsi="宋体" w:cs="宋体"/>
                <w:b/>
                <w:bCs/>
                <w:color w:val="000000" w:themeColor="text1"/>
                <w:szCs w:val="18"/>
              </w:rPr>
            </w:pPr>
            <w:r w:rsidRPr="002976FD">
              <w:rPr>
                <w:rFonts w:ascii="宋体" w:hAnsi="宋体" w:cs="宋体" w:hint="eastAsia"/>
                <w:b/>
                <w:bCs/>
                <w:color w:val="000000" w:themeColor="text1"/>
                <w:szCs w:val="18"/>
              </w:rPr>
              <w:t>D</w:t>
            </w:r>
            <w:r w:rsidRPr="002976FD">
              <w:rPr>
                <w:rFonts w:ascii="宋体" w:hAnsi="宋体" w:cs="宋体"/>
                <w:b/>
                <w:bCs/>
                <w:color w:val="000000" w:themeColor="text1"/>
                <w:szCs w:val="18"/>
              </w:rPr>
              <w:t>2</w:t>
            </w:r>
          </w:p>
        </w:tc>
        <w:tc>
          <w:tcPr>
            <w:tcW w:w="974" w:type="pct"/>
          </w:tcPr>
          <w:p w14:paraId="6BADA52C" w14:textId="77777777" w:rsidR="006C3A0C" w:rsidRPr="002976FD" w:rsidRDefault="0042234B" w:rsidP="003065E1">
            <w:pPr>
              <w:widowControl/>
              <w:ind w:left="210" w:right="210" w:firstLine="422"/>
              <w:rPr>
                <w:rFonts w:ascii="宋体" w:hAnsi="宋体" w:cs="宋体"/>
                <w:b/>
                <w:bCs/>
                <w:color w:val="000000" w:themeColor="text1"/>
                <w:szCs w:val="18"/>
              </w:rPr>
            </w:pPr>
            <w:r w:rsidRPr="002976FD">
              <w:rPr>
                <w:rFonts w:ascii="宋体" w:hAnsi="宋体" w:cs="宋体" w:hint="eastAsia"/>
                <w:b/>
                <w:bCs/>
                <w:color w:val="000000" w:themeColor="text1"/>
                <w:szCs w:val="18"/>
              </w:rPr>
              <w:t>D</w:t>
            </w:r>
            <w:r w:rsidRPr="002976FD">
              <w:rPr>
                <w:rFonts w:ascii="宋体" w:hAnsi="宋体" w:cs="宋体"/>
                <w:b/>
                <w:bCs/>
                <w:color w:val="000000" w:themeColor="text1"/>
                <w:szCs w:val="18"/>
              </w:rPr>
              <w:t>3</w:t>
            </w:r>
          </w:p>
        </w:tc>
      </w:tr>
      <w:tr w:rsidR="002976FD" w:rsidRPr="002976FD" w14:paraId="3ECD06C8" w14:textId="77777777">
        <w:trPr>
          <w:trHeight w:val="246"/>
        </w:trPr>
        <w:tc>
          <w:tcPr>
            <w:tcW w:w="597" w:type="pct"/>
            <w:vMerge w:val="restart"/>
          </w:tcPr>
          <w:p w14:paraId="2F54D15E"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道路</w:t>
            </w:r>
          </w:p>
        </w:tc>
        <w:tc>
          <w:tcPr>
            <w:tcW w:w="691" w:type="pct"/>
            <w:vMerge w:val="restart"/>
          </w:tcPr>
          <w:p w14:paraId="63F0C083"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基本路段</w:t>
            </w:r>
          </w:p>
        </w:tc>
        <w:tc>
          <w:tcPr>
            <w:tcW w:w="1101" w:type="pct"/>
          </w:tcPr>
          <w:p w14:paraId="261658BA"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限速预警</w:t>
            </w:r>
          </w:p>
        </w:tc>
        <w:tc>
          <w:tcPr>
            <w:tcW w:w="855" w:type="pct"/>
          </w:tcPr>
          <w:p w14:paraId="4256AA11"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c>
          <w:tcPr>
            <w:tcW w:w="782" w:type="pct"/>
          </w:tcPr>
          <w:p w14:paraId="11C7277E"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2042D408"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4394F781" w14:textId="77777777">
        <w:trPr>
          <w:trHeight w:val="355"/>
        </w:trPr>
        <w:tc>
          <w:tcPr>
            <w:tcW w:w="597" w:type="pct"/>
            <w:vMerge/>
          </w:tcPr>
          <w:p w14:paraId="5A89F242"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791FB261"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500B1C5D"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道路环境预警</w:t>
            </w:r>
          </w:p>
        </w:tc>
        <w:tc>
          <w:tcPr>
            <w:tcW w:w="855" w:type="pct"/>
          </w:tcPr>
          <w:p w14:paraId="554BEFA1"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c>
          <w:tcPr>
            <w:tcW w:w="782" w:type="pct"/>
          </w:tcPr>
          <w:p w14:paraId="5D34D724"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4F2E703F"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69E618F8" w14:textId="77777777">
        <w:trPr>
          <w:trHeight w:val="337"/>
        </w:trPr>
        <w:tc>
          <w:tcPr>
            <w:tcW w:w="597" w:type="pct"/>
            <w:vMerge/>
          </w:tcPr>
          <w:p w14:paraId="44E7E8CE"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0FDAF19E"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5D73F883"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人行过街预警</w:t>
            </w:r>
          </w:p>
        </w:tc>
        <w:tc>
          <w:tcPr>
            <w:tcW w:w="855" w:type="pct"/>
          </w:tcPr>
          <w:p w14:paraId="4511A9AF"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c>
          <w:tcPr>
            <w:tcW w:w="782" w:type="pct"/>
          </w:tcPr>
          <w:p w14:paraId="51A76E39"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1F3C5DC5"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05AC6FC8" w14:textId="77777777">
        <w:trPr>
          <w:trHeight w:val="460"/>
        </w:trPr>
        <w:tc>
          <w:tcPr>
            <w:tcW w:w="597" w:type="pct"/>
            <w:vMerge/>
          </w:tcPr>
          <w:p w14:paraId="3B58CA18"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584DD90D"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3D8CBBDD"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超视距盲区预警(弯道）</w:t>
            </w:r>
          </w:p>
        </w:tc>
        <w:tc>
          <w:tcPr>
            <w:tcW w:w="855" w:type="pct"/>
          </w:tcPr>
          <w:p w14:paraId="5B0FD597"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c>
          <w:tcPr>
            <w:tcW w:w="782" w:type="pct"/>
          </w:tcPr>
          <w:p w14:paraId="0981E690"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5776DA95"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149D1B87" w14:textId="77777777">
        <w:trPr>
          <w:trHeight w:val="349"/>
        </w:trPr>
        <w:tc>
          <w:tcPr>
            <w:tcW w:w="597" w:type="pct"/>
            <w:vMerge/>
          </w:tcPr>
          <w:p w14:paraId="4349037A"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63174585"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0ED2F63B"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交通事件预警</w:t>
            </w:r>
          </w:p>
        </w:tc>
        <w:tc>
          <w:tcPr>
            <w:tcW w:w="855" w:type="pct"/>
          </w:tcPr>
          <w:p w14:paraId="4E3CF306"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c>
          <w:tcPr>
            <w:tcW w:w="782" w:type="pct"/>
          </w:tcPr>
          <w:p w14:paraId="134412DC"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3594480E"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4A25ACF9" w14:textId="77777777">
        <w:trPr>
          <w:trHeight w:val="280"/>
        </w:trPr>
        <w:tc>
          <w:tcPr>
            <w:tcW w:w="597" w:type="pct"/>
            <w:vMerge/>
          </w:tcPr>
          <w:p w14:paraId="6A35C6BC"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val="restart"/>
          </w:tcPr>
          <w:p w14:paraId="2C15F915"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立交</w:t>
            </w:r>
          </w:p>
        </w:tc>
        <w:tc>
          <w:tcPr>
            <w:tcW w:w="1101" w:type="pct"/>
          </w:tcPr>
          <w:p w14:paraId="62016BD9"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汇入预警</w:t>
            </w:r>
          </w:p>
        </w:tc>
        <w:tc>
          <w:tcPr>
            <w:tcW w:w="855" w:type="pct"/>
          </w:tcPr>
          <w:p w14:paraId="6B936023"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c>
          <w:tcPr>
            <w:tcW w:w="782" w:type="pct"/>
          </w:tcPr>
          <w:p w14:paraId="0FDC05AB"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06D23AC8"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72B274AC" w14:textId="77777777">
        <w:trPr>
          <w:trHeight w:val="280"/>
        </w:trPr>
        <w:tc>
          <w:tcPr>
            <w:tcW w:w="597" w:type="pct"/>
            <w:vMerge/>
          </w:tcPr>
          <w:p w14:paraId="2269ADA4"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4B37369B"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2036C3D5"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分流预警</w:t>
            </w:r>
          </w:p>
        </w:tc>
        <w:tc>
          <w:tcPr>
            <w:tcW w:w="855" w:type="pct"/>
          </w:tcPr>
          <w:p w14:paraId="70038EF4"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c>
          <w:tcPr>
            <w:tcW w:w="782" w:type="pct"/>
          </w:tcPr>
          <w:p w14:paraId="539018E8"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5A185645"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4AEA246C" w14:textId="77777777">
        <w:trPr>
          <w:trHeight w:val="280"/>
        </w:trPr>
        <w:tc>
          <w:tcPr>
            <w:tcW w:w="597" w:type="pct"/>
            <w:vMerge/>
          </w:tcPr>
          <w:p w14:paraId="4332E1FF"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val="restart"/>
          </w:tcPr>
          <w:p w14:paraId="1214C2B0"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平面交叉口</w:t>
            </w:r>
          </w:p>
        </w:tc>
        <w:tc>
          <w:tcPr>
            <w:tcW w:w="1101" w:type="pct"/>
          </w:tcPr>
          <w:p w14:paraId="417DA59E"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公交信号优先</w:t>
            </w:r>
          </w:p>
        </w:tc>
        <w:tc>
          <w:tcPr>
            <w:tcW w:w="855" w:type="pct"/>
          </w:tcPr>
          <w:p w14:paraId="0C476369"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t>◎</w:t>
            </w:r>
          </w:p>
        </w:tc>
        <w:tc>
          <w:tcPr>
            <w:tcW w:w="782" w:type="pct"/>
          </w:tcPr>
          <w:p w14:paraId="29BD71C9"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t>◎</w:t>
            </w:r>
          </w:p>
        </w:tc>
        <w:tc>
          <w:tcPr>
            <w:tcW w:w="974" w:type="pct"/>
          </w:tcPr>
          <w:p w14:paraId="63C3002A"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t>◎</w:t>
            </w:r>
          </w:p>
        </w:tc>
      </w:tr>
      <w:tr w:rsidR="002976FD" w:rsidRPr="002976FD" w14:paraId="2A8ADB26" w14:textId="77777777">
        <w:trPr>
          <w:trHeight w:val="343"/>
        </w:trPr>
        <w:tc>
          <w:tcPr>
            <w:tcW w:w="597" w:type="pct"/>
            <w:vMerge/>
          </w:tcPr>
          <w:p w14:paraId="138422EC"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4F3C697C"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5BA7AB43"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闯红灯预警</w:t>
            </w:r>
          </w:p>
        </w:tc>
        <w:tc>
          <w:tcPr>
            <w:tcW w:w="855" w:type="pct"/>
          </w:tcPr>
          <w:p w14:paraId="4A6214C9"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t>◎</w:t>
            </w:r>
          </w:p>
        </w:tc>
        <w:tc>
          <w:tcPr>
            <w:tcW w:w="782" w:type="pct"/>
          </w:tcPr>
          <w:p w14:paraId="2FC44EFE"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1917364D"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11634092" w14:textId="77777777">
        <w:trPr>
          <w:trHeight w:val="720"/>
        </w:trPr>
        <w:tc>
          <w:tcPr>
            <w:tcW w:w="597" w:type="pct"/>
            <w:vMerge/>
          </w:tcPr>
          <w:p w14:paraId="2C061CF8"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0192199C"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5CED1C09"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弱势交通参与者碰撞预警</w:t>
            </w:r>
          </w:p>
        </w:tc>
        <w:tc>
          <w:tcPr>
            <w:tcW w:w="855" w:type="pct"/>
          </w:tcPr>
          <w:p w14:paraId="0F595F1D"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c>
          <w:tcPr>
            <w:tcW w:w="782" w:type="pct"/>
          </w:tcPr>
          <w:p w14:paraId="72A2924E"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61D3B212"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7EAF6FE7" w14:textId="77777777">
        <w:trPr>
          <w:trHeight w:val="339"/>
        </w:trPr>
        <w:tc>
          <w:tcPr>
            <w:tcW w:w="597" w:type="pct"/>
            <w:vMerge/>
          </w:tcPr>
          <w:p w14:paraId="27B0E753"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48A71D2A"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4E16AF12"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绿波车速引导</w:t>
            </w:r>
          </w:p>
        </w:tc>
        <w:tc>
          <w:tcPr>
            <w:tcW w:w="855" w:type="pct"/>
          </w:tcPr>
          <w:p w14:paraId="57472512"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t>◎</w:t>
            </w:r>
          </w:p>
        </w:tc>
        <w:tc>
          <w:tcPr>
            <w:tcW w:w="782" w:type="pct"/>
          </w:tcPr>
          <w:p w14:paraId="5F661414"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6A1D3CB9"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0FD4EC00" w14:textId="77777777">
        <w:trPr>
          <w:trHeight w:val="280"/>
        </w:trPr>
        <w:tc>
          <w:tcPr>
            <w:tcW w:w="597" w:type="pct"/>
            <w:vMerge/>
          </w:tcPr>
          <w:p w14:paraId="2B64E3EF"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58891AC5"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1ED4D454"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左转辅助预警</w:t>
            </w:r>
          </w:p>
        </w:tc>
        <w:tc>
          <w:tcPr>
            <w:tcW w:w="855" w:type="pct"/>
          </w:tcPr>
          <w:p w14:paraId="65E26F68"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t>◎</w:t>
            </w:r>
          </w:p>
        </w:tc>
        <w:tc>
          <w:tcPr>
            <w:tcW w:w="782" w:type="pct"/>
          </w:tcPr>
          <w:p w14:paraId="3AD8E144"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2D46CA8A"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2B4575CF" w14:textId="77777777">
        <w:trPr>
          <w:trHeight w:val="280"/>
        </w:trPr>
        <w:tc>
          <w:tcPr>
            <w:tcW w:w="597" w:type="pct"/>
            <w:vMerge/>
          </w:tcPr>
          <w:p w14:paraId="766E63A2"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792" w:type="pct"/>
            <w:gridSpan w:val="2"/>
          </w:tcPr>
          <w:p w14:paraId="03F1416E"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自动驾驶</w:t>
            </w:r>
          </w:p>
        </w:tc>
        <w:tc>
          <w:tcPr>
            <w:tcW w:w="855" w:type="pct"/>
          </w:tcPr>
          <w:p w14:paraId="5967CAF0" w14:textId="77777777" w:rsidR="006C3A0C" w:rsidRPr="002976FD" w:rsidRDefault="0042234B" w:rsidP="003065E1">
            <w:pPr>
              <w:ind w:left="210" w:right="210" w:firstLine="420"/>
              <w:rPr>
                <w:rFonts w:ascii="宋体" w:hAnsi="宋体" w:cs="宋体"/>
                <w:color w:val="000000" w:themeColor="text1"/>
                <w:szCs w:val="18"/>
              </w:rPr>
            </w:pPr>
            <w:r w:rsidRPr="002976FD">
              <w:rPr>
                <w:rFonts w:ascii="宋体" w:hAnsi="宋体" w:cs="宋体" w:hint="eastAsia"/>
                <w:color w:val="000000" w:themeColor="text1"/>
                <w:szCs w:val="18"/>
              </w:rPr>
              <w:t>○</w:t>
            </w:r>
          </w:p>
        </w:tc>
        <w:tc>
          <w:tcPr>
            <w:tcW w:w="782" w:type="pct"/>
          </w:tcPr>
          <w:p w14:paraId="7DE138F1"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44527B00"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3CD12D93" w14:textId="77777777">
        <w:trPr>
          <w:trHeight w:val="280"/>
        </w:trPr>
        <w:tc>
          <w:tcPr>
            <w:tcW w:w="597" w:type="pct"/>
            <w:vMerge w:val="restart"/>
          </w:tcPr>
          <w:p w14:paraId="22C552A1"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场站</w:t>
            </w:r>
          </w:p>
        </w:tc>
        <w:tc>
          <w:tcPr>
            <w:tcW w:w="691" w:type="pct"/>
            <w:vMerge w:val="restart"/>
          </w:tcPr>
          <w:p w14:paraId="06FFA875"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维保场</w:t>
            </w:r>
          </w:p>
        </w:tc>
        <w:tc>
          <w:tcPr>
            <w:tcW w:w="1101" w:type="pct"/>
          </w:tcPr>
          <w:p w14:paraId="18EE4C4D"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自动泊车</w:t>
            </w:r>
          </w:p>
        </w:tc>
        <w:tc>
          <w:tcPr>
            <w:tcW w:w="855" w:type="pct"/>
          </w:tcPr>
          <w:p w14:paraId="08F1D781" w14:textId="77777777" w:rsidR="006C3A0C" w:rsidRPr="002976FD" w:rsidRDefault="0042234B" w:rsidP="003065E1">
            <w:pPr>
              <w:widowControl/>
              <w:ind w:left="210" w:right="210" w:firstLine="420"/>
              <w:rPr>
                <w:rFonts w:ascii="宋体" w:hAnsi="宋体" w:cs="宋体"/>
                <w:color w:val="000000" w:themeColor="text1"/>
                <w:szCs w:val="18"/>
              </w:rPr>
            </w:pPr>
            <w:r w:rsidRPr="002976FD">
              <w:rPr>
                <w:rFonts w:ascii="宋体" w:hAnsi="宋体" w:cs="宋体" w:hint="eastAsia"/>
                <w:color w:val="000000" w:themeColor="text1"/>
                <w:szCs w:val="18"/>
              </w:rPr>
              <w:t>○</w:t>
            </w:r>
          </w:p>
        </w:tc>
        <w:tc>
          <w:tcPr>
            <w:tcW w:w="782" w:type="pct"/>
          </w:tcPr>
          <w:p w14:paraId="40E525D0" w14:textId="77777777" w:rsidR="006C3A0C" w:rsidRPr="002976FD" w:rsidRDefault="0042234B" w:rsidP="00EF3413">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w:t>
            </w:r>
          </w:p>
        </w:tc>
        <w:tc>
          <w:tcPr>
            <w:tcW w:w="974" w:type="pct"/>
          </w:tcPr>
          <w:p w14:paraId="31E86E03"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6F4E99D8" w14:textId="77777777">
        <w:trPr>
          <w:trHeight w:val="280"/>
        </w:trPr>
        <w:tc>
          <w:tcPr>
            <w:tcW w:w="597" w:type="pct"/>
            <w:vMerge/>
          </w:tcPr>
          <w:p w14:paraId="3FCE3AFE"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65B9ECE6"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28C23076"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自动充电</w:t>
            </w:r>
          </w:p>
        </w:tc>
        <w:tc>
          <w:tcPr>
            <w:tcW w:w="855" w:type="pct"/>
          </w:tcPr>
          <w:p w14:paraId="3CC9F0D7"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t>○</w:t>
            </w:r>
          </w:p>
        </w:tc>
        <w:tc>
          <w:tcPr>
            <w:tcW w:w="782" w:type="pct"/>
          </w:tcPr>
          <w:p w14:paraId="2A293702" w14:textId="77777777" w:rsidR="006C3A0C" w:rsidRPr="002976FD" w:rsidRDefault="0042234B" w:rsidP="00EF3413">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w:t>
            </w:r>
          </w:p>
        </w:tc>
        <w:tc>
          <w:tcPr>
            <w:tcW w:w="974" w:type="pct"/>
          </w:tcPr>
          <w:p w14:paraId="0A300579"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0DC32052" w14:textId="77777777">
        <w:trPr>
          <w:trHeight w:val="280"/>
        </w:trPr>
        <w:tc>
          <w:tcPr>
            <w:tcW w:w="597" w:type="pct"/>
            <w:vMerge/>
          </w:tcPr>
          <w:p w14:paraId="3570D7B9"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4510AF8B"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2C2B5172"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自动维保、洗车</w:t>
            </w:r>
          </w:p>
        </w:tc>
        <w:tc>
          <w:tcPr>
            <w:tcW w:w="855" w:type="pct"/>
          </w:tcPr>
          <w:p w14:paraId="14E0561D"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t>○</w:t>
            </w:r>
          </w:p>
        </w:tc>
        <w:tc>
          <w:tcPr>
            <w:tcW w:w="782" w:type="pct"/>
          </w:tcPr>
          <w:p w14:paraId="7D5445E3" w14:textId="77777777" w:rsidR="006C3A0C" w:rsidRPr="002976FD" w:rsidRDefault="0042234B" w:rsidP="00EF3413">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w:t>
            </w:r>
          </w:p>
        </w:tc>
        <w:tc>
          <w:tcPr>
            <w:tcW w:w="974" w:type="pct"/>
          </w:tcPr>
          <w:p w14:paraId="250A0DE0"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5E6FFEEA" w14:textId="77777777">
        <w:trPr>
          <w:trHeight w:val="280"/>
        </w:trPr>
        <w:tc>
          <w:tcPr>
            <w:tcW w:w="597" w:type="pct"/>
            <w:vMerge/>
          </w:tcPr>
          <w:p w14:paraId="11BBAA61"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val="restart"/>
          </w:tcPr>
          <w:p w14:paraId="678414BE"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车站</w:t>
            </w:r>
          </w:p>
        </w:tc>
        <w:tc>
          <w:tcPr>
            <w:tcW w:w="1101" w:type="pct"/>
          </w:tcPr>
          <w:p w14:paraId="511C9E21"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精准停靠</w:t>
            </w:r>
          </w:p>
        </w:tc>
        <w:tc>
          <w:tcPr>
            <w:tcW w:w="855" w:type="pct"/>
          </w:tcPr>
          <w:p w14:paraId="51EB4169"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t>◎</w:t>
            </w:r>
          </w:p>
        </w:tc>
        <w:tc>
          <w:tcPr>
            <w:tcW w:w="782" w:type="pct"/>
          </w:tcPr>
          <w:p w14:paraId="493948CA"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35AA3996"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354BA3C6" w14:textId="77777777">
        <w:trPr>
          <w:trHeight w:val="280"/>
        </w:trPr>
        <w:tc>
          <w:tcPr>
            <w:tcW w:w="597" w:type="pct"/>
            <w:vMerge/>
          </w:tcPr>
          <w:p w14:paraId="09934588"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71DF22CF"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18474614"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站台预警</w:t>
            </w:r>
          </w:p>
        </w:tc>
        <w:tc>
          <w:tcPr>
            <w:tcW w:w="855" w:type="pct"/>
          </w:tcPr>
          <w:p w14:paraId="01582FE2"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c>
          <w:tcPr>
            <w:tcW w:w="782" w:type="pct"/>
          </w:tcPr>
          <w:p w14:paraId="2F319093"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1B8415F9"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04177DB5" w14:textId="77777777">
        <w:trPr>
          <w:trHeight w:val="280"/>
        </w:trPr>
        <w:tc>
          <w:tcPr>
            <w:tcW w:w="597" w:type="pct"/>
            <w:vMerge/>
          </w:tcPr>
          <w:p w14:paraId="31D6A880"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130B1639"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2B605120"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辅助出站</w:t>
            </w:r>
          </w:p>
        </w:tc>
        <w:tc>
          <w:tcPr>
            <w:tcW w:w="855" w:type="pct"/>
          </w:tcPr>
          <w:p w14:paraId="2915149A"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t>◎</w:t>
            </w:r>
          </w:p>
        </w:tc>
        <w:tc>
          <w:tcPr>
            <w:tcW w:w="782" w:type="pct"/>
          </w:tcPr>
          <w:p w14:paraId="28C41D38"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06A1B132"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4117DA28" w14:textId="77777777">
        <w:trPr>
          <w:trHeight w:val="280"/>
        </w:trPr>
        <w:tc>
          <w:tcPr>
            <w:tcW w:w="597" w:type="pct"/>
            <w:vMerge/>
          </w:tcPr>
          <w:p w14:paraId="143E3CDF"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32B1E402"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6D84EA44"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客流监测</w:t>
            </w:r>
          </w:p>
        </w:tc>
        <w:tc>
          <w:tcPr>
            <w:tcW w:w="855" w:type="pct"/>
          </w:tcPr>
          <w:p w14:paraId="1F1C2A7A"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t>◎</w:t>
            </w:r>
          </w:p>
        </w:tc>
        <w:tc>
          <w:tcPr>
            <w:tcW w:w="782" w:type="pct"/>
          </w:tcPr>
          <w:p w14:paraId="16965E9E"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21B89423"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30FF7984" w14:textId="77777777">
        <w:trPr>
          <w:trHeight w:val="280"/>
        </w:trPr>
        <w:tc>
          <w:tcPr>
            <w:tcW w:w="597" w:type="pct"/>
            <w:vMerge/>
          </w:tcPr>
          <w:p w14:paraId="4B190965"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1A8A51DE"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477373E3"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到站信息发布</w:t>
            </w:r>
          </w:p>
        </w:tc>
        <w:tc>
          <w:tcPr>
            <w:tcW w:w="855" w:type="pct"/>
          </w:tcPr>
          <w:p w14:paraId="333194D2"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c>
          <w:tcPr>
            <w:tcW w:w="782" w:type="pct"/>
          </w:tcPr>
          <w:p w14:paraId="10270F76"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4588ED2C"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3418BB8E" w14:textId="77777777">
        <w:trPr>
          <w:trHeight w:val="280"/>
        </w:trPr>
        <w:tc>
          <w:tcPr>
            <w:tcW w:w="597" w:type="pct"/>
            <w:vMerge/>
          </w:tcPr>
          <w:p w14:paraId="53E59033"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28D9C6CD"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45AC6AE2"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乘客上车自动确认</w:t>
            </w:r>
          </w:p>
        </w:tc>
        <w:tc>
          <w:tcPr>
            <w:tcW w:w="855" w:type="pct"/>
          </w:tcPr>
          <w:p w14:paraId="028D33BA"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t>○</w:t>
            </w:r>
          </w:p>
        </w:tc>
        <w:tc>
          <w:tcPr>
            <w:tcW w:w="782" w:type="pct"/>
          </w:tcPr>
          <w:p w14:paraId="7E060EF4" w14:textId="77777777" w:rsidR="006C3A0C" w:rsidRPr="002976FD" w:rsidRDefault="0042234B" w:rsidP="00EF3413">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w:t>
            </w:r>
          </w:p>
        </w:tc>
        <w:tc>
          <w:tcPr>
            <w:tcW w:w="974" w:type="pct"/>
          </w:tcPr>
          <w:p w14:paraId="4978A32C"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3DDE027E" w14:textId="77777777">
        <w:trPr>
          <w:trHeight w:val="280"/>
        </w:trPr>
        <w:tc>
          <w:tcPr>
            <w:tcW w:w="597" w:type="pct"/>
            <w:vMerge/>
          </w:tcPr>
          <w:p w14:paraId="33E017FE"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val="restart"/>
          </w:tcPr>
          <w:p w14:paraId="37054A35"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首末站</w:t>
            </w:r>
          </w:p>
        </w:tc>
        <w:tc>
          <w:tcPr>
            <w:tcW w:w="1101" w:type="pct"/>
          </w:tcPr>
          <w:p w14:paraId="60FCB269"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自动清客</w:t>
            </w:r>
          </w:p>
        </w:tc>
        <w:tc>
          <w:tcPr>
            <w:tcW w:w="855" w:type="pct"/>
          </w:tcPr>
          <w:p w14:paraId="59555A35"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t>○</w:t>
            </w:r>
          </w:p>
        </w:tc>
        <w:tc>
          <w:tcPr>
            <w:tcW w:w="782" w:type="pct"/>
          </w:tcPr>
          <w:p w14:paraId="3A728AF5" w14:textId="77777777" w:rsidR="006C3A0C" w:rsidRPr="002976FD" w:rsidRDefault="0042234B" w:rsidP="00EF3413">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w:t>
            </w:r>
          </w:p>
        </w:tc>
        <w:tc>
          <w:tcPr>
            <w:tcW w:w="974" w:type="pct"/>
          </w:tcPr>
          <w:p w14:paraId="57499B77"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r w:rsidR="002976FD" w:rsidRPr="002976FD" w14:paraId="02BA2100" w14:textId="77777777">
        <w:trPr>
          <w:trHeight w:val="280"/>
        </w:trPr>
        <w:tc>
          <w:tcPr>
            <w:tcW w:w="597" w:type="pct"/>
            <w:vMerge/>
          </w:tcPr>
          <w:p w14:paraId="09126296"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691" w:type="pct"/>
            <w:vMerge/>
          </w:tcPr>
          <w:p w14:paraId="215CBA8F" w14:textId="77777777" w:rsidR="006C3A0C" w:rsidRPr="002976FD" w:rsidRDefault="006C3A0C" w:rsidP="00E20C37">
            <w:pPr>
              <w:widowControl/>
              <w:ind w:left="210" w:right="210" w:firstLine="420"/>
              <w:jc w:val="center"/>
              <w:rPr>
                <w:rFonts w:ascii="宋体" w:hAnsi="宋体" w:cs="宋体"/>
                <w:color w:val="000000" w:themeColor="text1"/>
                <w:szCs w:val="18"/>
              </w:rPr>
            </w:pPr>
          </w:p>
        </w:tc>
        <w:tc>
          <w:tcPr>
            <w:tcW w:w="1101" w:type="pct"/>
          </w:tcPr>
          <w:p w14:paraId="7D6DBDE9" w14:textId="77777777" w:rsidR="006C3A0C" w:rsidRPr="002976FD" w:rsidRDefault="0042234B" w:rsidP="00E20C37">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发车计划预告</w:t>
            </w:r>
          </w:p>
        </w:tc>
        <w:tc>
          <w:tcPr>
            <w:tcW w:w="855" w:type="pct"/>
          </w:tcPr>
          <w:p w14:paraId="761B9C29"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c>
          <w:tcPr>
            <w:tcW w:w="782" w:type="pct"/>
          </w:tcPr>
          <w:p w14:paraId="1C42CF4D" w14:textId="77777777" w:rsidR="006C3A0C" w:rsidRPr="002976FD" w:rsidRDefault="0042234B" w:rsidP="00EF3413">
            <w:pPr>
              <w:ind w:right="210"/>
              <w:jc w:val="center"/>
              <w:rPr>
                <w:color w:val="000000" w:themeColor="text1"/>
              </w:rPr>
            </w:pPr>
            <w:r w:rsidRPr="002976FD">
              <w:rPr>
                <w:rFonts w:ascii="宋体" w:hAnsi="宋体" w:cs="宋体" w:hint="eastAsia"/>
                <w:color w:val="000000" w:themeColor="text1"/>
                <w:szCs w:val="18"/>
              </w:rPr>
              <w:sym w:font="Wingdings" w:char="F06E"/>
            </w:r>
          </w:p>
        </w:tc>
        <w:tc>
          <w:tcPr>
            <w:tcW w:w="974" w:type="pct"/>
          </w:tcPr>
          <w:p w14:paraId="4A1780EF" w14:textId="77777777" w:rsidR="006C3A0C" w:rsidRPr="002976FD" w:rsidRDefault="0042234B" w:rsidP="003065E1">
            <w:pPr>
              <w:ind w:left="210" w:right="210" w:firstLine="420"/>
              <w:rPr>
                <w:color w:val="000000" w:themeColor="text1"/>
              </w:rPr>
            </w:pPr>
            <w:r w:rsidRPr="002976FD">
              <w:rPr>
                <w:rFonts w:ascii="宋体" w:hAnsi="宋体" w:cs="宋体" w:hint="eastAsia"/>
                <w:color w:val="000000" w:themeColor="text1"/>
                <w:szCs w:val="18"/>
              </w:rPr>
              <w:sym w:font="Wingdings" w:char="F06E"/>
            </w:r>
          </w:p>
        </w:tc>
      </w:tr>
    </w:tbl>
    <w:p w14:paraId="3990BE1D" w14:textId="77777777" w:rsidR="006C3A0C" w:rsidRPr="002976FD" w:rsidRDefault="0042234B">
      <w:pPr>
        <w:ind w:left="210" w:right="210" w:firstLine="422"/>
        <w:rPr>
          <w:b/>
          <w:color w:val="000000" w:themeColor="text1"/>
          <w:spacing w:val="8"/>
          <w:sz w:val="28"/>
          <w:szCs w:val="24"/>
        </w:rPr>
      </w:pPr>
      <w:r w:rsidRPr="002976FD">
        <w:rPr>
          <w:b/>
          <w:color w:val="000000" w:themeColor="text1"/>
        </w:rPr>
        <w:t>注：</w:t>
      </w:r>
      <w:r w:rsidRPr="002976FD">
        <w:rPr>
          <w:rFonts w:hint="eastAsia"/>
          <w:b/>
          <w:color w:val="000000" w:themeColor="text1"/>
        </w:rPr>
        <w:t>○可或不作要求；◎宜；</w:t>
      </w:r>
      <w:r w:rsidRPr="002976FD">
        <w:rPr>
          <w:rFonts w:ascii="宋体" w:hAnsi="宋体" w:cs="宋体" w:hint="eastAsia"/>
          <w:b/>
          <w:color w:val="000000" w:themeColor="text1"/>
          <w:sz w:val="24"/>
          <w:szCs w:val="18"/>
        </w:rPr>
        <w:sym w:font="Wingdings" w:char="F06E"/>
      </w:r>
      <w:r w:rsidRPr="002976FD">
        <w:rPr>
          <w:rFonts w:ascii="宋体" w:hAnsi="宋体" w:cs="宋体" w:hint="eastAsia"/>
          <w:b/>
          <w:color w:val="000000" w:themeColor="text1"/>
          <w:szCs w:val="18"/>
        </w:rPr>
        <w:t>应</w:t>
      </w:r>
      <w:r w:rsidRPr="002976FD">
        <w:rPr>
          <w:b/>
          <w:color w:val="000000" w:themeColor="text1"/>
          <w:spacing w:val="8"/>
          <w:sz w:val="28"/>
          <w:szCs w:val="24"/>
        </w:rPr>
        <w:br w:type="page"/>
      </w:r>
    </w:p>
    <w:p w14:paraId="00DA3276" w14:textId="46E3945C" w:rsidR="006C3A0C" w:rsidRPr="002976FD" w:rsidRDefault="0042234B">
      <w:pPr>
        <w:pStyle w:val="af5"/>
        <w:spacing w:beforeLines="100" w:before="312" w:afterLines="100" w:after="312"/>
        <w:ind w:left="210" w:right="210" w:firstLine="643"/>
        <w:jc w:val="center"/>
        <w:rPr>
          <w:rFonts w:ascii="Times New Roman" w:eastAsia="宋体" w:hAnsi="Times New Roman"/>
          <w:color w:val="000000" w:themeColor="text1"/>
          <w:sz w:val="32"/>
          <w:szCs w:val="28"/>
        </w:rPr>
      </w:pPr>
      <w:bookmarkStart w:id="47" w:name="_Toc173497873"/>
      <w:bookmarkStart w:id="48" w:name="_Toc173498380"/>
      <w:r w:rsidRPr="002976FD">
        <w:rPr>
          <w:rFonts w:ascii="Times New Roman" w:eastAsia="宋体" w:hAnsi="Times New Roman" w:hint="eastAsia"/>
          <w:color w:val="000000" w:themeColor="text1"/>
          <w:sz w:val="32"/>
          <w:szCs w:val="28"/>
        </w:rPr>
        <w:lastRenderedPageBreak/>
        <w:t xml:space="preserve">4 </w:t>
      </w:r>
      <w:r w:rsidRPr="002976FD">
        <w:rPr>
          <w:rFonts w:ascii="Times New Roman" w:eastAsia="宋体" w:hAnsi="Times New Roman" w:hint="eastAsia"/>
          <w:color w:val="000000" w:themeColor="text1"/>
          <w:sz w:val="32"/>
          <w:szCs w:val="28"/>
        </w:rPr>
        <w:t>道路与场站设施</w:t>
      </w:r>
      <w:bookmarkEnd w:id="47"/>
      <w:bookmarkEnd w:id="48"/>
    </w:p>
    <w:p w14:paraId="4DCE8DC4" w14:textId="2DFC6ADB" w:rsidR="0031751F" w:rsidRPr="002976FD" w:rsidRDefault="0031751F" w:rsidP="0031751F">
      <w:pPr>
        <w:spacing w:line="360" w:lineRule="auto"/>
        <w:ind w:left="210" w:right="210" w:firstLine="594"/>
        <w:jc w:val="center"/>
        <w:outlineLvl w:val="1"/>
        <w:rPr>
          <w:b/>
          <w:color w:val="000000" w:themeColor="text1"/>
          <w:spacing w:val="8"/>
          <w:sz w:val="28"/>
          <w:szCs w:val="24"/>
        </w:rPr>
      </w:pPr>
      <w:bookmarkStart w:id="49" w:name="_Toc173497874"/>
      <w:bookmarkStart w:id="50" w:name="_Toc173498381"/>
      <w:r w:rsidRPr="002976FD">
        <w:rPr>
          <w:rFonts w:hint="eastAsia"/>
          <w:b/>
          <w:color w:val="000000" w:themeColor="text1"/>
          <w:spacing w:val="8"/>
          <w:sz w:val="28"/>
          <w:szCs w:val="24"/>
        </w:rPr>
        <w:t>4</w:t>
      </w:r>
      <w:r w:rsidRPr="002976FD">
        <w:rPr>
          <w:b/>
          <w:color w:val="000000" w:themeColor="text1"/>
          <w:spacing w:val="8"/>
          <w:sz w:val="28"/>
          <w:szCs w:val="24"/>
        </w:rPr>
        <w:t xml:space="preserve">.1 </w:t>
      </w:r>
      <w:r w:rsidRPr="002976FD">
        <w:rPr>
          <w:b/>
          <w:color w:val="000000" w:themeColor="text1"/>
          <w:spacing w:val="8"/>
          <w:sz w:val="28"/>
          <w:szCs w:val="24"/>
        </w:rPr>
        <w:t>一般规定</w:t>
      </w:r>
      <w:bookmarkEnd w:id="49"/>
      <w:bookmarkEnd w:id="50"/>
    </w:p>
    <w:p w14:paraId="41E78D1C" w14:textId="7C4075B1" w:rsidR="0074439B" w:rsidRPr="00E01E11" w:rsidRDefault="0074439B" w:rsidP="006A7EA2">
      <w:pPr>
        <w:pStyle w:val="af"/>
        <w:ind w:left="0" w:right="210" w:firstLineChars="0" w:firstLine="0"/>
      </w:pPr>
      <w:r w:rsidRPr="00E81852">
        <w:rPr>
          <w:rFonts w:ascii="Times New Roman" w:hAnsi="Times New Roman" w:cs="Times New Roman"/>
          <w:b/>
        </w:rPr>
        <w:t xml:space="preserve">4.1.1 </w:t>
      </w:r>
      <w:r w:rsidRPr="00E01E11">
        <w:rPr>
          <w:rFonts w:hint="eastAsia"/>
        </w:rPr>
        <w:t>智能网联公交系统应做好道路余场站配套设施的支撑。</w:t>
      </w:r>
    </w:p>
    <w:p w14:paraId="6B1D53D8" w14:textId="77777777" w:rsidR="0074439B" w:rsidRPr="00E01E11" w:rsidRDefault="0074439B" w:rsidP="006A7EA2">
      <w:pPr>
        <w:pStyle w:val="af"/>
        <w:ind w:left="0" w:right="210" w:firstLineChars="0" w:firstLine="0"/>
      </w:pPr>
      <w:r w:rsidRPr="00E81852">
        <w:rPr>
          <w:rFonts w:ascii="Times New Roman" w:hAnsi="Times New Roman" w:cs="Times New Roman" w:hint="eastAsia"/>
          <w:b/>
        </w:rPr>
        <w:t xml:space="preserve">4.1.2 </w:t>
      </w:r>
      <w:r w:rsidRPr="00E01E11">
        <w:rPr>
          <w:rFonts w:hint="eastAsia"/>
        </w:rPr>
        <w:t>道路工程应做好支撑自动驾驶公交运行的交通组织、标志标线等附属交通工程设施设计。</w:t>
      </w:r>
    </w:p>
    <w:p w14:paraId="08217B30" w14:textId="5F267C27" w:rsidR="0031751F" w:rsidRPr="00E01E11" w:rsidRDefault="0074439B" w:rsidP="006A7EA2">
      <w:pPr>
        <w:pStyle w:val="af"/>
        <w:ind w:left="0" w:right="210" w:firstLineChars="0" w:firstLine="0"/>
      </w:pPr>
      <w:r w:rsidRPr="00E81852">
        <w:rPr>
          <w:rFonts w:ascii="Times New Roman" w:hAnsi="Times New Roman" w:cs="Times New Roman" w:hint="eastAsia"/>
          <w:b/>
        </w:rPr>
        <w:t>4.1.3</w:t>
      </w:r>
      <w:r w:rsidRPr="00E01E11">
        <w:rPr>
          <w:rFonts w:hint="eastAsia"/>
        </w:rPr>
        <w:t>智能网联公交站台，宜由站台、亭棚、站牌、休息座椅、垃圾桶、智能服务等设施组成。</w:t>
      </w:r>
    </w:p>
    <w:p w14:paraId="077F9D5C" w14:textId="6D3B7BE0" w:rsidR="006C3A0C" w:rsidRPr="002976FD" w:rsidRDefault="0042234B">
      <w:pPr>
        <w:spacing w:line="360" w:lineRule="auto"/>
        <w:ind w:left="210" w:right="210" w:firstLine="594"/>
        <w:jc w:val="center"/>
        <w:outlineLvl w:val="1"/>
        <w:rPr>
          <w:b/>
          <w:color w:val="000000" w:themeColor="text1"/>
          <w:spacing w:val="8"/>
          <w:sz w:val="28"/>
          <w:szCs w:val="24"/>
        </w:rPr>
      </w:pPr>
      <w:bookmarkStart w:id="51" w:name="_Toc173497875"/>
      <w:bookmarkStart w:id="52" w:name="_Toc173498382"/>
      <w:r w:rsidRPr="002976FD">
        <w:rPr>
          <w:rFonts w:hint="eastAsia"/>
          <w:b/>
          <w:color w:val="000000" w:themeColor="text1"/>
          <w:spacing w:val="8"/>
          <w:sz w:val="28"/>
          <w:szCs w:val="24"/>
        </w:rPr>
        <w:t>4</w:t>
      </w:r>
      <w:r w:rsidRPr="002976FD">
        <w:rPr>
          <w:b/>
          <w:color w:val="000000" w:themeColor="text1"/>
          <w:spacing w:val="8"/>
          <w:sz w:val="28"/>
          <w:szCs w:val="24"/>
        </w:rPr>
        <w:t>.</w:t>
      </w:r>
      <w:r w:rsidR="0031751F" w:rsidRPr="002976FD">
        <w:rPr>
          <w:b/>
          <w:color w:val="000000" w:themeColor="text1"/>
          <w:spacing w:val="8"/>
          <w:sz w:val="28"/>
          <w:szCs w:val="24"/>
        </w:rPr>
        <w:t>2</w:t>
      </w:r>
      <w:r w:rsidRPr="002976FD">
        <w:rPr>
          <w:b/>
          <w:color w:val="000000" w:themeColor="text1"/>
          <w:spacing w:val="8"/>
          <w:sz w:val="28"/>
          <w:szCs w:val="24"/>
        </w:rPr>
        <w:t>道路工程</w:t>
      </w:r>
      <w:bookmarkEnd w:id="51"/>
      <w:bookmarkEnd w:id="52"/>
    </w:p>
    <w:p w14:paraId="45C47962" w14:textId="67B389F7" w:rsidR="0031751F" w:rsidRPr="00E01E11" w:rsidRDefault="0042234B" w:rsidP="006A7EA2">
      <w:pPr>
        <w:pStyle w:val="af"/>
        <w:ind w:left="0" w:right="210" w:firstLineChars="0" w:firstLine="0"/>
      </w:pPr>
      <w:r w:rsidRPr="00E81852">
        <w:rPr>
          <w:rFonts w:ascii="Times New Roman" w:hAnsi="Times New Roman" w:cs="Times New Roman"/>
          <w:b/>
        </w:rPr>
        <w:t>4.</w:t>
      </w:r>
      <w:r w:rsidR="00E15855">
        <w:rPr>
          <w:rFonts w:ascii="Times New Roman" w:hAnsi="Times New Roman" w:cs="Times New Roman"/>
          <w:b/>
        </w:rPr>
        <w:t>2</w:t>
      </w:r>
      <w:r w:rsidRPr="00E81852">
        <w:rPr>
          <w:rFonts w:ascii="Times New Roman" w:hAnsi="Times New Roman" w:cs="Times New Roman"/>
          <w:b/>
        </w:rPr>
        <w:t xml:space="preserve">.1 </w:t>
      </w:r>
      <w:r w:rsidRPr="00E01E11">
        <w:t>智能网联公交系统作为快速公交系统时，应设置专用路或专用车道</w:t>
      </w:r>
      <w:r w:rsidR="0031751F" w:rsidRPr="00E01E11">
        <w:t>，专用路或专用车道</w:t>
      </w:r>
      <w:r w:rsidR="0031751F" w:rsidRPr="00E01E11">
        <w:rPr>
          <w:rFonts w:hint="eastAsia"/>
        </w:rPr>
        <w:t>的设置应符合下列规定：</w:t>
      </w:r>
    </w:p>
    <w:p w14:paraId="28A768B9" w14:textId="42D7F261" w:rsidR="006C3A0C" w:rsidRPr="002976FD" w:rsidRDefault="0031751F" w:rsidP="006A7EA2">
      <w:pPr>
        <w:spacing w:line="360" w:lineRule="auto"/>
        <w:ind w:right="210" w:firstLine="512"/>
        <w:rPr>
          <w:color w:val="000000" w:themeColor="text1"/>
          <w:spacing w:val="8"/>
          <w:sz w:val="24"/>
        </w:rPr>
      </w:pPr>
      <w:r w:rsidRPr="00E81852">
        <w:rPr>
          <w:b/>
          <w:color w:val="000000" w:themeColor="text1"/>
          <w:spacing w:val="8"/>
          <w:sz w:val="24"/>
        </w:rPr>
        <w:t>1</w:t>
      </w:r>
      <w:r w:rsidR="0042234B" w:rsidRPr="002976FD">
        <w:rPr>
          <w:color w:val="000000" w:themeColor="text1"/>
          <w:spacing w:val="8"/>
          <w:sz w:val="24"/>
        </w:rPr>
        <w:t>专用路或专用车道应</w:t>
      </w:r>
      <w:r w:rsidR="0042234B" w:rsidRPr="002976FD">
        <w:rPr>
          <w:rFonts w:hint="eastAsia"/>
          <w:color w:val="000000" w:themeColor="text1"/>
          <w:spacing w:val="8"/>
          <w:sz w:val="24"/>
        </w:rPr>
        <w:t>综合</w:t>
      </w:r>
      <w:r w:rsidR="0042234B" w:rsidRPr="002976FD">
        <w:rPr>
          <w:color w:val="000000" w:themeColor="text1"/>
          <w:spacing w:val="8"/>
          <w:sz w:val="24"/>
        </w:rPr>
        <w:t>客流分布、沿线道路</w:t>
      </w:r>
      <w:r w:rsidR="0042234B" w:rsidRPr="002976FD">
        <w:rPr>
          <w:rFonts w:hint="eastAsia"/>
          <w:color w:val="000000" w:themeColor="text1"/>
          <w:spacing w:val="8"/>
          <w:sz w:val="24"/>
        </w:rPr>
        <w:t>特点</w:t>
      </w:r>
      <w:r w:rsidR="0042234B" w:rsidRPr="002976FD">
        <w:rPr>
          <w:color w:val="000000" w:themeColor="text1"/>
          <w:spacing w:val="8"/>
          <w:sz w:val="24"/>
        </w:rPr>
        <w:t>、交通组织、运营组织等各因素全线布置。</w:t>
      </w:r>
    </w:p>
    <w:p w14:paraId="3969373B" w14:textId="7C140820" w:rsidR="006C3A0C" w:rsidRPr="002976FD" w:rsidRDefault="0031751F" w:rsidP="006A7EA2">
      <w:pPr>
        <w:spacing w:line="360" w:lineRule="auto"/>
        <w:ind w:right="210" w:firstLine="512"/>
        <w:rPr>
          <w:color w:val="000000" w:themeColor="text1"/>
          <w:spacing w:val="8"/>
          <w:sz w:val="24"/>
        </w:rPr>
      </w:pPr>
      <w:r w:rsidRPr="00E81852">
        <w:rPr>
          <w:b/>
          <w:color w:val="000000" w:themeColor="text1"/>
          <w:spacing w:val="8"/>
          <w:sz w:val="24"/>
        </w:rPr>
        <w:t>2</w:t>
      </w:r>
      <w:r w:rsidR="0042234B" w:rsidRPr="00E81852">
        <w:rPr>
          <w:b/>
          <w:color w:val="000000" w:themeColor="text1"/>
          <w:spacing w:val="8"/>
          <w:sz w:val="24"/>
        </w:rPr>
        <w:t xml:space="preserve"> </w:t>
      </w:r>
      <w:r w:rsidR="0042234B" w:rsidRPr="002976FD">
        <w:rPr>
          <w:color w:val="000000" w:themeColor="text1"/>
          <w:spacing w:val="8"/>
          <w:sz w:val="24"/>
        </w:rPr>
        <w:t>专用车道宜布置在道路最内侧车道，可采用物理分割或标线分隔。当受条件限制时，专用车道布置在道路外侧车道时，应做好交叉口渠化设计，不宜与其他车道产生交织。</w:t>
      </w:r>
    </w:p>
    <w:p w14:paraId="1478AADA" w14:textId="637EEF10" w:rsidR="006C3A0C" w:rsidRPr="002976FD" w:rsidRDefault="0031751F" w:rsidP="006A7EA2">
      <w:pPr>
        <w:spacing w:line="360" w:lineRule="auto"/>
        <w:ind w:right="210" w:firstLine="512"/>
        <w:rPr>
          <w:color w:val="000000" w:themeColor="text1"/>
          <w:spacing w:val="8"/>
          <w:sz w:val="24"/>
        </w:rPr>
      </w:pPr>
      <w:r w:rsidRPr="00E81852">
        <w:rPr>
          <w:b/>
          <w:color w:val="000000" w:themeColor="text1"/>
          <w:spacing w:val="8"/>
          <w:sz w:val="24"/>
        </w:rPr>
        <w:t>3</w:t>
      </w:r>
      <w:r w:rsidR="0042234B" w:rsidRPr="002976FD">
        <w:rPr>
          <w:color w:val="000000" w:themeColor="text1"/>
          <w:spacing w:val="8"/>
          <w:sz w:val="24"/>
        </w:rPr>
        <w:t>专用车道与其他车道分隔应采用物理隔离或标线分隔，快速路</w:t>
      </w:r>
      <w:r w:rsidRPr="002976FD">
        <w:rPr>
          <w:color w:val="000000" w:themeColor="text1"/>
          <w:spacing w:val="8"/>
          <w:sz w:val="24"/>
        </w:rPr>
        <w:t>宜</w:t>
      </w:r>
      <w:r w:rsidR="0042234B" w:rsidRPr="002976FD">
        <w:rPr>
          <w:color w:val="000000" w:themeColor="text1"/>
          <w:spacing w:val="8"/>
          <w:sz w:val="24"/>
        </w:rPr>
        <w:t>采用物理隔离。</w:t>
      </w:r>
    </w:p>
    <w:p w14:paraId="743F2D8E" w14:textId="14D5ADEF" w:rsidR="006C3A0C" w:rsidRPr="002976FD" w:rsidRDefault="0042234B" w:rsidP="006A7EA2">
      <w:pPr>
        <w:spacing w:line="360" w:lineRule="auto"/>
        <w:ind w:right="210"/>
        <w:rPr>
          <w:color w:val="000000" w:themeColor="text1"/>
          <w:spacing w:val="8"/>
          <w:sz w:val="24"/>
        </w:rPr>
      </w:pPr>
      <w:r w:rsidRPr="00E81852">
        <w:rPr>
          <w:rFonts w:hint="eastAsia"/>
          <w:b/>
          <w:color w:val="000000" w:themeColor="text1"/>
          <w:spacing w:val="8"/>
          <w:sz w:val="24"/>
        </w:rPr>
        <w:t>4</w:t>
      </w:r>
      <w:r w:rsidRPr="00E81852">
        <w:rPr>
          <w:b/>
          <w:color w:val="000000" w:themeColor="text1"/>
          <w:spacing w:val="8"/>
          <w:sz w:val="24"/>
        </w:rPr>
        <w:t>.</w:t>
      </w:r>
      <w:r w:rsidR="00E15855">
        <w:rPr>
          <w:b/>
          <w:color w:val="000000" w:themeColor="text1"/>
          <w:spacing w:val="8"/>
          <w:sz w:val="24"/>
        </w:rPr>
        <w:t>2</w:t>
      </w:r>
      <w:r w:rsidRPr="00E81852">
        <w:rPr>
          <w:b/>
          <w:color w:val="000000" w:themeColor="text1"/>
          <w:spacing w:val="8"/>
          <w:sz w:val="24"/>
        </w:rPr>
        <w:t>.</w:t>
      </w:r>
      <w:r w:rsidR="00BD231F">
        <w:rPr>
          <w:b/>
          <w:color w:val="000000" w:themeColor="text1"/>
          <w:spacing w:val="8"/>
          <w:sz w:val="24"/>
        </w:rPr>
        <w:t>2</w:t>
      </w:r>
      <w:r w:rsidRPr="002976FD">
        <w:rPr>
          <w:color w:val="000000" w:themeColor="text1"/>
          <w:spacing w:val="8"/>
          <w:sz w:val="24"/>
        </w:rPr>
        <w:t>采用物理隔离的专用</w:t>
      </w:r>
      <w:r w:rsidRPr="002976FD">
        <w:rPr>
          <w:rFonts w:hint="eastAsia"/>
          <w:color w:val="000000" w:themeColor="text1"/>
          <w:spacing w:val="8"/>
          <w:sz w:val="24"/>
        </w:rPr>
        <w:t>车道为</w:t>
      </w:r>
      <w:r w:rsidRPr="002976FD">
        <w:rPr>
          <w:color w:val="000000" w:themeColor="text1"/>
          <w:spacing w:val="8"/>
          <w:sz w:val="24"/>
        </w:rPr>
        <w:t>单车道</w:t>
      </w:r>
      <w:r w:rsidRPr="002976FD">
        <w:rPr>
          <w:rFonts w:hint="eastAsia"/>
          <w:color w:val="000000" w:themeColor="text1"/>
          <w:spacing w:val="8"/>
          <w:sz w:val="24"/>
        </w:rPr>
        <w:t>时</w:t>
      </w:r>
      <w:r w:rsidRPr="002976FD">
        <w:rPr>
          <w:color w:val="000000" w:themeColor="text1"/>
          <w:spacing w:val="8"/>
          <w:sz w:val="24"/>
        </w:rPr>
        <w:t>，连续隔离长度不应大于</w:t>
      </w:r>
      <w:r w:rsidRPr="002976FD">
        <w:rPr>
          <w:rFonts w:hint="eastAsia"/>
          <w:color w:val="000000" w:themeColor="text1"/>
          <w:spacing w:val="8"/>
          <w:sz w:val="24"/>
        </w:rPr>
        <w:t>3</w:t>
      </w:r>
      <w:r w:rsidRPr="002976FD">
        <w:rPr>
          <w:color w:val="000000" w:themeColor="text1"/>
          <w:spacing w:val="8"/>
          <w:sz w:val="24"/>
        </w:rPr>
        <w:t>00m</w:t>
      </w:r>
      <w:r w:rsidRPr="002976FD">
        <w:rPr>
          <w:color w:val="000000" w:themeColor="text1"/>
          <w:spacing w:val="8"/>
          <w:sz w:val="24"/>
        </w:rPr>
        <w:t>，当无法满足时</w:t>
      </w:r>
      <w:r w:rsidR="0031751F" w:rsidRPr="002976FD">
        <w:rPr>
          <w:color w:val="000000" w:themeColor="text1"/>
          <w:spacing w:val="8"/>
          <w:sz w:val="24"/>
        </w:rPr>
        <w:t>宜</w:t>
      </w:r>
      <w:r w:rsidRPr="002976FD">
        <w:rPr>
          <w:color w:val="000000" w:themeColor="text1"/>
          <w:spacing w:val="8"/>
          <w:sz w:val="24"/>
        </w:rPr>
        <w:t>设置应急停车港湾。</w:t>
      </w:r>
    </w:p>
    <w:p w14:paraId="23A827EF" w14:textId="613B08B5" w:rsidR="00D0494E" w:rsidRDefault="0042234B" w:rsidP="006A7EA2">
      <w:pPr>
        <w:spacing w:line="360" w:lineRule="auto"/>
        <w:ind w:right="210"/>
        <w:rPr>
          <w:color w:val="000000" w:themeColor="text1"/>
          <w:spacing w:val="8"/>
          <w:sz w:val="24"/>
        </w:rPr>
      </w:pPr>
      <w:r w:rsidRPr="00E81852">
        <w:rPr>
          <w:rFonts w:hint="eastAsia"/>
          <w:b/>
          <w:color w:val="000000" w:themeColor="text1"/>
          <w:spacing w:val="8"/>
          <w:sz w:val="24"/>
        </w:rPr>
        <w:t>4</w:t>
      </w:r>
      <w:r w:rsidRPr="00E81852">
        <w:rPr>
          <w:b/>
          <w:color w:val="000000" w:themeColor="text1"/>
          <w:spacing w:val="8"/>
          <w:sz w:val="24"/>
        </w:rPr>
        <w:t>.</w:t>
      </w:r>
      <w:r w:rsidR="00E15855">
        <w:rPr>
          <w:b/>
          <w:color w:val="000000" w:themeColor="text1"/>
          <w:spacing w:val="8"/>
          <w:sz w:val="24"/>
        </w:rPr>
        <w:t>2</w:t>
      </w:r>
      <w:r w:rsidRPr="00E81852">
        <w:rPr>
          <w:b/>
          <w:color w:val="000000" w:themeColor="text1"/>
          <w:spacing w:val="8"/>
          <w:sz w:val="24"/>
        </w:rPr>
        <w:t>.</w:t>
      </w:r>
      <w:r w:rsidR="00BD231F">
        <w:rPr>
          <w:b/>
          <w:color w:val="000000" w:themeColor="text1"/>
          <w:spacing w:val="8"/>
          <w:sz w:val="24"/>
        </w:rPr>
        <w:t>3</w:t>
      </w:r>
      <w:r w:rsidRPr="002976FD">
        <w:rPr>
          <w:color w:val="000000" w:themeColor="text1"/>
          <w:spacing w:val="8"/>
          <w:sz w:val="24"/>
        </w:rPr>
        <w:t>采用磁钉、标线识别等辅助定位的智能网联公交车道宽度不应小于</w:t>
      </w:r>
      <w:r w:rsidRPr="002976FD">
        <w:rPr>
          <w:rFonts w:hint="eastAsia"/>
          <w:color w:val="000000" w:themeColor="text1"/>
          <w:spacing w:val="8"/>
          <w:sz w:val="24"/>
        </w:rPr>
        <w:t>3</w:t>
      </w:r>
      <w:r w:rsidRPr="002976FD">
        <w:rPr>
          <w:color w:val="000000" w:themeColor="text1"/>
          <w:spacing w:val="8"/>
          <w:sz w:val="24"/>
        </w:rPr>
        <w:t>.0m</w:t>
      </w:r>
      <w:r w:rsidRPr="002976FD">
        <w:rPr>
          <w:color w:val="000000" w:themeColor="text1"/>
          <w:spacing w:val="8"/>
          <w:sz w:val="24"/>
        </w:rPr>
        <w:t>，无辅助定位设施的智能网联公交车道宽度不宜小于</w:t>
      </w:r>
      <w:r w:rsidRPr="002976FD">
        <w:rPr>
          <w:rFonts w:hint="eastAsia"/>
          <w:color w:val="000000" w:themeColor="text1"/>
          <w:spacing w:val="8"/>
          <w:sz w:val="24"/>
        </w:rPr>
        <w:t>3</w:t>
      </w:r>
      <w:r w:rsidRPr="002976FD">
        <w:rPr>
          <w:color w:val="000000" w:themeColor="text1"/>
          <w:spacing w:val="8"/>
          <w:sz w:val="24"/>
        </w:rPr>
        <w:t>.5m</w:t>
      </w:r>
      <w:r w:rsidRPr="002976FD">
        <w:rPr>
          <w:color w:val="000000" w:themeColor="text1"/>
          <w:spacing w:val="8"/>
          <w:sz w:val="24"/>
        </w:rPr>
        <w:t>。</w:t>
      </w:r>
    </w:p>
    <w:p w14:paraId="006D8382" w14:textId="5063E1E7" w:rsidR="00D0494E" w:rsidRDefault="0042234B" w:rsidP="006A7EA2">
      <w:pPr>
        <w:spacing w:line="360" w:lineRule="auto"/>
        <w:ind w:right="210"/>
        <w:rPr>
          <w:color w:val="000000" w:themeColor="text1"/>
          <w:spacing w:val="8"/>
          <w:sz w:val="24"/>
        </w:rPr>
      </w:pPr>
      <w:r w:rsidRPr="00E81852">
        <w:rPr>
          <w:rFonts w:hint="eastAsia"/>
          <w:b/>
          <w:color w:val="000000" w:themeColor="text1"/>
          <w:spacing w:val="8"/>
          <w:sz w:val="24"/>
        </w:rPr>
        <w:t>4</w:t>
      </w:r>
      <w:r w:rsidRPr="00E81852">
        <w:rPr>
          <w:b/>
          <w:color w:val="000000" w:themeColor="text1"/>
          <w:spacing w:val="8"/>
          <w:sz w:val="24"/>
        </w:rPr>
        <w:t>.</w:t>
      </w:r>
      <w:r w:rsidR="00E15855">
        <w:rPr>
          <w:b/>
          <w:color w:val="000000" w:themeColor="text1"/>
          <w:spacing w:val="8"/>
          <w:sz w:val="24"/>
        </w:rPr>
        <w:t>2</w:t>
      </w:r>
      <w:r w:rsidRPr="00E81852">
        <w:rPr>
          <w:b/>
          <w:color w:val="000000" w:themeColor="text1"/>
          <w:spacing w:val="8"/>
          <w:sz w:val="24"/>
        </w:rPr>
        <w:t>.</w:t>
      </w:r>
      <w:r w:rsidR="00BD231F">
        <w:rPr>
          <w:b/>
          <w:color w:val="000000" w:themeColor="text1"/>
          <w:spacing w:val="8"/>
          <w:sz w:val="24"/>
        </w:rPr>
        <w:t>4</w:t>
      </w:r>
      <w:r w:rsidRPr="00E81852">
        <w:rPr>
          <w:b/>
          <w:color w:val="000000" w:themeColor="text1"/>
          <w:spacing w:val="8"/>
          <w:sz w:val="24"/>
        </w:rPr>
        <w:t xml:space="preserve"> </w:t>
      </w:r>
      <w:r w:rsidRPr="002976FD">
        <w:rPr>
          <w:color w:val="000000" w:themeColor="text1"/>
          <w:spacing w:val="8"/>
          <w:sz w:val="24"/>
        </w:rPr>
        <w:t>道路平曲线半径</w:t>
      </w:r>
      <w:r w:rsidRPr="002976FD">
        <w:rPr>
          <w:rFonts w:hint="eastAsia"/>
          <w:color w:val="000000" w:themeColor="text1"/>
          <w:spacing w:val="8"/>
          <w:sz w:val="24"/>
        </w:rPr>
        <w:t>小于</w:t>
      </w:r>
      <w:r w:rsidRPr="002976FD">
        <w:rPr>
          <w:rFonts w:hint="eastAsia"/>
          <w:color w:val="000000" w:themeColor="text1"/>
          <w:spacing w:val="8"/>
          <w:sz w:val="24"/>
        </w:rPr>
        <w:t>2</w:t>
      </w:r>
      <w:r w:rsidRPr="002976FD">
        <w:rPr>
          <w:color w:val="000000" w:themeColor="text1"/>
          <w:spacing w:val="8"/>
          <w:sz w:val="24"/>
        </w:rPr>
        <w:t>50m</w:t>
      </w:r>
      <w:r w:rsidRPr="002976FD">
        <w:rPr>
          <w:color w:val="000000" w:themeColor="text1"/>
          <w:spacing w:val="8"/>
          <w:sz w:val="24"/>
        </w:rPr>
        <w:t>处不应设置车站。</w:t>
      </w:r>
    </w:p>
    <w:p w14:paraId="4A20B65E" w14:textId="407B5515" w:rsidR="006C3A0C" w:rsidRPr="002976FD" w:rsidRDefault="0042234B" w:rsidP="006A7EA2">
      <w:pPr>
        <w:spacing w:line="360" w:lineRule="auto"/>
        <w:ind w:right="210"/>
        <w:rPr>
          <w:color w:val="000000" w:themeColor="text1"/>
          <w:spacing w:val="8"/>
          <w:sz w:val="24"/>
        </w:rPr>
      </w:pPr>
      <w:r w:rsidRPr="00E81852">
        <w:rPr>
          <w:rFonts w:hint="eastAsia"/>
          <w:b/>
          <w:color w:val="000000" w:themeColor="text1"/>
          <w:spacing w:val="8"/>
          <w:sz w:val="24"/>
        </w:rPr>
        <w:t>4</w:t>
      </w:r>
      <w:r w:rsidRPr="00E81852">
        <w:rPr>
          <w:b/>
          <w:color w:val="000000" w:themeColor="text1"/>
          <w:spacing w:val="8"/>
          <w:sz w:val="24"/>
        </w:rPr>
        <w:t>.</w:t>
      </w:r>
      <w:r w:rsidR="00E15855">
        <w:rPr>
          <w:b/>
          <w:color w:val="000000" w:themeColor="text1"/>
          <w:spacing w:val="8"/>
          <w:sz w:val="24"/>
        </w:rPr>
        <w:t>2</w:t>
      </w:r>
      <w:r w:rsidRPr="00E81852">
        <w:rPr>
          <w:b/>
          <w:color w:val="000000" w:themeColor="text1"/>
          <w:spacing w:val="8"/>
          <w:sz w:val="24"/>
        </w:rPr>
        <w:t>.</w:t>
      </w:r>
      <w:r w:rsidR="00BD231F">
        <w:rPr>
          <w:b/>
          <w:color w:val="000000" w:themeColor="text1"/>
          <w:spacing w:val="8"/>
          <w:sz w:val="24"/>
        </w:rPr>
        <w:t>5</w:t>
      </w:r>
      <w:r w:rsidRPr="00E81852">
        <w:rPr>
          <w:b/>
          <w:color w:val="000000" w:themeColor="text1"/>
          <w:spacing w:val="8"/>
          <w:sz w:val="24"/>
        </w:rPr>
        <w:t xml:space="preserve"> </w:t>
      </w:r>
      <w:r w:rsidRPr="002976FD">
        <w:rPr>
          <w:color w:val="000000" w:themeColor="text1"/>
          <w:spacing w:val="8"/>
          <w:sz w:val="24"/>
        </w:rPr>
        <w:t>车站处道路纵坡不应大于</w:t>
      </w:r>
      <w:r w:rsidRPr="002976FD">
        <w:rPr>
          <w:rFonts w:hint="eastAsia"/>
          <w:color w:val="000000" w:themeColor="text1"/>
          <w:spacing w:val="8"/>
          <w:sz w:val="24"/>
        </w:rPr>
        <w:t>2%</w:t>
      </w:r>
      <w:r w:rsidRPr="002976FD">
        <w:rPr>
          <w:rFonts w:hint="eastAsia"/>
          <w:color w:val="000000" w:themeColor="text1"/>
          <w:spacing w:val="8"/>
          <w:sz w:val="24"/>
        </w:rPr>
        <w:t>，且不宜将车站设置在凹曲线底部。</w:t>
      </w:r>
    </w:p>
    <w:p w14:paraId="6401188D" w14:textId="67D27F1C" w:rsidR="006C3A0C" w:rsidRPr="002976FD" w:rsidRDefault="0042234B" w:rsidP="006A7EA2">
      <w:pPr>
        <w:spacing w:line="360" w:lineRule="auto"/>
        <w:ind w:right="210"/>
        <w:rPr>
          <w:color w:val="000000" w:themeColor="text1"/>
          <w:spacing w:val="8"/>
          <w:sz w:val="24"/>
        </w:rPr>
      </w:pPr>
      <w:r w:rsidRPr="00E81852">
        <w:rPr>
          <w:rFonts w:hint="eastAsia"/>
          <w:b/>
          <w:color w:val="000000" w:themeColor="text1"/>
          <w:spacing w:val="8"/>
          <w:sz w:val="24"/>
        </w:rPr>
        <w:t>4</w:t>
      </w:r>
      <w:r w:rsidRPr="00E81852">
        <w:rPr>
          <w:b/>
          <w:color w:val="000000" w:themeColor="text1"/>
          <w:spacing w:val="8"/>
          <w:sz w:val="24"/>
        </w:rPr>
        <w:t>.</w:t>
      </w:r>
      <w:r w:rsidR="00E15855">
        <w:rPr>
          <w:b/>
          <w:color w:val="000000" w:themeColor="text1"/>
          <w:spacing w:val="8"/>
          <w:sz w:val="24"/>
        </w:rPr>
        <w:t>2</w:t>
      </w:r>
      <w:r w:rsidRPr="00E81852">
        <w:rPr>
          <w:b/>
          <w:color w:val="000000" w:themeColor="text1"/>
          <w:spacing w:val="8"/>
          <w:sz w:val="24"/>
        </w:rPr>
        <w:t>.</w:t>
      </w:r>
      <w:r w:rsidR="00BD231F">
        <w:rPr>
          <w:b/>
          <w:color w:val="000000" w:themeColor="text1"/>
          <w:spacing w:val="8"/>
          <w:sz w:val="24"/>
        </w:rPr>
        <w:t>6</w:t>
      </w:r>
      <w:r w:rsidRPr="002976FD">
        <w:rPr>
          <w:color w:val="000000" w:themeColor="text1"/>
          <w:spacing w:val="8"/>
          <w:sz w:val="24"/>
        </w:rPr>
        <w:t>当设置港湾式车站时，港湾停车道线形、超高、加宽等标准同正常车道，宽度不应小于</w:t>
      </w:r>
      <w:r w:rsidRPr="002976FD">
        <w:rPr>
          <w:rFonts w:hint="eastAsia"/>
          <w:color w:val="000000" w:themeColor="text1"/>
          <w:spacing w:val="8"/>
          <w:sz w:val="24"/>
        </w:rPr>
        <w:t>3</w:t>
      </w:r>
      <w:r w:rsidRPr="002976FD">
        <w:rPr>
          <w:color w:val="000000" w:themeColor="text1"/>
          <w:spacing w:val="8"/>
          <w:sz w:val="24"/>
        </w:rPr>
        <w:t>.0m</w:t>
      </w:r>
      <w:r w:rsidRPr="002976FD">
        <w:rPr>
          <w:color w:val="000000" w:themeColor="text1"/>
          <w:spacing w:val="8"/>
          <w:sz w:val="24"/>
        </w:rPr>
        <w:t>。</w:t>
      </w:r>
    </w:p>
    <w:p w14:paraId="67DBFC83" w14:textId="29BB21F7" w:rsidR="00D0494E" w:rsidRDefault="0042234B" w:rsidP="006A7EA2">
      <w:pPr>
        <w:spacing w:line="360" w:lineRule="auto"/>
        <w:ind w:right="210"/>
        <w:rPr>
          <w:color w:val="000000" w:themeColor="text1"/>
          <w:spacing w:val="8"/>
          <w:sz w:val="24"/>
        </w:rPr>
      </w:pPr>
      <w:r w:rsidRPr="00E81852">
        <w:rPr>
          <w:rFonts w:hint="eastAsia"/>
          <w:b/>
          <w:color w:val="000000" w:themeColor="text1"/>
          <w:spacing w:val="8"/>
          <w:sz w:val="24"/>
        </w:rPr>
        <w:t>4</w:t>
      </w:r>
      <w:r w:rsidRPr="00E81852">
        <w:rPr>
          <w:b/>
          <w:color w:val="000000" w:themeColor="text1"/>
          <w:spacing w:val="8"/>
          <w:sz w:val="24"/>
        </w:rPr>
        <w:t>.</w:t>
      </w:r>
      <w:r w:rsidR="00E15855">
        <w:rPr>
          <w:b/>
          <w:color w:val="000000" w:themeColor="text1"/>
          <w:spacing w:val="8"/>
          <w:sz w:val="24"/>
        </w:rPr>
        <w:t>2</w:t>
      </w:r>
      <w:r w:rsidRPr="00E81852">
        <w:rPr>
          <w:b/>
          <w:color w:val="000000" w:themeColor="text1"/>
          <w:spacing w:val="8"/>
          <w:sz w:val="24"/>
        </w:rPr>
        <w:t>.</w:t>
      </w:r>
      <w:r w:rsidR="00BD231F">
        <w:rPr>
          <w:b/>
          <w:color w:val="000000" w:themeColor="text1"/>
          <w:spacing w:val="8"/>
          <w:sz w:val="24"/>
        </w:rPr>
        <w:t>7</w:t>
      </w:r>
      <w:r w:rsidRPr="00E81852">
        <w:rPr>
          <w:b/>
          <w:color w:val="000000" w:themeColor="text1"/>
          <w:spacing w:val="8"/>
          <w:sz w:val="24"/>
        </w:rPr>
        <w:t xml:space="preserve"> </w:t>
      </w:r>
      <w:r w:rsidRPr="002976FD">
        <w:rPr>
          <w:rFonts w:hint="eastAsia"/>
          <w:color w:val="000000" w:themeColor="text1"/>
          <w:spacing w:val="8"/>
          <w:sz w:val="24"/>
        </w:rPr>
        <w:t>通行具备标线识别功能的智能网联公交车辆的车道标线，按识别功能的要求进行专项设计。</w:t>
      </w:r>
    </w:p>
    <w:p w14:paraId="51AF5621" w14:textId="6952D302" w:rsidR="006C3A0C" w:rsidRPr="002976FD" w:rsidRDefault="0042234B" w:rsidP="006A7EA2">
      <w:pPr>
        <w:spacing w:line="360" w:lineRule="auto"/>
        <w:ind w:right="210"/>
        <w:rPr>
          <w:color w:val="000000" w:themeColor="text1"/>
          <w:spacing w:val="8"/>
          <w:sz w:val="24"/>
        </w:rPr>
      </w:pPr>
      <w:r w:rsidRPr="00E81852">
        <w:rPr>
          <w:rFonts w:hint="eastAsia"/>
          <w:b/>
          <w:color w:val="000000" w:themeColor="text1"/>
          <w:spacing w:val="8"/>
          <w:sz w:val="24"/>
        </w:rPr>
        <w:t>4</w:t>
      </w:r>
      <w:r w:rsidRPr="00E81852">
        <w:rPr>
          <w:b/>
          <w:color w:val="000000" w:themeColor="text1"/>
          <w:spacing w:val="8"/>
          <w:sz w:val="24"/>
        </w:rPr>
        <w:t>.</w:t>
      </w:r>
      <w:r w:rsidR="00E15855">
        <w:rPr>
          <w:b/>
          <w:color w:val="000000" w:themeColor="text1"/>
          <w:spacing w:val="8"/>
          <w:sz w:val="24"/>
        </w:rPr>
        <w:t>2</w:t>
      </w:r>
      <w:r w:rsidRPr="00E81852">
        <w:rPr>
          <w:b/>
          <w:color w:val="000000" w:themeColor="text1"/>
          <w:spacing w:val="8"/>
          <w:sz w:val="24"/>
        </w:rPr>
        <w:t>.</w:t>
      </w:r>
      <w:r w:rsidR="00BD231F">
        <w:rPr>
          <w:b/>
          <w:color w:val="000000" w:themeColor="text1"/>
          <w:spacing w:val="8"/>
          <w:sz w:val="24"/>
        </w:rPr>
        <w:t>8</w:t>
      </w:r>
      <w:r w:rsidRPr="002976FD">
        <w:rPr>
          <w:color w:val="000000" w:themeColor="text1"/>
          <w:spacing w:val="8"/>
          <w:sz w:val="24"/>
        </w:rPr>
        <w:t>智能网联公交专用车道</w:t>
      </w:r>
      <w:r w:rsidRPr="002976FD">
        <w:rPr>
          <w:rFonts w:hint="eastAsia"/>
          <w:color w:val="000000" w:themeColor="text1"/>
          <w:spacing w:val="8"/>
          <w:sz w:val="24"/>
        </w:rPr>
        <w:t>（</w:t>
      </w:r>
      <w:r w:rsidRPr="002976FD">
        <w:rPr>
          <w:color w:val="000000" w:themeColor="text1"/>
          <w:spacing w:val="8"/>
          <w:sz w:val="24"/>
        </w:rPr>
        <w:t>专用路</w:t>
      </w:r>
      <w:r w:rsidRPr="002976FD">
        <w:rPr>
          <w:rFonts w:hint="eastAsia"/>
          <w:color w:val="000000" w:themeColor="text1"/>
          <w:spacing w:val="8"/>
          <w:sz w:val="24"/>
        </w:rPr>
        <w:t>）及停靠站</w:t>
      </w:r>
      <w:r w:rsidRPr="002976FD">
        <w:rPr>
          <w:color w:val="000000" w:themeColor="text1"/>
          <w:spacing w:val="8"/>
          <w:sz w:val="24"/>
        </w:rPr>
        <w:t>需进行提示。</w:t>
      </w:r>
    </w:p>
    <w:p w14:paraId="4E882447" w14:textId="29EB67DD" w:rsidR="006C3A0C" w:rsidRPr="002976FD" w:rsidRDefault="0042234B" w:rsidP="006A7EA2">
      <w:pPr>
        <w:spacing w:line="360" w:lineRule="auto"/>
        <w:ind w:right="210"/>
        <w:rPr>
          <w:color w:val="000000" w:themeColor="text1"/>
          <w:spacing w:val="8"/>
          <w:sz w:val="24"/>
        </w:rPr>
      </w:pPr>
      <w:r w:rsidRPr="00E81852">
        <w:rPr>
          <w:rFonts w:hint="eastAsia"/>
          <w:b/>
          <w:color w:val="000000" w:themeColor="text1"/>
          <w:spacing w:val="8"/>
          <w:sz w:val="24"/>
        </w:rPr>
        <w:lastRenderedPageBreak/>
        <w:t>4</w:t>
      </w:r>
      <w:r w:rsidRPr="00E81852">
        <w:rPr>
          <w:b/>
          <w:color w:val="000000" w:themeColor="text1"/>
          <w:spacing w:val="8"/>
          <w:sz w:val="24"/>
        </w:rPr>
        <w:t>.</w:t>
      </w:r>
      <w:r w:rsidR="00E15855">
        <w:rPr>
          <w:b/>
          <w:color w:val="000000" w:themeColor="text1"/>
          <w:spacing w:val="8"/>
          <w:sz w:val="24"/>
        </w:rPr>
        <w:t>2</w:t>
      </w:r>
      <w:r w:rsidRPr="00E81852">
        <w:rPr>
          <w:b/>
          <w:color w:val="000000" w:themeColor="text1"/>
          <w:spacing w:val="8"/>
          <w:sz w:val="24"/>
        </w:rPr>
        <w:t>.</w:t>
      </w:r>
      <w:r w:rsidR="00BD231F">
        <w:rPr>
          <w:b/>
          <w:color w:val="000000" w:themeColor="text1"/>
          <w:spacing w:val="8"/>
          <w:sz w:val="24"/>
        </w:rPr>
        <w:t>9</w:t>
      </w:r>
      <w:r w:rsidRPr="002976FD">
        <w:rPr>
          <w:color w:val="000000" w:themeColor="text1"/>
          <w:spacing w:val="8"/>
          <w:sz w:val="24"/>
        </w:rPr>
        <w:t>智能网联公交提示标志牌版面和字体同所在城市道路的常规公交专用道或专用路标志牌。</w:t>
      </w:r>
    </w:p>
    <w:p w14:paraId="57E48E09" w14:textId="588DF5A9" w:rsidR="006C3A0C" w:rsidRPr="002976FD" w:rsidRDefault="0042234B" w:rsidP="006A7EA2">
      <w:pPr>
        <w:spacing w:line="360" w:lineRule="auto"/>
        <w:ind w:right="210"/>
        <w:rPr>
          <w:color w:val="000000" w:themeColor="text1"/>
          <w:spacing w:val="8"/>
          <w:sz w:val="24"/>
        </w:rPr>
      </w:pPr>
      <w:r w:rsidRPr="00E81852">
        <w:rPr>
          <w:rFonts w:hint="eastAsia"/>
          <w:b/>
          <w:color w:val="000000" w:themeColor="text1"/>
          <w:spacing w:val="8"/>
          <w:sz w:val="24"/>
        </w:rPr>
        <w:t>4</w:t>
      </w:r>
      <w:r w:rsidRPr="00E81852">
        <w:rPr>
          <w:b/>
          <w:color w:val="000000" w:themeColor="text1"/>
          <w:spacing w:val="8"/>
          <w:sz w:val="24"/>
        </w:rPr>
        <w:t>.</w:t>
      </w:r>
      <w:r w:rsidR="00E15855">
        <w:rPr>
          <w:b/>
          <w:color w:val="000000" w:themeColor="text1"/>
          <w:spacing w:val="8"/>
          <w:sz w:val="24"/>
        </w:rPr>
        <w:t>2</w:t>
      </w:r>
      <w:r w:rsidRPr="00E81852">
        <w:rPr>
          <w:b/>
          <w:color w:val="000000" w:themeColor="text1"/>
          <w:spacing w:val="8"/>
          <w:sz w:val="24"/>
        </w:rPr>
        <w:t>.1</w:t>
      </w:r>
      <w:r w:rsidR="00BD231F">
        <w:rPr>
          <w:b/>
          <w:color w:val="000000" w:themeColor="text1"/>
          <w:spacing w:val="8"/>
          <w:sz w:val="24"/>
        </w:rPr>
        <w:t>0</w:t>
      </w:r>
      <w:r w:rsidRPr="00E81852">
        <w:rPr>
          <w:b/>
          <w:color w:val="000000" w:themeColor="text1"/>
          <w:spacing w:val="8"/>
          <w:sz w:val="24"/>
        </w:rPr>
        <w:t xml:space="preserve"> </w:t>
      </w:r>
      <w:r w:rsidRPr="002976FD">
        <w:rPr>
          <w:color w:val="000000" w:themeColor="text1"/>
          <w:spacing w:val="8"/>
          <w:sz w:val="24"/>
        </w:rPr>
        <w:t>当交叉口智能网联公交转弯时与常规车辆的流线冲突点大于</w:t>
      </w:r>
      <w:r w:rsidRPr="002976FD">
        <w:rPr>
          <w:rFonts w:hint="eastAsia"/>
          <w:color w:val="000000" w:themeColor="text1"/>
          <w:spacing w:val="8"/>
          <w:sz w:val="24"/>
        </w:rPr>
        <w:t>2</w:t>
      </w:r>
      <w:r w:rsidRPr="002976FD">
        <w:rPr>
          <w:rFonts w:hint="eastAsia"/>
          <w:color w:val="000000" w:themeColor="text1"/>
          <w:spacing w:val="8"/>
          <w:sz w:val="24"/>
        </w:rPr>
        <w:t>处时，宜设置信号灯专用相位。</w:t>
      </w:r>
    </w:p>
    <w:p w14:paraId="7629CBBA" w14:textId="77777777" w:rsidR="006C3A0C" w:rsidRPr="002976FD" w:rsidRDefault="006C3A0C">
      <w:pPr>
        <w:spacing w:line="360" w:lineRule="auto"/>
        <w:ind w:left="210" w:right="210" w:firstLine="514"/>
        <w:rPr>
          <w:b/>
          <w:color w:val="000000" w:themeColor="text1"/>
          <w:spacing w:val="8"/>
          <w:sz w:val="24"/>
          <w:szCs w:val="24"/>
        </w:rPr>
      </w:pPr>
    </w:p>
    <w:p w14:paraId="3C79A451" w14:textId="264E4744" w:rsidR="006C3A0C" w:rsidRPr="002976FD" w:rsidRDefault="0042234B">
      <w:pPr>
        <w:spacing w:line="360" w:lineRule="auto"/>
        <w:ind w:left="210" w:right="210" w:firstLine="594"/>
        <w:jc w:val="center"/>
        <w:outlineLvl w:val="1"/>
        <w:rPr>
          <w:b/>
          <w:color w:val="000000" w:themeColor="text1"/>
          <w:spacing w:val="8"/>
          <w:sz w:val="28"/>
          <w:szCs w:val="24"/>
        </w:rPr>
      </w:pPr>
      <w:bookmarkStart w:id="53" w:name="_Toc173497876"/>
      <w:bookmarkStart w:id="54" w:name="_Toc173498383"/>
      <w:r w:rsidRPr="002976FD">
        <w:rPr>
          <w:b/>
          <w:color w:val="000000" w:themeColor="text1"/>
          <w:spacing w:val="8"/>
          <w:sz w:val="28"/>
          <w:szCs w:val="24"/>
        </w:rPr>
        <w:t>4</w:t>
      </w:r>
      <w:r w:rsidRPr="002976FD">
        <w:rPr>
          <w:rFonts w:hint="eastAsia"/>
          <w:b/>
          <w:color w:val="000000" w:themeColor="text1"/>
          <w:spacing w:val="8"/>
          <w:sz w:val="28"/>
          <w:szCs w:val="24"/>
        </w:rPr>
        <w:t>.</w:t>
      </w:r>
      <w:r w:rsidR="00711B77">
        <w:rPr>
          <w:b/>
          <w:color w:val="000000" w:themeColor="text1"/>
          <w:spacing w:val="8"/>
          <w:sz w:val="28"/>
          <w:szCs w:val="24"/>
        </w:rPr>
        <w:t>3</w:t>
      </w:r>
      <w:r w:rsidRPr="002976FD">
        <w:rPr>
          <w:rFonts w:hint="eastAsia"/>
          <w:b/>
          <w:color w:val="000000" w:themeColor="text1"/>
          <w:spacing w:val="8"/>
          <w:sz w:val="28"/>
          <w:szCs w:val="24"/>
        </w:rPr>
        <w:t xml:space="preserve"> </w:t>
      </w:r>
      <w:r w:rsidRPr="002976FD">
        <w:rPr>
          <w:rFonts w:hint="eastAsia"/>
          <w:b/>
          <w:color w:val="000000" w:themeColor="text1"/>
          <w:spacing w:val="8"/>
          <w:sz w:val="28"/>
          <w:szCs w:val="24"/>
        </w:rPr>
        <w:t>站台设计</w:t>
      </w:r>
      <w:bookmarkEnd w:id="53"/>
      <w:bookmarkEnd w:id="54"/>
      <w:r w:rsidRPr="002976FD">
        <w:rPr>
          <w:b/>
          <w:color w:val="000000" w:themeColor="text1"/>
          <w:spacing w:val="8"/>
          <w:sz w:val="28"/>
          <w:szCs w:val="24"/>
        </w:rPr>
        <w:t xml:space="preserve"> </w:t>
      </w:r>
    </w:p>
    <w:p w14:paraId="4FA1E01D" w14:textId="31F76889" w:rsidR="006C3A0C" w:rsidRPr="002976FD" w:rsidRDefault="0042234B" w:rsidP="00002FB4">
      <w:pPr>
        <w:spacing w:line="360" w:lineRule="auto"/>
        <w:ind w:right="210"/>
        <w:rPr>
          <w:color w:val="000000" w:themeColor="text1"/>
          <w:spacing w:val="8"/>
          <w:sz w:val="24"/>
        </w:rPr>
      </w:pPr>
      <w:r w:rsidRPr="00E81852">
        <w:rPr>
          <w:b/>
          <w:color w:val="000000" w:themeColor="text1"/>
          <w:spacing w:val="8"/>
          <w:sz w:val="24"/>
        </w:rPr>
        <w:t>4.</w:t>
      </w:r>
      <w:r w:rsidR="00711B77">
        <w:rPr>
          <w:b/>
          <w:color w:val="000000" w:themeColor="text1"/>
          <w:spacing w:val="8"/>
          <w:sz w:val="24"/>
        </w:rPr>
        <w:t>3</w:t>
      </w:r>
      <w:r w:rsidRPr="00E81852">
        <w:rPr>
          <w:b/>
          <w:color w:val="000000" w:themeColor="text1"/>
          <w:spacing w:val="8"/>
          <w:sz w:val="24"/>
        </w:rPr>
        <w:t>.</w:t>
      </w:r>
      <w:r w:rsidR="00BD231F">
        <w:rPr>
          <w:b/>
          <w:color w:val="000000" w:themeColor="text1"/>
          <w:spacing w:val="8"/>
          <w:sz w:val="24"/>
        </w:rPr>
        <w:t>1</w:t>
      </w:r>
      <w:r w:rsidRPr="002976FD">
        <w:rPr>
          <w:color w:val="000000" w:themeColor="text1"/>
          <w:spacing w:val="8"/>
          <w:sz w:val="24"/>
        </w:rPr>
        <w:t xml:space="preserve"> </w:t>
      </w:r>
      <w:r w:rsidRPr="002976FD">
        <w:rPr>
          <w:color w:val="000000" w:themeColor="text1"/>
          <w:spacing w:val="8"/>
          <w:sz w:val="24"/>
        </w:rPr>
        <w:t>站台</w:t>
      </w:r>
      <w:r w:rsidRPr="002976FD">
        <w:rPr>
          <w:rFonts w:hint="eastAsia"/>
          <w:color w:val="000000" w:themeColor="text1"/>
          <w:spacing w:val="8"/>
          <w:sz w:val="24"/>
        </w:rPr>
        <w:t>造型</w:t>
      </w:r>
      <w:r w:rsidRPr="002976FD">
        <w:rPr>
          <w:color w:val="000000" w:themeColor="text1"/>
          <w:spacing w:val="8"/>
          <w:sz w:val="24"/>
        </w:rPr>
        <w:t>设计宜满足色彩美观</w:t>
      </w:r>
      <w:r w:rsidRPr="002976FD">
        <w:rPr>
          <w:rFonts w:hint="eastAsia"/>
          <w:color w:val="000000" w:themeColor="text1"/>
          <w:spacing w:val="8"/>
          <w:sz w:val="24"/>
        </w:rPr>
        <w:t>、</w:t>
      </w:r>
      <w:r w:rsidRPr="002976FD">
        <w:rPr>
          <w:color w:val="000000" w:themeColor="text1"/>
          <w:spacing w:val="8"/>
          <w:sz w:val="24"/>
        </w:rPr>
        <w:t>形态适宜</w:t>
      </w:r>
      <w:r w:rsidRPr="002976FD">
        <w:rPr>
          <w:rFonts w:hint="eastAsia"/>
          <w:color w:val="000000" w:themeColor="text1"/>
          <w:spacing w:val="8"/>
          <w:sz w:val="24"/>
        </w:rPr>
        <w:t>、</w:t>
      </w:r>
      <w:r w:rsidRPr="002976FD">
        <w:rPr>
          <w:color w:val="000000" w:themeColor="text1"/>
          <w:spacing w:val="8"/>
          <w:sz w:val="24"/>
        </w:rPr>
        <w:t>造型与城市文化相符的特点，能反映城市环境特色</w:t>
      </w:r>
      <w:r w:rsidRPr="002976FD">
        <w:rPr>
          <w:rFonts w:hint="eastAsia"/>
          <w:color w:val="000000" w:themeColor="text1"/>
          <w:spacing w:val="8"/>
          <w:sz w:val="24"/>
        </w:rPr>
        <w:t>，</w:t>
      </w:r>
      <w:r w:rsidRPr="002976FD">
        <w:rPr>
          <w:color w:val="000000" w:themeColor="text1"/>
          <w:spacing w:val="8"/>
          <w:sz w:val="24"/>
        </w:rPr>
        <w:t>材料因地制宜，并</w:t>
      </w:r>
      <w:r w:rsidRPr="002976FD">
        <w:rPr>
          <w:rFonts w:hint="eastAsia"/>
          <w:color w:val="000000" w:themeColor="text1"/>
          <w:spacing w:val="8"/>
          <w:sz w:val="24"/>
        </w:rPr>
        <w:t>应</w:t>
      </w:r>
      <w:r w:rsidRPr="002976FD">
        <w:rPr>
          <w:color w:val="000000" w:themeColor="text1"/>
          <w:spacing w:val="8"/>
          <w:sz w:val="24"/>
        </w:rPr>
        <w:t>考虑无障碍设施和行人的安全。</w:t>
      </w:r>
    </w:p>
    <w:p w14:paraId="101F9E5E" w14:textId="63FE2B00" w:rsidR="006C3A0C" w:rsidRPr="002976FD" w:rsidRDefault="0042234B" w:rsidP="00002FB4">
      <w:pPr>
        <w:spacing w:line="360" w:lineRule="auto"/>
        <w:ind w:right="210"/>
        <w:rPr>
          <w:color w:val="000000" w:themeColor="text1"/>
          <w:spacing w:val="8"/>
          <w:sz w:val="24"/>
        </w:rPr>
      </w:pPr>
      <w:r w:rsidRPr="00E81852">
        <w:rPr>
          <w:b/>
          <w:color w:val="000000" w:themeColor="text1"/>
          <w:spacing w:val="8"/>
          <w:sz w:val="24"/>
        </w:rPr>
        <w:t>4.</w:t>
      </w:r>
      <w:r w:rsidR="00711B77">
        <w:rPr>
          <w:b/>
          <w:color w:val="000000" w:themeColor="text1"/>
          <w:spacing w:val="8"/>
          <w:sz w:val="24"/>
        </w:rPr>
        <w:t>3</w:t>
      </w:r>
      <w:r w:rsidRPr="00E81852">
        <w:rPr>
          <w:b/>
          <w:color w:val="000000" w:themeColor="text1"/>
          <w:spacing w:val="8"/>
          <w:sz w:val="24"/>
        </w:rPr>
        <w:t>.</w:t>
      </w:r>
      <w:r w:rsidR="00BD231F">
        <w:rPr>
          <w:b/>
          <w:color w:val="000000" w:themeColor="text1"/>
          <w:spacing w:val="8"/>
          <w:sz w:val="24"/>
        </w:rPr>
        <w:t>2</w:t>
      </w:r>
      <w:r w:rsidRPr="002976FD">
        <w:rPr>
          <w:rFonts w:hint="eastAsia"/>
          <w:color w:val="000000" w:themeColor="text1"/>
          <w:spacing w:val="8"/>
          <w:sz w:val="24"/>
        </w:rPr>
        <w:t>站台表面应选用透水材料保持站台干燥、平整，</w:t>
      </w:r>
      <w:r w:rsidR="00B67ABB" w:rsidRPr="002976FD">
        <w:rPr>
          <w:rFonts w:hint="eastAsia"/>
          <w:color w:val="000000" w:themeColor="text1"/>
          <w:spacing w:val="8"/>
          <w:sz w:val="24"/>
        </w:rPr>
        <w:t>同时停靠站台的公交车辆数，大于等于</w:t>
      </w:r>
      <w:r w:rsidR="00B67ABB" w:rsidRPr="002976FD">
        <w:rPr>
          <w:rFonts w:hint="eastAsia"/>
          <w:color w:val="000000" w:themeColor="text1"/>
          <w:spacing w:val="8"/>
          <w:sz w:val="24"/>
        </w:rPr>
        <w:t>2</w:t>
      </w:r>
      <w:r w:rsidR="00B67ABB" w:rsidRPr="002976FD">
        <w:rPr>
          <w:rFonts w:hint="eastAsia"/>
          <w:color w:val="000000" w:themeColor="text1"/>
          <w:spacing w:val="8"/>
          <w:sz w:val="24"/>
        </w:rPr>
        <w:t>辆时，应在站台一侧设置护栏</w:t>
      </w:r>
      <w:r w:rsidRPr="002976FD">
        <w:rPr>
          <w:rFonts w:hint="eastAsia"/>
          <w:color w:val="000000" w:themeColor="text1"/>
          <w:spacing w:val="8"/>
          <w:sz w:val="24"/>
        </w:rPr>
        <w:t>；站台宽度应大于</w:t>
      </w:r>
      <w:r w:rsidRPr="002976FD">
        <w:rPr>
          <w:rFonts w:hint="eastAsia"/>
          <w:color w:val="000000" w:themeColor="text1"/>
          <w:spacing w:val="8"/>
          <w:sz w:val="24"/>
        </w:rPr>
        <w:t>2m</w:t>
      </w:r>
      <w:r w:rsidRPr="002976FD">
        <w:rPr>
          <w:rFonts w:hint="eastAsia"/>
          <w:color w:val="000000" w:themeColor="text1"/>
          <w:spacing w:val="8"/>
          <w:sz w:val="24"/>
        </w:rPr>
        <w:t>，宜为</w:t>
      </w:r>
      <w:r w:rsidRPr="002976FD">
        <w:rPr>
          <w:rFonts w:hint="eastAsia"/>
          <w:color w:val="000000" w:themeColor="text1"/>
          <w:spacing w:val="8"/>
          <w:sz w:val="24"/>
        </w:rPr>
        <w:t>4m~5m</w:t>
      </w:r>
      <w:r w:rsidRPr="002976FD">
        <w:rPr>
          <w:rFonts w:hint="eastAsia"/>
          <w:color w:val="000000" w:themeColor="text1"/>
          <w:spacing w:val="8"/>
          <w:sz w:val="24"/>
        </w:rPr>
        <w:t>，当条件受限时，宽度不得小于</w:t>
      </w:r>
      <w:r w:rsidRPr="002976FD">
        <w:rPr>
          <w:rFonts w:hint="eastAsia"/>
          <w:color w:val="000000" w:themeColor="text1"/>
          <w:spacing w:val="8"/>
          <w:sz w:val="24"/>
        </w:rPr>
        <w:t>1.5m</w:t>
      </w:r>
      <w:r w:rsidRPr="002976FD">
        <w:rPr>
          <w:rFonts w:hint="eastAsia"/>
          <w:color w:val="000000" w:themeColor="text1"/>
          <w:spacing w:val="8"/>
          <w:sz w:val="24"/>
        </w:rPr>
        <w:t>；站台与机动车道的高差宜取</w:t>
      </w:r>
      <w:r w:rsidRPr="002976FD">
        <w:rPr>
          <w:rFonts w:hint="eastAsia"/>
          <w:color w:val="000000" w:themeColor="text1"/>
          <w:spacing w:val="8"/>
          <w:sz w:val="24"/>
        </w:rPr>
        <w:t>15cm-20cm</w:t>
      </w:r>
      <w:r w:rsidRPr="002976FD">
        <w:rPr>
          <w:rFonts w:hint="eastAsia"/>
          <w:color w:val="000000" w:themeColor="text1"/>
          <w:spacing w:val="8"/>
          <w:sz w:val="24"/>
        </w:rPr>
        <w:t>；站台长度可根据</w:t>
      </w:r>
      <w:r w:rsidR="00AA20AD" w:rsidRPr="002976FD">
        <w:rPr>
          <w:rFonts w:hint="eastAsia"/>
          <w:color w:val="000000" w:themeColor="text1"/>
          <w:spacing w:val="8"/>
          <w:sz w:val="24"/>
        </w:rPr>
        <w:t>以下公式计算：</w:t>
      </w:r>
      <w:r w:rsidR="00AA20AD" w:rsidRPr="002976FD">
        <w:rPr>
          <w:color w:val="000000" w:themeColor="text1"/>
          <w:spacing w:val="8"/>
          <w:sz w:val="24"/>
        </w:rPr>
        <w:t xml:space="preserve"> </w:t>
      </w:r>
    </w:p>
    <w:p w14:paraId="5960E197" w14:textId="747EC03D" w:rsidR="00337425" w:rsidRPr="002976FD" w:rsidRDefault="00337425" w:rsidP="00002FB4">
      <w:pPr>
        <w:spacing w:line="360" w:lineRule="auto"/>
        <w:ind w:right="210" w:firstLine="512"/>
        <w:rPr>
          <w:color w:val="000000" w:themeColor="text1"/>
          <w:spacing w:val="8"/>
          <w:sz w:val="24"/>
        </w:rPr>
      </w:pPr>
      <w:r w:rsidRPr="002976FD">
        <w:rPr>
          <w:rFonts w:hint="eastAsia"/>
          <w:color w:val="000000" w:themeColor="text1"/>
          <w:spacing w:val="8"/>
          <w:sz w:val="24"/>
        </w:rPr>
        <w:t>L</w:t>
      </w:r>
      <w:r w:rsidRPr="002976FD">
        <w:rPr>
          <w:color w:val="000000" w:themeColor="text1"/>
          <w:spacing w:val="8"/>
          <w:sz w:val="24"/>
          <w:vertAlign w:val="subscript"/>
        </w:rPr>
        <w:t>b</w:t>
      </w:r>
      <w:r w:rsidRPr="002976FD">
        <w:rPr>
          <w:color w:val="000000" w:themeColor="text1"/>
          <w:spacing w:val="8"/>
          <w:sz w:val="24"/>
        </w:rPr>
        <w:t>=n(l</w:t>
      </w:r>
      <w:r w:rsidRPr="002976FD">
        <w:rPr>
          <w:color w:val="000000" w:themeColor="text1"/>
          <w:spacing w:val="8"/>
          <w:sz w:val="24"/>
          <w:vertAlign w:val="subscript"/>
        </w:rPr>
        <w:t>b</w:t>
      </w:r>
      <w:r w:rsidRPr="002976FD">
        <w:rPr>
          <w:color w:val="000000" w:themeColor="text1"/>
          <w:spacing w:val="8"/>
          <w:sz w:val="24"/>
        </w:rPr>
        <w:t>+2.5)</w:t>
      </w:r>
    </w:p>
    <w:p w14:paraId="3DA1C784" w14:textId="29AD646D" w:rsidR="00337425" w:rsidRPr="002976FD" w:rsidRDefault="00337425" w:rsidP="00002FB4">
      <w:pPr>
        <w:spacing w:line="360" w:lineRule="auto"/>
        <w:ind w:right="210" w:firstLine="512"/>
        <w:rPr>
          <w:color w:val="000000" w:themeColor="text1"/>
          <w:spacing w:val="8"/>
          <w:sz w:val="24"/>
        </w:rPr>
      </w:pPr>
      <w:r w:rsidRPr="002976FD">
        <w:rPr>
          <w:color w:val="000000" w:themeColor="text1"/>
          <w:spacing w:val="8"/>
          <w:sz w:val="24"/>
        </w:rPr>
        <w:t>L</w:t>
      </w:r>
      <w:r w:rsidR="007B2634" w:rsidRPr="002976FD">
        <w:rPr>
          <w:rFonts w:hint="eastAsia"/>
          <w:color w:val="000000" w:themeColor="text1"/>
          <w:spacing w:val="8"/>
          <w:sz w:val="24"/>
          <w:vertAlign w:val="subscript"/>
        </w:rPr>
        <w:t>b</w:t>
      </w:r>
      <w:r w:rsidRPr="002976FD">
        <w:rPr>
          <w:color w:val="000000" w:themeColor="text1"/>
          <w:spacing w:val="8"/>
          <w:sz w:val="24"/>
        </w:rPr>
        <w:t>——</w:t>
      </w:r>
      <w:r w:rsidRPr="002976FD">
        <w:rPr>
          <w:color w:val="000000" w:themeColor="text1"/>
          <w:spacing w:val="8"/>
          <w:sz w:val="24"/>
        </w:rPr>
        <w:t>公共汽（电）停靠站站台长度（</w:t>
      </w:r>
      <w:r w:rsidRPr="002976FD">
        <w:rPr>
          <w:color w:val="000000" w:themeColor="text1"/>
          <w:spacing w:val="8"/>
          <w:sz w:val="24"/>
        </w:rPr>
        <w:t>m</w:t>
      </w:r>
      <w:r w:rsidRPr="002976FD">
        <w:rPr>
          <w:color w:val="000000" w:themeColor="text1"/>
          <w:spacing w:val="8"/>
          <w:sz w:val="24"/>
        </w:rPr>
        <w:t>）</w:t>
      </w:r>
    </w:p>
    <w:p w14:paraId="5F77A907" w14:textId="32CC1DE6" w:rsidR="00337425" w:rsidRPr="002976FD" w:rsidRDefault="00337425" w:rsidP="00002FB4">
      <w:pPr>
        <w:spacing w:line="360" w:lineRule="auto"/>
        <w:ind w:right="210" w:firstLine="512"/>
        <w:rPr>
          <w:color w:val="000000" w:themeColor="text1"/>
          <w:spacing w:val="8"/>
          <w:sz w:val="24"/>
        </w:rPr>
      </w:pPr>
      <w:r w:rsidRPr="002976FD">
        <w:rPr>
          <w:color w:val="000000" w:themeColor="text1"/>
          <w:spacing w:val="8"/>
          <w:sz w:val="24"/>
        </w:rPr>
        <w:t>n——</w:t>
      </w:r>
      <w:r w:rsidRPr="002976FD">
        <w:rPr>
          <w:color w:val="000000" w:themeColor="text1"/>
          <w:spacing w:val="8"/>
          <w:sz w:val="24"/>
        </w:rPr>
        <w:t>同时在站台停靠的公交车辆数，无实测数据时，取</w:t>
      </w:r>
      <w:r w:rsidRPr="002976FD">
        <w:rPr>
          <w:color w:val="000000" w:themeColor="text1"/>
          <w:spacing w:val="8"/>
          <w:sz w:val="24"/>
        </w:rPr>
        <w:t>n=</w:t>
      </w:r>
      <w:r w:rsidRPr="002976FD">
        <w:rPr>
          <w:color w:val="000000" w:themeColor="text1"/>
          <w:spacing w:val="8"/>
          <w:sz w:val="24"/>
        </w:rPr>
        <w:t>公交线路数</w:t>
      </w:r>
      <w:r w:rsidRPr="002976FD">
        <w:rPr>
          <w:rFonts w:hint="eastAsia"/>
          <w:color w:val="000000" w:themeColor="text1"/>
          <w:spacing w:val="8"/>
          <w:sz w:val="24"/>
        </w:rPr>
        <w:t>+</w:t>
      </w:r>
      <w:r w:rsidRPr="002976FD">
        <w:rPr>
          <w:color w:val="000000" w:themeColor="text1"/>
          <w:spacing w:val="8"/>
          <w:sz w:val="24"/>
        </w:rPr>
        <w:t>1</w:t>
      </w:r>
      <w:r w:rsidRPr="002976FD">
        <w:rPr>
          <w:color w:val="000000" w:themeColor="text1"/>
          <w:spacing w:val="8"/>
          <w:sz w:val="24"/>
        </w:rPr>
        <w:t>；</w:t>
      </w:r>
    </w:p>
    <w:p w14:paraId="7919B84E" w14:textId="77777777" w:rsidR="00D62776" w:rsidRPr="002976FD" w:rsidRDefault="00337425" w:rsidP="00002FB4">
      <w:pPr>
        <w:spacing w:line="360" w:lineRule="auto"/>
        <w:ind w:right="210" w:firstLine="512"/>
        <w:rPr>
          <w:color w:val="000000" w:themeColor="text1"/>
          <w:spacing w:val="8"/>
          <w:sz w:val="24"/>
        </w:rPr>
      </w:pPr>
      <w:r w:rsidRPr="002976FD">
        <w:rPr>
          <w:color w:val="000000" w:themeColor="text1"/>
          <w:spacing w:val="8"/>
          <w:sz w:val="24"/>
        </w:rPr>
        <w:t>l</w:t>
      </w:r>
      <w:r w:rsidR="007B2634" w:rsidRPr="002976FD">
        <w:rPr>
          <w:rFonts w:hint="eastAsia"/>
          <w:color w:val="000000" w:themeColor="text1"/>
          <w:spacing w:val="8"/>
          <w:sz w:val="24"/>
          <w:vertAlign w:val="subscript"/>
        </w:rPr>
        <w:t>b</w:t>
      </w:r>
      <w:r w:rsidR="007B2634" w:rsidRPr="002976FD">
        <w:rPr>
          <w:color w:val="000000" w:themeColor="text1"/>
          <w:spacing w:val="8"/>
          <w:sz w:val="24"/>
        </w:rPr>
        <w:t>——</w:t>
      </w:r>
      <w:r w:rsidR="007B2634" w:rsidRPr="002976FD">
        <w:rPr>
          <w:rFonts w:hint="eastAsia"/>
          <w:color w:val="000000" w:themeColor="text1"/>
          <w:spacing w:val="8"/>
          <w:sz w:val="24"/>
        </w:rPr>
        <w:t>公交车辆长度</w:t>
      </w:r>
      <w:r w:rsidR="007C6F71" w:rsidRPr="002976FD">
        <w:rPr>
          <w:color w:val="000000" w:themeColor="text1"/>
          <w:spacing w:val="8"/>
          <w:sz w:val="24"/>
        </w:rPr>
        <w:t>，一般为</w:t>
      </w:r>
      <w:r w:rsidR="007C6F71" w:rsidRPr="002976FD">
        <w:rPr>
          <w:rFonts w:hint="eastAsia"/>
          <w:color w:val="000000" w:themeColor="text1"/>
          <w:spacing w:val="8"/>
          <w:sz w:val="24"/>
        </w:rPr>
        <w:t>1</w:t>
      </w:r>
      <w:r w:rsidR="007C6F71" w:rsidRPr="002976FD">
        <w:rPr>
          <w:color w:val="000000" w:themeColor="text1"/>
          <w:spacing w:val="8"/>
          <w:sz w:val="24"/>
        </w:rPr>
        <w:t>5m~20m</w:t>
      </w:r>
      <w:r w:rsidR="007C6F71" w:rsidRPr="002976FD">
        <w:rPr>
          <w:color w:val="000000" w:themeColor="text1"/>
          <w:spacing w:val="8"/>
          <w:sz w:val="24"/>
        </w:rPr>
        <w:t>。</w:t>
      </w:r>
    </w:p>
    <w:p w14:paraId="693B6147" w14:textId="16340C92" w:rsidR="00740206" w:rsidRPr="002976FD" w:rsidRDefault="0042234B" w:rsidP="00002FB4">
      <w:pPr>
        <w:spacing w:line="360" w:lineRule="auto"/>
        <w:ind w:right="210"/>
        <w:rPr>
          <w:color w:val="000000" w:themeColor="text1"/>
          <w:spacing w:val="8"/>
          <w:sz w:val="24"/>
        </w:rPr>
      </w:pPr>
      <w:r w:rsidRPr="00E81852">
        <w:rPr>
          <w:b/>
          <w:color w:val="000000" w:themeColor="text1"/>
          <w:spacing w:val="8"/>
          <w:sz w:val="24"/>
        </w:rPr>
        <w:t>4.</w:t>
      </w:r>
      <w:r w:rsidR="00711B77">
        <w:rPr>
          <w:b/>
          <w:color w:val="000000" w:themeColor="text1"/>
          <w:spacing w:val="8"/>
          <w:sz w:val="24"/>
        </w:rPr>
        <w:t>3</w:t>
      </w:r>
      <w:r w:rsidRPr="00E81852">
        <w:rPr>
          <w:b/>
          <w:color w:val="000000" w:themeColor="text1"/>
          <w:spacing w:val="8"/>
          <w:sz w:val="24"/>
        </w:rPr>
        <w:t>.</w:t>
      </w:r>
      <w:bookmarkStart w:id="55" w:name="OLE_LINK4"/>
      <w:bookmarkStart w:id="56" w:name="OLE_LINK5"/>
      <w:r w:rsidR="00BD231F">
        <w:rPr>
          <w:b/>
          <w:color w:val="000000" w:themeColor="text1"/>
          <w:spacing w:val="8"/>
          <w:sz w:val="24"/>
        </w:rPr>
        <w:t>3</w:t>
      </w:r>
      <w:r w:rsidRPr="002976FD">
        <w:rPr>
          <w:color w:val="000000" w:themeColor="text1"/>
          <w:spacing w:val="8"/>
          <w:sz w:val="24"/>
        </w:rPr>
        <w:t>站台</w:t>
      </w:r>
      <w:r w:rsidRPr="002976FD">
        <w:rPr>
          <w:rFonts w:hint="eastAsia"/>
          <w:color w:val="000000" w:themeColor="text1"/>
          <w:spacing w:val="8"/>
          <w:sz w:val="24"/>
        </w:rPr>
        <w:t>交通组织设计</w:t>
      </w:r>
      <w:bookmarkEnd w:id="55"/>
      <w:bookmarkEnd w:id="56"/>
      <w:r w:rsidRPr="002976FD">
        <w:rPr>
          <w:rFonts w:hint="eastAsia"/>
          <w:color w:val="000000" w:themeColor="text1"/>
          <w:spacing w:val="8"/>
          <w:sz w:val="24"/>
        </w:rPr>
        <w:t>应根据城市道路条件</w:t>
      </w:r>
      <w:r w:rsidR="00E344BA" w:rsidRPr="002976FD">
        <w:rPr>
          <w:rFonts w:hint="eastAsia"/>
          <w:color w:val="000000" w:themeColor="text1"/>
          <w:spacing w:val="8"/>
          <w:sz w:val="24"/>
        </w:rPr>
        <w:t>、站台类型</w:t>
      </w:r>
      <w:r w:rsidRPr="002976FD">
        <w:rPr>
          <w:rFonts w:hint="eastAsia"/>
          <w:color w:val="000000" w:themeColor="text1"/>
          <w:spacing w:val="8"/>
          <w:sz w:val="24"/>
        </w:rPr>
        <w:t>，考虑社会效益、环境效益与经济效益的协调统一，合理采用技术标准，体现以人为本、资源节约、环境友好的设计要求，</w:t>
      </w:r>
      <w:r w:rsidRPr="002976FD">
        <w:rPr>
          <w:rFonts w:ascii="新宋体" w:eastAsia="新宋体" w:hAnsi="新宋体" w:cs="新宋体" w:hint="eastAsia"/>
          <w:color w:val="000000" w:themeColor="text1"/>
          <w:spacing w:val="8"/>
          <w:sz w:val="24"/>
        </w:rPr>
        <w:t>优先考虑公共交通和行人、非机动车交通</w:t>
      </w:r>
      <w:r w:rsidRPr="002976FD">
        <w:rPr>
          <w:rFonts w:hint="eastAsia"/>
          <w:color w:val="000000" w:themeColor="text1"/>
          <w:spacing w:val="8"/>
          <w:sz w:val="24"/>
        </w:rPr>
        <w:t>。</w:t>
      </w:r>
    </w:p>
    <w:p w14:paraId="38076D26" w14:textId="77777777" w:rsidR="00740206" w:rsidRPr="002976FD" w:rsidRDefault="00740206" w:rsidP="00002FB4">
      <w:pPr>
        <w:spacing w:line="360" w:lineRule="auto"/>
        <w:ind w:right="210" w:firstLine="512"/>
        <w:rPr>
          <w:color w:val="000000" w:themeColor="text1"/>
          <w:spacing w:val="8"/>
          <w:sz w:val="24"/>
        </w:rPr>
      </w:pPr>
      <w:r w:rsidRPr="002976FD">
        <w:rPr>
          <w:rFonts w:hint="eastAsia"/>
          <w:color w:val="000000" w:themeColor="text1"/>
          <w:spacing w:val="8"/>
          <w:sz w:val="24"/>
        </w:rPr>
        <w:t>站台交通组织设计范围应包括：</w:t>
      </w:r>
    </w:p>
    <w:p w14:paraId="5A3C7CBB" w14:textId="2EC86C9D" w:rsidR="00740206" w:rsidRPr="002976FD" w:rsidRDefault="0006574A" w:rsidP="00BE534B">
      <w:pPr>
        <w:pStyle w:val="afb"/>
        <w:numPr>
          <w:ilvl w:val="0"/>
          <w:numId w:val="6"/>
        </w:numPr>
        <w:ind w:left="878" w:right="210" w:hangingChars="343" w:hanging="878"/>
        <w:rPr>
          <w:rFonts w:eastAsia="宋体" w:cs="Times New Roman"/>
          <w:color w:val="000000" w:themeColor="text1"/>
          <w:spacing w:val="8"/>
          <w:kern w:val="0"/>
          <w:szCs w:val="21"/>
        </w:rPr>
      </w:pPr>
      <w:r w:rsidRPr="002976FD">
        <w:rPr>
          <w:rFonts w:eastAsia="宋体" w:cs="Times New Roman" w:hint="eastAsia"/>
          <w:color w:val="000000" w:themeColor="text1"/>
          <w:spacing w:val="8"/>
          <w:kern w:val="0"/>
          <w:szCs w:val="21"/>
        </w:rPr>
        <w:t>港湾式站台</w:t>
      </w:r>
      <w:r w:rsidR="00740206" w:rsidRPr="002976FD">
        <w:rPr>
          <w:rFonts w:eastAsia="宋体" w:cs="Times New Roman" w:hint="eastAsia"/>
          <w:color w:val="000000" w:themeColor="text1"/>
          <w:spacing w:val="8"/>
          <w:kern w:val="0"/>
          <w:szCs w:val="21"/>
        </w:rPr>
        <w:t>：</w:t>
      </w:r>
      <w:r w:rsidRPr="002976FD">
        <w:rPr>
          <w:rFonts w:eastAsia="宋体" w:cs="Times New Roman" w:hint="eastAsia"/>
          <w:color w:val="000000" w:themeColor="text1"/>
          <w:spacing w:val="8"/>
          <w:kern w:val="0"/>
          <w:szCs w:val="21"/>
        </w:rPr>
        <w:t>包含</w:t>
      </w:r>
      <w:r w:rsidR="00B67ABB" w:rsidRPr="002976FD">
        <w:rPr>
          <w:rFonts w:eastAsia="宋体" w:cs="Times New Roman" w:hint="eastAsia"/>
          <w:color w:val="000000" w:themeColor="text1"/>
          <w:spacing w:val="8"/>
          <w:kern w:val="0"/>
          <w:szCs w:val="21"/>
        </w:rPr>
        <w:t>公交站台宽度及两侧渐变段范围内的公交车通行空间及对应</w:t>
      </w:r>
      <w:r w:rsidR="00740206" w:rsidRPr="002976FD">
        <w:rPr>
          <w:rFonts w:eastAsia="宋体" w:cs="Times New Roman" w:hint="eastAsia"/>
          <w:color w:val="000000" w:themeColor="text1"/>
          <w:spacing w:val="8"/>
          <w:kern w:val="0"/>
          <w:szCs w:val="21"/>
        </w:rPr>
        <w:t>路幅</w:t>
      </w:r>
      <w:r w:rsidR="00B67ABB" w:rsidRPr="002976FD">
        <w:rPr>
          <w:rFonts w:eastAsia="宋体" w:cs="Times New Roman" w:hint="eastAsia"/>
          <w:color w:val="000000" w:themeColor="text1"/>
          <w:spacing w:val="8"/>
          <w:kern w:val="0"/>
          <w:szCs w:val="21"/>
        </w:rPr>
        <w:t>的非机动车、人行通行空间。</w:t>
      </w:r>
    </w:p>
    <w:p w14:paraId="3A2F73AA" w14:textId="065DCDE5" w:rsidR="00B67ABB" w:rsidRPr="002976FD" w:rsidRDefault="00B67ABB" w:rsidP="00BE534B">
      <w:pPr>
        <w:pStyle w:val="afb"/>
        <w:numPr>
          <w:ilvl w:val="0"/>
          <w:numId w:val="6"/>
        </w:numPr>
        <w:ind w:left="878" w:right="210" w:hangingChars="343" w:hanging="878"/>
        <w:rPr>
          <w:rFonts w:eastAsia="宋体" w:cs="Times New Roman"/>
          <w:color w:val="000000" w:themeColor="text1"/>
          <w:spacing w:val="8"/>
          <w:kern w:val="0"/>
          <w:szCs w:val="21"/>
        </w:rPr>
      </w:pPr>
      <w:r w:rsidRPr="002976FD">
        <w:rPr>
          <w:rFonts w:eastAsia="宋体" w:cs="Times New Roman" w:hint="eastAsia"/>
          <w:color w:val="000000" w:themeColor="text1"/>
          <w:spacing w:val="8"/>
          <w:kern w:val="0"/>
          <w:szCs w:val="21"/>
        </w:rPr>
        <w:t>路侧式站台包含</w:t>
      </w:r>
      <w:r w:rsidR="00740206" w:rsidRPr="002976FD">
        <w:rPr>
          <w:rFonts w:eastAsia="宋体" w:cs="Times New Roman" w:hint="eastAsia"/>
          <w:color w:val="000000" w:themeColor="text1"/>
          <w:spacing w:val="8"/>
          <w:kern w:val="0"/>
          <w:szCs w:val="21"/>
        </w:rPr>
        <w:t>：</w:t>
      </w:r>
      <w:r w:rsidRPr="002976FD">
        <w:rPr>
          <w:rFonts w:eastAsia="宋体" w:cs="Times New Roman" w:hint="eastAsia"/>
          <w:color w:val="000000" w:themeColor="text1"/>
          <w:spacing w:val="8"/>
          <w:kern w:val="0"/>
          <w:szCs w:val="21"/>
        </w:rPr>
        <w:t>公交站台宽度及上下游各</w:t>
      </w:r>
      <w:r w:rsidRPr="002976FD">
        <w:rPr>
          <w:rFonts w:eastAsia="宋体" w:cs="Times New Roman"/>
          <w:color w:val="000000" w:themeColor="text1"/>
          <w:spacing w:val="8"/>
          <w:kern w:val="0"/>
          <w:szCs w:val="21"/>
        </w:rPr>
        <w:t>15m</w:t>
      </w:r>
      <w:r w:rsidRPr="002976FD">
        <w:rPr>
          <w:rFonts w:eastAsia="宋体" w:cs="Times New Roman" w:hint="eastAsia"/>
          <w:color w:val="000000" w:themeColor="text1"/>
          <w:spacing w:val="8"/>
          <w:kern w:val="0"/>
          <w:szCs w:val="21"/>
        </w:rPr>
        <w:t>的车辆渐变段</w:t>
      </w:r>
      <w:r w:rsidR="00740206" w:rsidRPr="002976FD">
        <w:rPr>
          <w:rFonts w:eastAsia="宋体" w:cs="Times New Roman" w:hint="eastAsia"/>
          <w:color w:val="000000" w:themeColor="text1"/>
          <w:spacing w:val="8"/>
          <w:kern w:val="0"/>
          <w:szCs w:val="21"/>
        </w:rPr>
        <w:t>范围内的公交车通行空间及对应路幅的非机动车、人行通行空间</w:t>
      </w:r>
      <w:r w:rsidRPr="002976FD">
        <w:rPr>
          <w:rFonts w:eastAsia="宋体" w:cs="Times New Roman" w:hint="eastAsia"/>
          <w:color w:val="000000" w:themeColor="text1"/>
          <w:spacing w:val="8"/>
          <w:kern w:val="0"/>
          <w:szCs w:val="21"/>
        </w:rPr>
        <w:t>。</w:t>
      </w:r>
    </w:p>
    <w:p w14:paraId="05F837EC" w14:textId="6A83F10D" w:rsidR="006C3A0C" w:rsidRPr="002976FD" w:rsidRDefault="0042234B" w:rsidP="00002FB4">
      <w:pPr>
        <w:spacing w:line="360" w:lineRule="auto"/>
        <w:ind w:right="210"/>
        <w:rPr>
          <w:color w:val="000000" w:themeColor="text1"/>
          <w:spacing w:val="8"/>
          <w:sz w:val="24"/>
        </w:rPr>
      </w:pPr>
      <w:r w:rsidRPr="000C0173">
        <w:rPr>
          <w:b/>
          <w:color w:val="000000" w:themeColor="text1"/>
          <w:spacing w:val="8"/>
          <w:sz w:val="24"/>
        </w:rPr>
        <w:t>4.</w:t>
      </w:r>
      <w:r w:rsidR="00711B77">
        <w:rPr>
          <w:b/>
          <w:color w:val="000000" w:themeColor="text1"/>
          <w:spacing w:val="8"/>
          <w:sz w:val="24"/>
        </w:rPr>
        <w:t>3</w:t>
      </w:r>
      <w:r w:rsidRPr="000C0173">
        <w:rPr>
          <w:b/>
          <w:color w:val="000000" w:themeColor="text1"/>
          <w:spacing w:val="8"/>
          <w:sz w:val="24"/>
        </w:rPr>
        <w:t>.</w:t>
      </w:r>
      <w:r w:rsidR="00BD231F">
        <w:rPr>
          <w:b/>
          <w:color w:val="000000" w:themeColor="text1"/>
          <w:spacing w:val="8"/>
          <w:sz w:val="24"/>
        </w:rPr>
        <w:t>4</w:t>
      </w:r>
      <w:r w:rsidR="000C0173" w:rsidRPr="000C0173">
        <w:rPr>
          <w:b/>
          <w:color w:val="000000" w:themeColor="text1"/>
          <w:spacing w:val="8"/>
          <w:sz w:val="24"/>
        </w:rPr>
        <w:t xml:space="preserve"> </w:t>
      </w:r>
      <w:r w:rsidRPr="002976FD">
        <w:rPr>
          <w:color w:val="000000" w:themeColor="text1"/>
          <w:spacing w:val="8"/>
          <w:sz w:val="24"/>
        </w:rPr>
        <w:t>当</w:t>
      </w:r>
      <w:r w:rsidRPr="002976FD">
        <w:rPr>
          <w:rFonts w:hint="eastAsia"/>
          <w:color w:val="000000" w:themeColor="text1"/>
          <w:spacing w:val="8"/>
          <w:sz w:val="24"/>
        </w:rPr>
        <w:t>站台</w:t>
      </w:r>
      <w:r w:rsidRPr="002976FD">
        <w:rPr>
          <w:color w:val="000000" w:themeColor="text1"/>
          <w:spacing w:val="8"/>
          <w:sz w:val="24"/>
        </w:rPr>
        <w:t>设置为港湾式站台时，加减速段设计参数</w:t>
      </w:r>
      <w:r w:rsidRPr="002976FD">
        <w:rPr>
          <w:rFonts w:hint="eastAsia"/>
          <w:color w:val="000000" w:themeColor="text1"/>
          <w:spacing w:val="8"/>
          <w:sz w:val="24"/>
        </w:rPr>
        <w:t>应符合现行行业标准</w:t>
      </w:r>
      <w:r w:rsidRPr="002976FD">
        <w:rPr>
          <w:color w:val="000000" w:themeColor="text1"/>
          <w:spacing w:val="8"/>
          <w:sz w:val="24"/>
        </w:rPr>
        <w:t>《城市道路工程设计通用规范》</w:t>
      </w:r>
      <w:r w:rsidRPr="002976FD">
        <w:rPr>
          <w:rFonts w:hint="eastAsia"/>
          <w:color w:val="000000" w:themeColor="text1"/>
          <w:spacing w:val="8"/>
          <w:sz w:val="24"/>
        </w:rPr>
        <w:t>C</w:t>
      </w:r>
      <w:r w:rsidRPr="002976FD">
        <w:rPr>
          <w:color w:val="000000" w:themeColor="text1"/>
          <w:spacing w:val="8"/>
          <w:sz w:val="24"/>
        </w:rPr>
        <w:t>JJ 37</w:t>
      </w:r>
      <w:r w:rsidRPr="002976FD">
        <w:rPr>
          <w:color w:val="000000" w:themeColor="text1"/>
          <w:spacing w:val="8"/>
          <w:sz w:val="24"/>
        </w:rPr>
        <w:t>的有关规定。当</w:t>
      </w:r>
      <w:r w:rsidRPr="002976FD">
        <w:rPr>
          <w:rFonts w:hint="eastAsia"/>
          <w:color w:val="000000" w:themeColor="text1"/>
          <w:spacing w:val="8"/>
          <w:sz w:val="24"/>
        </w:rPr>
        <w:t>公交</w:t>
      </w:r>
      <w:r w:rsidRPr="002976FD">
        <w:rPr>
          <w:color w:val="000000" w:themeColor="text1"/>
          <w:spacing w:val="8"/>
          <w:sz w:val="24"/>
        </w:rPr>
        <w:t>车道为专用车道时，其对应港湾式</w:t>
      </w:r>
      <w:r w:rsidRPr="002976FD">
        <w:rPr>
          <w:rFonts w:hint="eastAsia"/>
          <w:color w:val="000000" w:themeColor="text1"/>
          <w:spacing w:val="8"/>
          <w:sz w:val="24"/>
        </w:rPr>
        <w:t>站台</w:t>
      </w:r>
      <w:r w:rsidRPr="002976FD">
        <w:rPr>
          <w:color w:val="000000" w:themeColor="text1"/>
          <w:spacing w:val="8"/>
          <w:sz w:val="24"/>
        </w:rPr>
        <w:t>加减速段设计参数</w:t>
      </w:r>
      <w:r w:rsidRPr="002976FD">
        <w:rPr>
          <w:rFonts w:hint="eastAsia"/>
          <w:color w:val="000000" w:themeColor="text1"/>
          <w:spacing w:val="8"/>
          <w:sz w:val="24"/>
        </w:rPr>
        <w:t>应符合</w:t>
      </w:r>
      <w:r w:rsidRPr="002976FD">
        <w:rPr>
          <w:color w:val="000000" w:themeColor="text1"/>
          <w:spacing w:val="8"/>
          <w:sz w:val="24"/>
        </w:rPr>
        <w:t>表</w:t>
      </w:r>
      <w:r w:rsidRPr="002976FD">
        <w:rPr>
          <w:rFonts w:hint="eastAsia"/>
          <w:color w:val="000000" w:themeColor="text1"/>
          <w:spacing w:val="8"/>
          <w:sz w:val="24"/>
        </w:rPr>
        <w:t>4.2.6</w:t>
      </w:r>
      <w:r w:rsidRPr="002976FD">
        <w:rPr>
          <w:rFonts w:hint="eastAsia"/>
          <w:color w:val="000000" w:themeColor="text1"/>
          <w:spacing w:val="8"/>
          <w:sz w:val="24"/>
        </w:rPr>
        <w:t>的</w:t>
      </w:r>
      <w:r w:rsidRPr="002976FD">
        <w:rPr>
          <w:color w:val="000000" w:themeColor="text1"/>
          <w:spacing w:val="8"/>
          <w:sz w:val="24"/>
        </w:rPr>
        <w:t>规定。</w:t>
      </w:r>
    </w:p>
    <w:p w14:paraId="1E860A1D" w14:textId="77777777" w:rsidR="006C3A0C" w:rsidRPr="002976FD" w:rsidRDefault="0042234B" w:rsidP="00D62776">
      <w:pPr>
        <w:spacing w:line="360" w:lineRule="auto"/>
        <w:ind w:left="210" w:right="210" w:firstLine="512"/>
        <w:jc w:val="center"/>
        <w:rPr>
          <w:color w:val="000000" w:themeColor="text1"/>
          <w:spacing w:val="8"/>
          <w:sz w:val="24"/>
        </w:rPr>
      </w:pPr>
      <w:r w:rsidRPr="002976FD">
        <w:rPr>
          <w:color w:val="000000" w:themeColor="text1"/>
          <w:spacing w:val="8"/>
          <w:sz w:val="24"/>
        </w:rPr>
        <w:lastRenderedPageBreak/>
        <w:t>表</w:t>
      </w:r>
      <w:r w:rsidRPr="002976FD">
        <w:rPr>
          <w:rFonts w:hint="eastAsia"/>
          <w:color w:val="000000" w:themeColor="text1"/>
          <w:spacing w:val="8"/>
          <w:sz w:val="24"/>
        </w:rPr>
        <w:t>4.2.6</w:t>
      </w:r>
      <w:r w:rsidRPr="002976FD">
        <w:rPr>
          <w:color w:val="000000" w:themeColor="text1"/>
          <w:spacing w:val="8"/>
          <w:sz w:val="24"/>
        </w:rPr>
        <w:t>公交专用车道港湾式</w:t>
      </w:r>
      <w:r w:rsidRPr="002976FD">
        <w:rPr>
          <w:rFonts w:hint="eastAsia"/>
          <w:color w:val="000000" w:themeColor="text1"/>
          <w:spacing w:val="8"/>
          <w:sz w:val="24"/>
        </w:rPr>
        <w:t>站台</w:t>
      </w:r>
      <w:r w:rsidRPr="002976FD">
        <w:rPr>
          <w:color w:val="000000" w:themeColor="text1"/>
          <w:spacing w:val="8"/>
          <w:sz w:val="24"/>
        </w:rPr>
        <w:t>加减速段设计参数</w:t>
      </w:r>
      <w:r w:rsidRPr="002976FD">
        <w:rPr>
          <w:rFonts w:hint="eastAsia"/>
          <w:color w:val="000000" w:themeColor="text1"/>
          <w:spacing w:val="8"/>
          <w:sz w:val="24"/>
        </w:rPr>
        <w:t xml:space="preserve">  </w:t>
      </w:r>
    </w:p>
    <w:tbl>
      <w:tblPr>
        <w:tblStyle w:val="af6"/>
        <w:tblW w:w="0" w:type="auto"/>
        <w:tblLook w:val="04A0" w:firstRow="1" w:lastRow="0" w:firstColumn="1" w:lastColumn="0" w:noHBand="0" w:noVBand="1"/>
      </w:tblPr>
      <w:tblGrid>
        <w:gridCol w:w="2689"/>
        <w:gridCol w:w="1459"/>
        <w:gridCol w:w="2074"/>
        <w:gridCol w:w="2074"/>
      </w:tblGrid>
      <w:tr w:rsidR="002976FD" w:rsidRPr="002976FD" w14:paraId="647EE2FA" w14:textId="77777777">
        <w:tc>
          <w:tcPr>
            <w:tcW w:w="2689" w:type="dxa"/>
            <w:vMerge w:val="restart"/>
            <w:vAlign w:val="center"/>
          </w:tcPr>
          <w:p w14:paraId="173EC8EA" w14:textId="77777777" w:rsidR="006C3A0C" w:rsidRPr="002976FD" w:rsidRDefault="0042234B" w:rsidP="006738EC">
            <w:pPr>
              <w:ind w:right="210"/>
              <w:jc w:val="center"/>
              <w:rPr>
                <w:color w:val="000000" w:themeColor="text1"/>
                <w:spacing w:val="8"/>
              </w:rPr>
            </w:pPr>
            <w:r w:rsidRPr="002976FD">
              <w:rPr>
                <w:rFonts w:hint="eastAsia"/>
                <w:color w:val="000000" w:themeColor="text1"/>
                <w:spacing w:val="8"/>
              </w:rPr>
              <w:t>设计参数</w:t>
            </w:r>
          </w:p>
        </w:tc>
        <w:tc>
          <w:tcPr>
            <w:tcW w:w="5607" w:type="dxa"/>
            <w:gridSpan w:val="3"/>
            <w:vAlign w:val="center"/>
          </w:tcPr>
          <w:p w14:paraId="5EAE6C55" w14:textId="77777777" w:rsidR="006C3A0C" w:rsidRPr="002976FD" w:rsidRDefault="0042234B" w:rsidP="006738EC">
            <w:pPr>
              <w:ind w:left="210" w:right="210" w:firstLine="452"/>
              <w:jc w:val="center"/>
              <w:rPr>
                <w:color w:val="000000" w:themeColor="text1"/>
                <w:spacing w:val="8"/>
              </w:rPr>
            </w:pPr>
            <w:r w:rsidRPr="002976FD">
              <w:rPr>
                <w:rFonts w:hint="eastAsia"/>
                <w:color w:val="000000" w:themeColor="text1"/>
                <w:spacing w:val="8"/>
              </w:rPr>
              <w:t>行车道设计速度（</w:t>
            </w:r>
            <w:r w:rsidRPr="002976FD">
              <w:rPr>
                <w:rFonts w:hint="eastAsia"/>
                <w:color w:val="000000" w:themeColor="text1"/>
                <w:spacing w:val="8"/>
              </w:rPr>
              <w:t>km</w:t>
            </w:r>
            <w:r w:rsidRPr="002976FD">
              <w:rPr>
                <w:color w:val="000000" w:themeColor="text1"/>
                <w:spacing w:val="8"/>
              </w:rPr>
              <w:t>/h</w:t>
            </w:r>
            <w:r w:rsidRPr="002976FD">
              <w:rPr>
                <w:rFonts w:hint="eastAsia"/>
                <w:color w:val="000000" w:themeColor="text1"/>
                <w:spacing w:val="8"/>
              </w:rPr>
              <w:t>）</w:t>
            </w:r>
          </w:p>
        </w:tc>
      </w:tr>
      <w:tr w:rsidR="002976FD" w:rsidRPr="002976FD" w14:paraId="35CFB3FA" w14:textId="77777777">
        <w:tc>
          <w:tcPr>
            <w:tcW w:w="2689" w:type="dxa"/>
            <w:vMerge/>
            <w:vAlign w:val="center"/>
          </w:tcPr>
          <w:p w14:paraId="72D67273" w14:textId="77777777" w:rsidR="006C3A0C" w:rsidRPr="002976FD" w:rsidRDefault="006C3A0C" w:rsidP="006738EC">
            <w:pPr>
              <w:ind w:left="210" w:right="210" w:firstLine="452"/>
              <w:jc w:val="center"/>
              <w:rPr>
                <w:color w:val="000000" w:themeColor="text1"/>
                <w:spacing w:val="8"/>
              </w:rPr>
            </w:pPr>
          </w:p>
        </w:tc>
        <w:tc>
          <w:tcPr>
            <w:tcW w:w="1459" w:type="dxa"/>
            <w:vAlign w:val="center"/>
          </w:tcPr>
          <w:p w14:paraId="27F1999E" w14:textId="77777777" w:rsidR="006C3A0C" w:rsidRPr="002976FD" w:rsidRDefault="0042234B" w:rsidP="006738EC">
            <w:pPr>
              <w:ind w:right="210"/>
              <w:jc w:val="center"/>
              <w:rPr>
                <w:color w:val="000000" w:themeColor="text1"/>
                <w:spacing w:val="8"/>
              </w:rPr>
            </w:pPr>
            <w:r w:rsidRPr="002976FD">
              <w:rPr>
                <w:color w:val="000000" w:themeColor="text1"/>
                <w:spacing w:val="8"/>
              </w:rPr>
              <w:t>60</w:t>
            </w:r>
          </w:p>
        </w:tc>
        <w:tc>
          <w:tcPr>
            <w:tcW w:w="2074" w:type="dxa"/>
            <w:vAlign w:val="center"/>
          </w:tcPr>
          <w:p w14:paraId="7A9F1557" w14:textId="77777777" w:rsidR="006C3A0C" w:rsidRPr="002976FD" w:rsidRDefault="0042234B" w:rsidP="006738EC">
            <w:pPr>
              <w:ind w:right="210"/>
              <w:jc w:val="center"/>
              <w:rPr>
                <w:color w:val="000000" w:themeColor="text1"/>
                <w:spacing w:val="8"/>
              </w:rPr>
            </w:pPr>
            <w:r w:rsidRPr="002976FD">
              <w:rPr>
                <w:rFonts w:hint="eastAsia"/>
                <w:color w:val="000000" w:themeColor="text1"/>
                <w:spacing w:val="8"/>
              </w:rPr>
              <w:t>5</w:t>
            </w:r>
            <w:r w:rsidRPr="002976FD">
              <w:rPr>
                <w:color w:val="000000" w:themeColor="text1"/>
                <w:spacing w:val="8"/>
              </w:rPr>
              <w:t>0</w:t>
            </w:r>
          </w:p>
        </w:tc>
        <w:tc>
          <w:tcPr>
            <w:tcW w:w="2074" w:type="dxa"/>
            <w:vAlign w:val="center"/>
          </w:tcPr>
          <w:p w14:paraId="4402ADBB" w14:textId="77777777" w:rsidR="006C3A0C" w:rsidRPr="002976FD" w:rsidRDefault="0042234B" w:rsidP="006738EC">
            <w:pPr>
              <w:ind w:right="210"/>
              <w:jc w:val="center"/>
              <w:rPr>
                <w:color w:val="000000" w:themeColor="text1"/>
                <w:spacing w:val="8"/>
              </w:rPr>
            </w:pPr>
            <w:r w:rsidRPr="002976FD">
              <w:rPr>
                <w:rFonts w:hint="eastAsia"/>
                <w:color w:val="000000" w:themeColor="text1"/>
                <w:spacing w:val="8"/>
              </w:rPr>
              <w:t>4</w:t>
            </w:r>
            <w:r w:rsidRPr="002976FD">
              <w:rPr>
                <w:color w:val="000000" w:themeColor="text1"/>
                <w:spacing w:val="8"/>
              </w:rPr>
              <w:t>0</w:t>
            </w:r>
          </w:p>
        </w:tc>
      </w:tr>
      <w:tr w:rsidR="002976FD" w:rsidRPr="002976FD" w14:paraId="6BA51C2F" w14:textId="77777777">
        <w:tc>
          <w:tcPr>
            <w:tcW w:w="2689" w:type="dxa"/>
            <w:vAlign w:val="center"/>
          </w:tcPr>
          <w:p w14:paraId="7C385DE0" w14:textId="77777777" w:rsidR="006C3A0C" w:rsidRPr="002976FD" w:rsidRDefault="0042234B" w:rsidP="006738EC">
            <w:pPr>
              <w:ind w:right="210"/>
              <w:jc w:val="center"/>
              <w:rPr>
                <w:color w:val="000000" w:themeColor="text1"/>
                <w:spacing w:val="8"/>
              </w:rPr>
            </w:pPr>
            <w:r w:rsidRPr="002976FD">
              <w:rPr>
                <w:rFonts w:hint="eastAsia"/>
                <w:color w:val="000000" w:themeColor="text1"/>
                <w:spacing w:val="8"/>
              </w:rPr>
              <w:t>加减速段最小长度（</w:t>
            </w:r>
            <w:r w:rsidRPr="002976FD">
              <w:rPr>
                <w:rFonts w:hint="eastAsia"/>
                <w:color w:val="000000" w:themeColor="text1"/>
                <w:spacing w:val="8"/>
              </w:rPr>
              <w:t>m</w:t>
            </w:r>
            <w:r w:rsidRPr="002976FD">
              <w:rPr>
                <w:rFonts w:hint="eastAsia"/>
                <w:color w:val="000000" w:themeColor="text1"/>
                <w:spacing w:val="8"/>
              </w:rPr>
              <w:t>）</w:t>
            </w:r>
          </w:p>
        </w:tc>
        <w:tc>
          <w:tcPr>
            <w:tcW w:w="1459" w:type="dxa"/>
            <w:vAlign w:val="center"/>
          </w:tcPr>
          <w:p w14:paraId="19765556" w14:textId="77777777" w:rsidR="006C3A0C" w:rsidRPr="002976FD" w:rsidRDefault="0042234B" w:rsidP="006738EC">
            <w:pPr>
              <w:ind w:left="210" w:right="210"/>
              <w:jc w:val="center"/>
              <w:rPr>
                <w:color w:val="000000" w:themeColor="text1"/>
                <w:spacing w:val="8"/>
              </w:rPr>
            </w:pPr>
            <w:r w:rsidRPr="002976FD">
              <w:rPr>
                <w:rFonts w:ascii="宋体" w:hAnsi="宋体" w:hint="eastAsia"/>
                <w:color w:val="000000" w:themeColor="text1"/>
                <w:spacing w:val="8"/>
              </w:rPr>
              <w:t>≥</w:t>
            </w:r>
            <w:r w:rsidRPr="002976FD">
              <w:rPr>
                <w:rFonts w:hint="eastAsia"/>
                <w:color w:val="000000" w:themeColor="text1"/>
                <w:spacing w:val="8"/>
              </w:rPr>
              <w:t>5</w:t>
            </w:r>
            <w:r w:rsidRPr="002976FD">
              <w:rPr>
                <w:color w:val="000000" w:themeColor="text1"/>
                <w:spacing w:val="8"/>
              </w:rPr>
              <w:t>5</w:t>
            </w:r>
          </w:p>
        </w:tc>
        <w:tc>
          <w:tcPr>
            <w:tcW w:w="2074" w:type="dxa"/>
            <w:vAlign w:val="center"/>
          </w:tcPr>
          <w:p w14:paraId="6BB47A90" w14:textId="77777777" w:rsidR="006C3A0C" w:rsidRPr="002976FD" w:rsidRDefault="0042234B" w:rsidP="006738EC">
            <w:pPr>
              <w:ind w:right="210"/>
              <w:jc w:val="center"/>
              <w:rPr>
                <w:color w:val="000000" w:themeColor="text1"/>
                <w:spacing w:val="8"/>
              </w:rPr>
            </w:pPr>
            <w:r w:rsidRPr="002976FD">
              <w:rPr>
                <w:rFonts w:ascii="宋体" w:hAnsi="宋体" w:hint="eastAsia"/>
                <w:color w:val="000000" w:themeColor="text1"/>
                <w:spacing w:val="8"/>
              </w:rPr>
              <w:t>≥4</w:t>
            </w:r>
            <w:r w:rsidRPr="002976FD">
              <w:rPr>
                <w:rFonts w:ascii="宋体" w:hAnsi="宋体"/>
                <w:color w:val="000000" w:themeColor="text1"/>
                <w:spacing w:val="8"/>
              </w:rPr>
              <w:t>5</w:t>
            </w:r>
          </w:p>
        </w:tc>
        <w:tc>
          <w:tcPr>
            <w:tcW w:w="2074" w:type="dxa"/>
            <w:vAlign w:val="center"/>
          </w:tcPr>
          <w:p w14:paraId="05CEDA9B" w14:textId="77777777" w:rsidR="006C3A0C" w:rsidRPr="002976FD" w:rsidRDefault="0042234B" w:rsidP="006738EC">
            <w:pPr>
              <w:ind w:right="210"/>
              <w:jc w:val="center"/>
              <w:rPr>
                <w:color w:val="000000" w:themeColor="text1"/>
                <w:spacing w:val="8"/>
              </w:rPr>
            </w:pPr>
            <w:r w:rsidRPr="002976FD">
              <w:rPr>
                <w:rFonts w:ascii="宋体" w:hAnsi="宋体" w:hint="eastAsia"/>
                <w:color w:val="000000" w:themeColor="text1"/>
                <w:spacing w:val="8"/>
              </w:rPr>
              <w:t>≥3</w:t>
            </w:r>
            <w:r w:rsidRPr="002976FD">
              <w:rPr>
                <w:rFonts w:ascii="宋体" w:hAnsi="宋体"/>
                <w:color w:val="000000" w:themeColor="text1"/>
                <w:spacing w:val="8"/>
              </w:rPr>
              <w:t>5</w:t>
            </w:r>
          </w:p>
        </w:tc>
      </w:tr>
      <w:tr w:rsidR="002976FD" w:rsidRPr="002976FD" w14:paraId="5F9C130E" w14:textId="77777777">
        <w:tc>
          <w:tcPr>
            <w:tcW w:w="2689" w:type="dxa"/>
            <w:vAlign w:val="center"/>
          </w:tcPr>
          <w:p w14:paraId="383739E6" w14:textId="77777777" w:rsidR="006C3A0C" w:rsidRPr="002976FD" w:rsidRDefault="0042234B" w:rsidP="006738EC">
            <w:pPr>
              <w:ind w:right="210"/>
              <w:jc w:val="center"/>
              <w:rPr>
                <w:color w:val="000000" w:themeColor="text1"/>
                <w:spacing w:val="8"/>
              </w:rPr>
            </w:pPr>
            <w:r w:rsidRPr="002976FD">
              <w:rPr>
                <w:rFonts w:hint="eastAsia"/>
                <w:color w:val="000000" w:themeColor="text1"/>
                <w:spacing w:val="8"/>
              </w:rPr>
              <w:t>加减速段反向曲线的最小半径（</w:t>
            </w:r>
            <w:r w:rsidRPr="002976FD">
              <w:rPr>
                <w:color w:val="000000" w:themeColor="text1"/>
                <w:spacing w:val="8"/>
              </w:rPr>
              <w:t>m</w:t>
            </w:r>
            <w:r w:rsidRPr="002976FD">
              <w:rPr>
                <w:rFonts w:hint="eastAsia"/>
                <w:color w:val="000000" w:themeColor="text1"/>
                <w:spacing w:val="8"/>
              </w:rPr>
              <w:t>）</w:t>
            </w:r>
          </w:p>
        </w:tc>
        <w:tc>
          <w:tcPr>
            <w:tcW w:w="1459" w:type="dxa"/>
            <w:vAlign w:val="center"/>
          </w:tcPr>
          <w:p w14:paraId="39B50C17" w14:textId="77777777" w:rsidR="006C3A0C" w:rsidRPr="002976FD" w:rsidRDefault="0042234B" w:rsidP="006738EC">
            <w:pPr>
              <w:ind w:left="210" w:right="210"/>
              <w:jc w:val="center"/>
              <w:rPr>
                <w:color w:val="000000" w:themeColor="text1"/>
                <w:spacing w:val="8"/>
              </w:rPr>
            </w:pPr>
            <w:r w:rsidRPr="002976FD">
              <w:rPr>
                <w:rFonts w:ascii="宋体" w:hAnsi="宋体" w:hint="eastAsia"/>
                <w:color w:val="000000" w:themeColor="text1"/>
                <w:spacing w:val="8"/>
              </w:rPr>
              <w:t>≥1</w:t>
            </w:r>
            <w:r w:rsidRPr="002976FD">
              <w:rPr>
                <w:rFonts w:ascii="宋体" w:hAnsi="宋体"/>
                <w:color w:val="000000" w:themeColor="text1"/>
                <w:spacing w:val="8"/>
              </w:rPr>
              <w:t>90</w:t>
            </w:r>
          </w:p>
        </w:tc>
        <w:tc>
          <w:tcPr>
            <w:tcW w:w="2074" w:type="dxa"/>
            <w:vAlign w:val="center"/>
          </w:tcPr>
          <w:p w14:paraId="719D9888" w14:textId="77777777" w:rsidR="006C3A0C" w:rsidRPr="002976FD" w:rsidRDefault="0042234B" w:rsidP="006738EC">
            <w:pPr>
              <w:ind w:right="210"/>
              <w:jc w:val="center"/>
              <w:rPr>
                <w:color w:val="000000" w:themeColor="text1"/>
                <w:spacing w:val="8"/>
              </w:rPr>
            </w:pPr>
            <w:r w:rsidRPr="002976FD">
              <w:rPr>
                <w:rFonts w:ascii="宋体" w:hAnsi="宋体" w:hint="eastAsia"/>
                <w:color w:val="000000" w:themeColor="text1"/>
                <w:spacing w:val="8"/>
              </w:rPr>
              <w:t>≥1</w:t>
            </w:r>
            <w:r w:rsidRPr="002976FD">
              <w:rPr>
                <w:rFonts w:ascii="宋体" w:hAnsi="宋体"/>
                <w:color w:val="000000" w:themeColor="text1"/>
                <w:spacing w:val="8"/>
              </w:rPr>
              <w:t>40</w:t>
            </w:r>
          </w:p>
        </w:tc>
        <w:tc>
          <w:tcPr>
            <w:tcW w:w="2074" w:type="dxa"/>
            <w:vAlign w:val="center"/>
          </w:tcPr>
          <w:p w14:paraId="45F192DD" w14:textId="77777777" w:rsidR="006C3A0C" w:rsidRPr="002976FD" w:rsidRDefault="0042234B" w:rsidP="006738EC">
            <w:pPr>
              <w:ind w:right="210"/>
              <w:jc w:val="center"/>
              <w:rPr>
                <w:color w:val="000000" w:themeColor="text1"/>
                <w:spacing w:val="8"/>
              </w:rPr>
            </w:pPr>
            <w:r w:rsidRPr="002976FD">
              <w:rPr>
                <w:rFonts w:ascii="宋体" w:hAnsi="宋体" w:hint="eastAsia"/>
                <w:color w:val="000000" w:themeColor="text1"/>
                <w:spacing w:val="8"/>
              </w:rPr>
              <w:t>≥8</w:t>
            </w:r>
            <w:r w:rsidRPr="002976FD">
              <w:rPr>
                <w:rFonts w:ascii="宋体" w:hAnsi="宋体"/>
                <w:color w:val="000000" w:themeColor="text1"/>
                <w:spacing w:val="8"/>
              </w:rPr>
              <w:t>5</w:t>
            </w:r>
          </w:p>
        </w:tc>
      </w:tr>
    </w:tbl>
    <w:p w14:paraId="0193FA13" w14:textId="7EA294B3" w:rsidR="006C3A0C" w:rsidRPr="002976FD" w:rsidRDefault="0042234B" w:rsidP="00002FB4">
      <w:pPr>
        <w:spacing w:line="360" w:lineRule="auto"/>
        <w:ind w:right="210"/>
        <w:mirrorIndents/>
        <w:rPr>
          <w:color w:val="000000" w:themeColor="text1"/>
          <w:spacing w:val="8"/>
          <w:sz w:val="24"/>
        </w:rPr>
      </w:pPr>
      <w:r w:rsidRPr="000C0173">
        <w:rPr>
          <w:b/>
          <w:color w:val="000000" w:themeColor="text1"/>
          <w:spacing w:val="8"/>
          <w:sz w:val="24"/>
        </w:rPr>
        <w:t>4.</w:t>
      </w:r>
      <w:r w:rsidR="00711B77">
        <w:rPr>
          <w:b/>
          <w:color w:val="000000" w:themeColor="text1"/>
          <w:spacing w:val="8"/>
          <w:sz w:val="24"/>
        </w:rPr>
        <w:t>3</w:t>
      </w:r>
      <w:r w:rsidRPr="000C0173">
        <w:rPr>
          <w:b/>
          <w:color w:val="000000" w:themeColor="text1"/>
          <w:spacing w:val="8"/>
          <w:sz w:val="24"/>
        </w:rPr>
        <w:t>.</w:t>
      </w:r>
      <w:r w:rsidR="00BD231F">
        <w:rPr>
          <w:b/>
          <w:color w:val="000000" w:themeColor="text1"/>
          <w:spacing w:val="8"/>
          <w:sz w:val="24"/>
        </w:rPr>
        <w:t>5</w:t>
      </w:r>
      <w:r w:rsidRPr="000C0173">
        <w:rPr>
          <w:b/>
          <w:color w:val="000000" w:themeColor="text1"/>
          <w:spacing w:val="8"/>
          <w:sz w:val="24"/>
        </w:rPr>
        <w:t xml:space="preserve"> </w:t>
      </w:r>
      <w:r w:rsidRPr="002976FD">
        <w:rPr>
          <w:color w:val="000000" w:themeColor="text1"/>
          <w:spacing w:val="8"/>
          <w:sz w:val="24"/>
        </w:rPr>
        <w:t>站台</w:t>
      </w:r>
      <w:r w:rsidRPr="002976FD">
        <w:rPr>
          <w:rFonts w:hint="eastAsia"/>
          <w:color w:val="000000" w:themeColor="text1"/>
          <w:spacing w:val="8"/>
          <w:sz w:val="24"/>
        </w:rPr>
        <w:t>交通组织设计应符合下列要求：</w:t>
      </w:r>
    </w:p>
    <w:p w14:paraId="24ED534A" w14:textId="77777777" w:rsidR="006C3A0C" w:rsidRPr="002976FD" w:rsidRDefault="0042234B" w:rsidP="00002FB4">
      <w:pPr>
        <w:spacing w:line="360" w:lineRule="auto"/>
        <w:ind w:right="210" w:firstLineChars="200" w:firstLine="514"/>
        <w:rPr>
          <w:color w:val="000000" w:themeColor="text1"/>
          <w:spacing w:val="8"/>
          <w:sz w:val="24"/>
        </w:rPr>
      </w:pPr>
      <w:r w:rsidRPr="005A777E">
        <w:rPr>
          <w:b/>
          <w:color w:val="000000" w:themeColor="text1"/>
          <w:spacing w:val="8"/>
          <w:sz w:val="24"/>
        </w:rPr>
        <w:t>1</w:t>
      </w:r>
      <w:r w:rsidRPr="002976FD">
        <w:rPr>
          <w:color w:val="000000" w:themeColor="text1"/>
          <w:spacing w:val="8"/>
          <w:sz w:val="24"/>
        </w:rPr>
        <w:t>应满足</w:t>
      </w:r>
      <w:r w:rsidRPr="002976FD">
        <w:rPr>
          <w:rFonts w:hint="eastAsia"/>
          <w:color w:val="000000" w:themeColor="text1"/>
          <w:spacing w:val="8"/>
          <w:sz w:val="24"/>
        </w:rPr>
        <w:t>交通安全原则要求，保障各类交通流的有序流动、降低交通冲突概率。</w:t>
      </w:r>
    </w:p>
    <w:p w14:paraId="3FA1140D" w14:textId="77777777" w:rsidR="006C3A0C" w:rsidRPr="002976FD" w:rsidRDefault="0042234B" w:rsidP="00002FB4">
      <w:pPr>
        <w:spacing w:line="360" w:lineRule="auto"/>
        <w:ind w:right="210" w:firstLineChars="200" w:firstLine="514"/>
        <w:rPr>
          <w:color w:val="000000" w:themeColor="text1"/>
          <w:spacing w:val="8"/>
          <w:sz w:val="24"/>
        </w:rPr>
      </w:pPr>
      <w:r w:rsidRPr="005A777E">
        <w:rPr>
          <w:b/>
          <w:color w:val="000000" w:themeColor="text1"/>
          <w:spacing w:val="8"/>
          <w:sz w:val="24"/>
        </w:rPr>
        <w:t>2</w:t>
      </w:r>
      <w:r w:rsidRPr="002976FD">
        <w:rPr>
          <w:color w:val="000000" w:themeColor="text1"/>
          <w:spacing w:val="8"/>
          <w:sz w:val="24"/>
        </w:rPr>
        <w:t>应符合</w:t>
      </w:r>
      <w:r w:rsidRPr="002976FD">
        <w:rPr>
          <w:rFonts w:hint="eastAsia"/>
          <w:color w:val="000000" w:themeColor="text1"/>
          <w:spacing w:val="8"/>
          <w:sz w:val="24"/>
        </w:rPr>
        <w:t>供需平衡原则要求，合理调节交通流的通行需求，使之与道路通行能力相匹配；</w:t>
      </w:r>
    </w:p>
    <w:p w14:paraId="218B17B8" w14:textId="77777777" w:rsidR="006C3A0C" w:rsidRPr="002976FD" w:rsidRDefault="0042234B" w:rsidP="00002FB4">
      <w:pPr>
        <w:spacing w:line="360" w:lineRule="auto"/>
        <w:ind w:right="210" w:firstLineChars="200" w:firstLine="514"/>
        <w:rPr>
          <w:color w:val="000000" w:themeColor="text1"/>
          <w:spacing w:val="8"/>
          <w:sz w:val="24"/>
        </w:rPr>
      </w:pPr>
      <w:r w:rsidRPr="005A777E">
        <w:rPr>
          <w:b/>
          <w:color w:val="000000" w:themeColor="text1"/>
          <w:spacing w:val="8"/>
          <w:sz w:val="24"/>
        </w:rPr>
        <w:t>3</w:t>
      </w:r>
      <w:r w:rsidRPr="005A777E">
        <w:rPr>
          <w:rFonts w:hint="eastAsia"/>
          <w:b/>
          <w:color w:val="000000" w:themeColor="text1"/>
          <w:spacing w:val="8"/>
          <w:sz w:val="24"/>
        </w:rPr>
        <w:t xml:space="preserve"> </w:t>
      </w:r>
      <w:r w:rsidRPr="002976FD">
        <w:rPr>
          <w:rFonts w:hint="eastAsia"/>
          <w:color w:val="000000" w:themeColor="text1"/>
          <w:spacing w:val="8"/>
          <w:sz w:val="24"/>
        </w:rPr>
        <w:t>应符合均衡分布原则要求，从空间和时间上调整疏导交通流，使之分布趋于均匀；</w:t>
      </w:r>
    </w:p>
    <w:p w14:paraId="7019B9AB" w14:textId="77777777" w:rsidR="006C3A0C" w:rsidRPr="002976FD" w:rsidRDefault="0042234B" w:rsidP="00002FB4">
      <w:pPr>
        <w:spacing w:line="360" w:lineRule="auto"/>
        <w:ind w:right="210" w:firstLineChars="200" w:firstLine="514"/>
        <w:rPr>
          <w:color w:val="000000" w:themeColor="text1"/>
          <w:spacing w:val="8"/>
          <w:sz w:val="24"/>
        </w:rPr>
      </w:pPr>
      <w:r w:rsidRPr="005A777E">
        <w:rPr>
          <w:b/>
          <w:color w:val="000000" w:themeColor="text1"/>
          <w:spacing w:val="8"/>
          <w:sz w:val="24"/>
        </w:rPr>
        <w:t>4</w:t>
      </w:r>
      <w:r w:rsidRPr="002976FD">
        <w:rPr>
          <w:color w:val="000000" w:themeColor="text1"/>
          <w:spacing w:val="8"/>
          <w:sz w:val="24"/>
        </w:rPr>
        <w:t>应符合</w:t>
      </w:r>
      <w:r w:rsidRPr="002976FD">
        <w:rPr>
          <w:rFonts w:hint="eastAsia"/>
          <w:color w:val="000000" w:themeColor="text1"/>
          <w:spacing w:val="8"/>
          <w:sz w:val="24"/>
        </w:rPr>
        <w:t>交通分离原则要求，在时间和空间上，将行人、非机动车、机动车交通流分离，减少混合运行和互相干扰；</w:t>
      </w:r>
    </w:p>
    <w:p w14:paraId="25F4CE6F" w14:textId="77777777" w:rsidR="006C3A0C" w:rsidRPr="002976FD" w:rsidRDefault="0042234B" w:rsidP="00002FB4">
      <w:pPr>
        <w:spacing w:line="360" w:lineRule="auto"/>
        <w:ind w:right="210" w:firstLineChars="200" w:firstLine="514"/>
        <w:rPr>
          <w:color w:val="000000" w:themeColor="text1"/>
          <w:spacing w:val="8"/>
          <w:sz w:val="24"/>
        </w:rPr>
      </w:pPr>
      <w:r w:rsidRPr="005A777E">
        <w:rPr>
          <w:b/>
          <w:color w:val="000000" w:themeColor="text1"/>
          <w:spacing w:val="8"/>
          <w:sz w:val="24"/>
        </w:rPr>
        <w:t>5</w:t>
      </w:r>
      <w:r w:rsidRPr="002976FD">
        <w:rPr>
          <w:color w:val="000000" w:themeColor="text1"/>
          <w:spacing w:val="8"/>
          <w:sz w:val="24"/>
        </w:rPr>
        <w:t>应符合</w:t>
      </w:r>
      <w:r w:rsidRPr="002976FD">
        <w:rPr>
          <w:rFonts w:hint="eastAsia"/>
          <w:color w:val="000000" w:themeColor="text1"/>
          <w:spacing w:val="8"/>
          <w:sz w:val="24"/>
        </w:rPr>
        <w:t>交通连续原则，能保证车辆和行人连续移动，减少停车次数和等候时间。</w:t>
      </w:r>
    </w:p>
    <w:p w14:paraId="3BA02ECC" w14:textId="43E33782" w:rsidR="006C3A0C" w:rsidRPr="002976FD" w:rsidRDefault="0042234B">
      <w:pPr>
        <w:spacing w:line="360" w:lineRule="auto"/>
        <w:ind w:left="210" w:right="210" w:firstLine="594"/>
        <w:jc w:val="center"/>
        <w:outlineLvl w:val="1"/>
        <w:rPr>
          <w:b/>
          <w:color w:val="000000" w:themeColor="text1"/>
          <w:spacing w:val="8"/>
          <w:sz w:val="28"/>
          <w:szCs w:val="24"/>
        </w:rPr>
      </w:pPr>
      <w:bookmarkStart w:id="57" w:name="_Toc173497877"/>
      <w:bookmarkStart w:id="58" w:name="_Toc173498384"/>
      <w:r w:rsidRPr="002976FD">
        <w:rPr>
          <w:b/>
          <w:color w:val="000000" w:themeColor="text1"/>
          <w:spacing w:val="8"/>
          <w:sz w:val="28"/>
          <w:szCs w:val="24"/>
        </w:rPr>
        <w:t>4</w:t>
      </w:r>
      <w:r w:rsidRPr="002976FD">
        <w:rPr>
          <w:rFonts w:hint="eastAsia"/>
          <w:b/>
          <w:color w:val="000000" w:themeColor="text1"/>
          <w:spacing w:val="8"/>
          <w:sz w:val="28"/>
          <w:szCs w:val="24"/>
        </w:rPr>
        <w:t>.</w:t>
      </w:r>
      <w:r w:rsidR="00711B77">
        <w:rPr>
          <w:b/>
          <w:color w:val="000000" w:themeColor="text1"/>
          <w:spacing w:val="8"/>
          <w:sz w:val="28"/>
          <w:szCs w:val="24"/>
        </w:rPr>
        <w:t>4</w:t>
      </w:r>
      <w:r w:rsidRPr="002976FD">
        <w:rPr>
          <w:rFonts w:hint="eastAsia"/>
          <w:b/>
          <w:color w:val="000000" w:themeColor="text1"/>
          <w:spacing w:val="8"/>
          <w:sz w:val="28"/>
          <w:szCs w:val="24"/>
        </w:rPr>
        <w:t xml:space="preserve"> </w:t>
      </w:r>
      <w:r w:rsidRPr="002976FD">
        <w:rPr>
          <w:rFonts w:hint="eastAsia"/>
          <w:b/>
          <w:color w:val="000000" w:themeColor="text1"/>
          <w:spacing w:val="8"/>
          <w:sz w:val="28"/>
          <w:szCs w:val="24"/>
        </w:rPr>
        <w:t>停车与维修保场</w:t>
      </w:r>
      <w:bookmarkEnd w:id="57"/>
      <w:bookmarkEnd w:id="58"/>
    </w:p>
    <w:p w14:paraId="0B3023FA" w14:textId="565F6583" w:rsidR="006C3A0C" w:rsidRPr="002976FD" w:rsidRDefault="0042234B" w:rsidP="00DA4598">
      <w:pPr>
        <w:spacing w:line="360" w:lineRule="auto"/>
        <w:ind w:right="210"/>
        <w:rPr>
          <w:bCs/>
          <w:color w:val="000000" w:themeColor="text1"/>
          <w:spacing w:val="8"/>
          <w:sz w:val="24"/>
        </w:rPr>
      </w:pPr>
      <w:r w:rsidRPr="00C155B8">
        <w:rPr>
          <w:b/>
          <w:bCs/>
          <w:color w:val="000000" w:themeColor="text1"/>
          <w:spacing w:val="8"/>
          <w:sz w:val="24"/>
        </w:rPr>
        <w:t>4.</w:t>
      </w:r>
      <w:r w:rsidR="00711B77">
        <w:rPr>
          <w:b/>
          <w:bCs/>
          <w:color w:val="000000" w:themeColor="text1"/>
          <w:spacing w:val="8"/>
          <w:sz w:val="24"/>
        </w:rPr>
        <w:t>4</w:t>
      </w:r>
      <w:r w:rsidRPr="00C155B8">
        <w:rPr>
          <w:b/>
          <w:bCs/>
          <w:color w:val="000000" w:themeColor="text1"/>
          <w:spacing w:val="8"/>
          <w:sz w:val="24"/>
        </w:rPr>
        <w:t>.1</w:t>
      </w:r>
      <w:r w:rsidRPr="002976FD">
        <w:rPr>
          <w:bCs/>
          <w:color w:val="000000" w:themeColor="text1"/>
          <w:spacing w:val="8"/>
          <w:sz w:val="24"/>
        </w:rPr>
        <w:t>智能网联公交</w:t>
      </w:r>
      <w:r w:rsidRPr="002976FD">
        <w:rPr>
          <w:rFonts w:hint="eastAsia"/>
          <w:bCs/>
          <w:color w:val="000000" w:themeColor="text1"/>
          <w:spacing w:val="8"/>
          <w:sz w:val="24"/>
        </w:rPr>
        <w:t>停车场设计应符合下列</w:t>
      </w:r>
      <w:r w:rsidRPr="002976FD">
        <w:rPr>
          <w:bCs/>
          <w:color w:val="000000" w:themeColor="text1"/>
          <w:spacing w:val="8"/>
          <w:sz w:val="24"/>
        </w:rPr>
        <w:t>要求</w:t>
      </w:r>
      <w:r w:rsidRPr="002976FD">
        <w:rPr>
          <w:rFonts w:hint="eastAsia"/>
          <w:bCs/>
          <w:color w:val="000000" w:themeColor="text1"/>
          <w:spacing w:val="8"/>
          <w:sz w:val="24"/>
        </w:rPr>
        <w:t>：</w:t>
      </w:r>
    </w:p>
    <w:p w14:paraId="50E0D575" w14:textId="77777777" w:rsidR="006C3A0C" w:rsidRPr="002976FD" w:rsidRDefault="0042234B" w:rsidP="00DA4598">
      <w:pPr>
        <w:spacing w:line="360" w:lineRule="auto"/>
        <w:ind w:right="210" w:firstLineChars="200" w:firstLine="514"/>
        <w:rPr>
          <w:color w:val="000000" w:themeColor="text1"/>
          <w:spacing w:val="8"/>
          <w:sz w:val="24"/>
        </w:rPr>
      </w:pPr>
      <w:r w:rsidRPr="005A777E">
        <w:rPr>
          <w:rFonts w:hint="eastAsia"/>
          <w:b/>
          <w:color w:val="000000" w:themeColor="text1"/>
          <w:spacing w:val="8"/>
          <w:sz w:val="24"/>
        </w:rPr>
        <w:t>1</w:t>
      </w:r>
      <w:r w:rsidRPr="002976FD">
        <w:rPr>
          <w:rFonts w:hint="eastAsia"/>
          <w:color w:val="000000" w:themeColor="text1"/>
          <w:spacing w:val="8"/>
          <w:sz w:val="24"/>
        </w:rPr>
        <w:t>停车场应具备为线路运营车辆结束运营后提供合理的停放空间、场地和必要设施等主要功能，并应能按照规定对车辆进行低级保养和小修工作；</w:t>
      </w:r>
    </w:p>
    <w:p w14:paraId="5C69C6B7" w14:textId="77777777" w:rsidR="006C3A0C" w:rsidRPr="002976FD" w:rsidRDefault="0042234B" w:rsidP="00DA4598">
      <w:pPr>
        <w:spacing w:line="360" w:lineRule="auto"/>
        <w:ind w:right="210" w:firstLineChars="200" w:firstLine="514"/>
        <w:rPr>
          <w:color w:val="000000" w:themeColor="text1"/>
          <w:spacing w:val="8"/>
          <w:sz w:val="24"/>
        </w:rPr>
      </w:pPr>
      <w:r w:rsidRPr="005A777E">
        <w:rPr>
          <w:rFonts w:hint="eastAsia"/>
          <w:b/>
          <w:color w:val="000000" w:themeColor="text1"/>
          <w:spacing w:val="8"/>
          <w:sz w:val="24"/>
        </w:rPr>
        <w:t>2</w:t>
      </w:r>
      <w:r w:rsidRPr="002976FD">
        <w:rPr>
          <w:rFonts w:hint="eastAsia"/>
          <w:color w:val="000000" w:themeColor="text1"/>
          <w:spacing w:val="8"/>
          <w:sz w:val="24"/>
        </w:rPr>
        <w:t>停车场应均匀地布置在各个区域性运营线路的重心处，与各运营线路的距离宜控制在</w:t>
      </w:r>
      <w:r w:rsidRPr="002976FD">
        <w:rPr>
          <w:rFonts w:hint="eastAsia"/>
          <w:color w:val="000000" w:themeColor="text1"/>
          <w:spacing w:val="8"/>
          <w:sz w:val="24"/>
        </w:rPr>
        <w:t>1km~2km</w:t>
      </w:r>
      <w:r w:rsidRPr="002976FD">
        <w:rPr>
          <w:rFonts w:hint="eastAsia"/>
          <w:color w:val="000000" w:themeColor="text1"/>
          <w:spacing w:val="8"/>
          <w:sz w:val="24"/>
        </w:rPr>
        <w:t>以内；</w:t>
      </w:r>
    </w:p>
    <w:p w14:paraId="60F932D2" w14:textId="77777777" w:rsidR="006C3A0C" w:rsidRPr="002976FD" w:rsidRDefault="0042234B" w:rsidP="00DA4598">
      <w:pPr>
        <w:spacing w:line="360" w:lineRule="auto"/>
        <w:ind w:right="210" w:firstLineChars="200" w:firstLine="514"/>
        <w:rPr>
          <w:color w:val="000000" w:themeColor="text1"/>
          <w:spacing w:val="8"/>
          <w:sz w:val="24"/>
        </w:rPr>
      </w:pPr>
      <w:r w:rsidRPr="005A777E">
        <w:rPr>
          <w:rFonts w:hint="eastAsia"/>
          <w:b/>
          <w:color w:val="000000" w:themeColor="text1"/>
          <w:spacing w:val="8"/>
          <w:sz w:val="24"/>
        </w:rPr>
        <w:t>3</w:t>
      </w:r>
      <w:r w:rsidRPr="002976FD">
        <w:rPr>
          <w:rFonts w:hint="eastAsia"/>
          <w:color w:val="000000" w:themeColor="text1"/>
          <w:spacing w:val="8"/>
          <w:sz w:val="24"/>
        </w:rPr>
        <w:t>停车场用地应安排在水、电供应，消防和市政设施条件齐备的地区；</w:t>
      </w:r>
    </w:p>
    <w:p w14:paraId="531F820C" w14:textId="77777777" w:rsidR="006C3A0C" w:rsidRPr="002976FD" w:rsidRDefault="0042234B" w:rsidP="00DA4598">
      <w:pPr>
        <w:spacing w:line="360" w:lineRule="auto"/>
        <w:ind w:right="210" w:firstLineChars="200" w:firstLine="514"/>
        <w:rPr>
          <w:color w:val="000000" w:themeColor="text1"/>
          <w:spacing w:val="8"/>
          <w:sz w:val="24"/>
        </w:rPr>
      </w:pPr>
      <w:r w:rsidRPr="005A777E">
        <w:rPr>
          <w:rFonts w:hint="eastAsia"/>
          <w:b/>
          <w:color w:val="000000" w:themeColor="text1"/>
          <w:spacing w:val="8"/>
          <w:sz w:val="24"/>
        </w:rPr>
        <w:t>4</w:t>
      </w:r>
      <w:r w:rsidRPr="002976FD">
        <w:rPr>
          <w:rFonts w:hint="eastAsia"/>
          <w:color w:val="000000" w:themeColor="text1"/>
          <w:spacing w:val="8"/>
          <w:sz w:val="24"/>
        </w:rPr>
        <w:t>停车场应与充电站合建，停车场应根据车辆的配置、配备充电弓、驻停式无线充电等设施；</w:t>
      </w:r>
    </w:p>
    <w:p w14:paraId="7ACCE571" w14:textId="77777777" w:rsidR="006C3A0C" w:rsidRPr="002976FD" w:rsidRDefault="0042234B" w:rsidP="00DA4598">
      <w:pPr>
        <w:spacing w:line="360" w:lineRule="auto"/>
        <w:ind w:right="210" w:firstLineChars="200" w:firstLine="514"/>
        <w:rPr>
          <w:color w:val="000000" w:themeColor="text1"/>
          <w:spacing w:val="8"/>
          <w:sz w:val="24"/>
        </w:rPr>
      </w:pPr>
      <w:r w:rsidRPr="005A777E">
        <w:rPr>
          <w:rFonts w:hint="eastAsia"/>
          <w:b/>
          <w:color w:val="000000" w:themeColor="text1"/>
          <w:spacing w:val="8"/>
          <w:sz w:val="24"/>
        </w:rPr>
        <w:t>5</w:t>
      </w:r>
      <w:r w:rsidRPr="002976FD">
        <w:rPr>
          <w:rFonts w:hint="eastAsia"/>
          <w:color w:val="000000" w:themeColor="text1"/>
          <w:spacing w:val="8"/>
          <w:sz w:val="24"/>
        </w:rPr>
        <w:t>停车场应具备自动充电、智能调度、自动驾驶、智能监控系统、自动标定等技术综合应用，实现车辆场站内自主完成充电、泊车、标定等作业流程，从而实现场站内智慧化管理；</w:t>
      </w:r>
    </w:p>
    <w:p w14:paraId="218B0D26" w14:textId="77777777" w:rsidR="006C3A0C" w:rsidRPr="002976FD" w:rsidRDefault="0042234B" w:rsidP="00DA4598">
      <w:pPr>
        <w:spacing w:line="360" w:lineRule="auto"/>
        <w:ind w:right="210" w:firstLineChars="200" w:firstLine="514"/>
        <w:rPr>
          <w:color w:val="000000" w:themeColor="text1"/>
          <w:spacing w:val="8"/>
          <w:sz w:val="24"/>
        </w:rPr>
      </w:pPr>
      <w:r w:rsidRPr="005A777E">
        <w:rPr>
          <w:b/>
          <w:color w:val="000000" w:themeColor="text1"/>
          <w:spacing w:val="8"/>
          <w:sz w:val="24"/>
        </w:rPr>
        <w:lastRenderedPageBreak/>
        <w:t>6</w:t>
      </w:r>
      <w:r w:rsidRPr="002976FD">
        <w:rPr>
          <w:rFonts w:hint="eastAsia"/>
          <w:color w:val="000000" w:themeColor="text1"/>
          <w:spacing w:val="8"/>
          <w:sz w:val="24"/>
        </w:rPr>
        <w:t>停车场出入口方向应通向场外交通路线，应在出入口设置栅栏，避免社会车辆进入场站；</w:t>
      </w:r>
    </w:p>
    <w:p w14:paraId="603C62CA" w14:textId="655D9EB2" w:rsidR="006C3A0C" w:rsidRPr="002976FD" w:rsidRDefault="0042234B" w:rsidP="00DA4598">
      <w:pPr>
        <w:spacing w:line="360" w:lineRule="auto"/>
        <w:ind w:right="210" w:firstLineChars="200" w:firstLine="514"/>
        <w:rPr>
          <w:color w:val="000000" w:themeColor="text1"/>
          <w:spacing w:val="8"/>
          <w:sz w:val="24"/>
        </w:rPr>
      </w:pPr>
      <w:r w:rsidRPr="005A777E">
        <w:rPr>
          <w:rFonts w:hint="eastAsia"/>
          <w:b/>
          <w:color w:val="000000" w:themeColor="text1"/>
          <w:spacing w:val="8"/>
          <w:sz w:val="24"/>
        </w:rPr>
        <w:t>7</w:t>
      </w:r>
      <w:r w:rsidRPr="002976FD">
        <w:rPr>
          <w:rFonts w:hint="eastAsia"/>
          <w:color w:val="000000" w:themeColor="text1"/>
          <w:spacing w:val="8"/>
          <w:sz w:val="24"/>
        </w:rPr>
        <w:t>场站内行人区域宜与车辆运行区域分开，避免无关人员进入车辆运行区域。</w:t>
      </w:r>
      <w:r w:rsidR="005A777E">
        <w:rPr>
          <w:color w:val="000000" w:themeColor="text1"/>
          <w:spacing w:val="8"/>
          <w:sz w:val="24"/>
        </w:rPr>
        <w:br/>
      </w:r>
      <w:r w:rsidRPr="005A777E">
        <w:rPr>
          <w:b/>
          <w:color w:val="000000" w:themeColor="text1"/>
          <w:spacing w:val="8"/>
          <w:sz w:val="24"/>
        </w:rPr>
        <w:t>4</w:t>
      </w:r>
      <w:r w:rsidRPr="005A777E">
        <w:rPr>
          <w:rFonts w:hint="eastAsia"/>
          <w:b/>
          <w:color w:val="000000" w:themeColor="text1"/>
          <w:spacing w:val="8"/>
          <w:sz w:val="24"/>
        </w:rPr>
        <w:t>.</w:t>
      </w:r>
      <w:r w:rsidR="00711B77">
        <w:rPr>
          <w:b/>
          <w:color w:val="000000" w:themeColor="text1"/>
          <w:spacing w:val="8"/>
          <w:sz w:val="24"/>
        </w:rPr>
        <w:t>4</w:t>
      </w:r>
      <w:r w:rsidRPr="005A777E">
        <w:rPr>
          <w:rFonts w:hint="eastAsia"/>
          <w:b/>
          <w:color w:val="000000" w:themeColor="text1"/>
          <w:spacing w:val="8"/>
          <w:sz w:val="24"/>
        </w:rPr>
        <w:t>.</w:t>
      </w:r>
      <w:r w:rsidRPr="005A777E">
        <w:rPr>
          <w:b/>
          <w:color w:val="000000" w:themeColor="text1"/>
          <w:spacing w:val="8"/>
          <w:sz w:val="24"/>
        </w:rPr>
        <w:t>2</w:t>
      </w:r>
      <w:r w:rsidRPr="002976FD">
        <w:rPr>
          <w:color w:val="000000" w:themeColor="text1"/>
          <w:spacing w:val="8"/>
          <w:sz w:val="24"/>
        </w:rPr>
        <w:t>智能网联公交</w:t>
      </w:r>
      <w:r w:rsidRPr="002976FD">
        <w:rPr>
          <w:rFonts w:hint="eastAsia"/>
          <w:color w:val="000000" w:themeColor="text1"/>
          <w:spacing w:val="8"/>
          <w:sz w:val="24"/>
        </w:rPr>
        <w:t>维修</w:t>
      </w:r>
      <w:r w:rsidRPr="002976FD">
        <w:rPr>
          <w:color w:val="000000" w:themeColor="text1"/>
          <w:spacing w:val="8"/>
          <w:sz w:val="24"/>
        </w:rPr>
        <w:t>保养场功能</w:t>
      </w:r>
      <w:r w:rsidRPr="002976FD">
        <w:rPr>
          <w:rFonts w:hint="eastAsia"/>
          <w:color w:val="000000" w:themeColor="text1"/>
          <w:spacing w:val="8"/>
          <w:sz w:val="24"/>
        </w:rPr>
        <w:t>设计应符合下列</w:t>
      </w:r>
      <w:r w:rsidRPr="002976FD">
        <w:rPr>
          <w:color w:val="000000" w:themeColor="text1"/>
          <w:spacing w:val="8"/>
          <w:sz w:val="24"/>
        </w:rPr>
        <w:t>要求</w:t>
      </w:r>
      <w:r w:rsidRPr="002976FD">
        <w:rPr>
          <w:rFonts w:hint="eastAsia"/>
          <w:color w:val="000000" w:themeColor="text1"/>
          <w:spacing w:val="8"/>
          <w:sz w:val="24"/>
        </w:rPr>
        <w:t>：</w:t>
      </w:r>
    </w:p>
    <w:p w14:paraId="07A6C151" w14:textId="77777777" w:rsidR="006C3A0C" w:rsidRPr="002976FD" w:rsidRDefault="0042234B" w:rsidP="00DA4598">
      <w:pPr>
        <w:pStyle w:val="afb"/>
        <w:adjustRightInd w:val="0"/>
        <w:snapToGrid w:val="0"/>
        <w:ind w:right="210" w:firstLine="514"/>
        <w:rPr>
          <w:rFonts w:eastAsia="宋体" w:cs="Times New Roman"/>
          <w:color w:val="000000" w:themeColor="text1"/>
          <w:spacing w:val="8"/>
          <w:szCs w:val="24"/>
        </w:rPr>
      </w:pPr>
      <w:r w:rsidRPr="005A777E">
        <w:rPr>
          <w:rFonts w:eastAsia="宋体" w:cs="Times New Roman" w:hint="eastAsia"/>
          <w:b/>
          <w:color w:val="000000" w:themeColor="text1"/>
          <w:spacing w:val="8"/>
          <w:szCs w:val="24"/>
        </w:rPr>
        <w:t>1</w:t>
      </w:r>
      <w:r w:rsidRPr="002976FD">
        <w:rPr>
          <w:rFonts w:eastAsia="宋体" w:cs="Times New Roman" w:hint="eastAsia"/>
          <w:color w:val="000000" w:themeColor="text1"/>
          <w:spacing w:val="8"/>
          <w:szCs w:val="24"/>
        </w:rPr>
        <w:t>应能满足智能网联公交车全天时全天候场景下安全运行，并实现车辆场站内自主完成充电、泊车、洗车、标定、换电等作业流程；</w:t>
      </w:r>
    </w:p>
    <w:p w14:paraId="2353036A" w14:textId="77777777" w:rsidR="006C3A0C" w:rsidRPr="002976FD" w:rsidRDefault="0042234B" w:rsidP="00DA4598">
      <w:pPr>
        <w:pStyle w:val="afb"/>
        <w:adjustRightInd w:val="0"/>
        <w:snapToGrid w:val="0"/>
        <w:ind w:right="210" w:firstLine="514"/>
        <w:rPr>
          <w:rFonts w:eastAsia="宋体" w:cs="Times New Roman"/>
          <w:color w:val="000000" w:themeColor="text1"/>
          <w:spacing w:val="8"/>
          <w:szCs w:val="24"/>
        </w:rPr>
      </w:pPr>
      <w:r w:rsidRPr="005A777E">
        <w:rPr>
          <w:rFonts w:eastAsia="宋体" w:cs="Times New Roman" w:hint="eastAsia"/>
          <w:b/>
          <w:color w:val="000000" w:themeColor="text1"/>
          <w:spacing w:val="8"/>
          <w:szCs w:val="24"/>
        </w:rPr>
        <w:t>2</w:t>
      </w:r>
      <w:r w:rsidRPr="002976FD">
        <w:rPr>
          <w:rFonts w:eastAsia="宋体" w:cs="Times New Roman" w:hint="eastAsia"/>
          <w:color w:val="000000" w:themeColor="text1"/>
          <w:spacing w:val="8"/>
          <w:szCs w:val="24"/>
        </w:rPr>
        <w:t>应能满足</w:t>
      </w:r>
      <w:r w:rsidRPr="002976FD">
        <w:rPr>
          <w:rFonts w:eastAsia="宋体" w:cs="Times New Roman"/>
          <w:color w:val="000000" w:themeColor="text1"/>
          <w:spacing w:val="8"/>
          <w:szCs w:val="24"/>
        </w:rPr>
        <w:t>场站</w:t>
      </w:r>
      <w:r w:rsidRPr="002976FD">
        <w:rPr>
          <w:rFonts w:eastAsia="宋体" w:cs="Times New Roman" w:hint="eastAsia"/>
          <w:color w:val="000000" w:themeColor="text1"/>
          <w:spacing w:val="8"/>
          <w:szCs w:val="24"/>
        </w:rPr>
        <w:t>智能网联汽车的</w:t>
      </w:r>
      <w:r w:rsidRPr="002976FD">
        <w:rPr>
          <w:rFonts w:eastAsia="宋体" w:cs="Times New Roman"/>
          <w:color w:val="000000" w:themeColor="text1"/>
          <w:spacing w:val="8"/>
          <w:szCs w:val="24"/>
        </w:rPr>
        <w:t>泊车路径规划</w:t>
      </w:r>
      <w:r w:rsidRPr="002976FD">
        <w:rPr>
          <w:rFonts w:eastAsia="宋体" w:cs="Times New Roman" w:hint="eastAsia"/>
          <w:color w:val="000000" w:themeColor="text1"/>
          <w:spacing w:val="8"/>
          <w:szCs w:val="24"/>
        </w:rPr>
        <w:t>，能根据运营需求和车辆状态匹配车辆的充电位、泊车位、洗车位、修车位等，规划多台车辆的作业流程和顺序，自动规划车辆场站内最优行驶线路，指令下发至车辆；</w:t>
      </w:r>
    </w:p>
    <w:p w14:paraId="42B6BBD2" w14:textId="77777777" w:rsidR="006C3A0C" w:rsidRPr="002976FD" w:rsidRDefault="0042234B" w:rsidP="00DA4598">
      <w:pPr>
        <w:pStyle w:val="afb"/>
        <w:adjustRightInd w:val="0"/>
        <w:snapToGrid w:val="0"/>
        <w:ind w:right="210" w:firstLine="514"/>
        <w:rPr>
          <w:rFonts w:eastAsia="宋体" w:cs="Times New Roman"/>
          <w:color w:val="000000" w:themeColor="text1"/>
          <w:spacing w:val="8"/>
          <w:szCs w:val="24"/>
        </w:rPr>
      </w:pPr>
      <w:r w:rsidRPr="005A777E">
        <w:rPr>
          <w:rFonts w:eastAsia="宋体" w:cs="Times New Roman" w:hint="eastAsia"/>
          <w:b/>
          <w:color w:val="000000" w:themeColor="text1"/>
          <w:spacing w:val="8"/>
          <w:szCs w:val="24"/>
        </w:rPr>
        <w:t>3</w:t>
      </w:r>
      <w:r w:rsidRPr="002976FD">
        <w:rPr>
          <w:rFonts w:eastAsia="宋体" w:cs="Times New Roman" w:hint="eastAsia"/>
          <w:color w:val="000000" w:themeColor="text1"/>
          <w:spacing w:val="8"/>
          <w:szCs w:val="24"/>
        </w:rPr>
        <w:t>应具备远程驾驶接管设备和功能；</w:t>
      </w:r>
    </w:p>
    <w:p w14:paraId="7750379C" w14:textId="77777777" w:rsidR="006C3A0C" w:rsidRPr="002976FD" w:rsidRDefault="0042234B" w:rsidP="00DA4598">
      <w:pPr>
        <w:pStyle w:val="afb"/>
        <w:adjustRightInd w:val="0"/>
        <w:snapToGrid w:val="0"/>
        <w:ind w:right="210" w:firstLine="514"/>
        <w:rPr>
          <w:rFonts w:eastAsia="宋体" w:cs="Times New Roman"/>
          <w:color w:val="000000" w:themeColor="text1"/>
          <w:spacing w:val="8"/>
          <w:szCs w:val="24"/>
        </w:rPr>
      </w:pPr>
      <w:r w:rsidRPr="005A777E">
        <w:rPr>
          <w:rFonts w:eastAsia="宋体" w:cs="Times New Roman" w:hint="eastAsia"/>
          <w:b/>
          <w:color w:val="000000" w:themeColor="text1"/>
          <w:spacing w:val="8"/>
          <w:szCs w:val="24"/>
        </w:rPr>
        <w:t>4</w:t>
      </w:r>
      <w:r w:rsidRPr="002976FD">
        <w:rPr>
          <w:rFonts w:eastAsia="宋体" w:cs="Times New Roman" w:hint="eastAsia"/>
          <w:color w:val="000000" w:themeColor="text1"/>
          <w:spacing w:val="8"/>
          <w:szCs w:val="24"/>
        </w:rPr>
        <w:t>应能监控驾驶自动化系统运行状态，能实时监控停车位、充电位、洗车位、修车位状态，状态信息自动同步智能调度系统，并可视化展示；</w:t>
      </w:r>
    </w:p>
    <w:p w14:paraId="5B725115" w14:textId="77777777" w:rsidR="006C3A0C" w:rsidRPr="002976FD" w:rsidRDefault="0042234B" w:rsidP="00DA4598">
      <w:pPr>
        <w:pStyle w:val="afb"/>
        <w:adjustRightInd w:val="0"/>
        <w:snapToGrid w:val="0"/>
        <w:ind w:right="210" w:firstLine="514"/>
        <w:rPr>
          <w:rFonts w:eastAsia="宋体" w:cs="Times New Roman"/>
          <w:color w:val="000000" w:themeColor="text1"/>
          <w:spacing w:val="8"/>
          <w:szCs w:val="24"/>
        </w:rPr>
      </w:pPr>
      <w:r w:rsidRPr="005A777E">
        <w:rPr>
          <w:rFonts w:eastAsia="宋体" w:cs="Times New Roman" w:hint="eastAsia"/>
          <w:b/>
          <w:color w:val="000000" w:themeColor="text1"/>
          <w:spacing w:val="8"/>
          <w:szCs w:val="24"/>
        </w:rPr>
        <w:t>5</w:t>
      </w:r>
      <w:r w:rsidRPr="002976FD">
        <w:rPr>
          <w:rFonts w:eastAsia="宋体" w:cs="Times New Roman" w:hint="eastAsia"/>
          <w:color w:val="000000" w:themeColor="text1"/>
          <w:spacing w:val="8"/>
          <w:szCs w:val="24"/>
        </w:rPr>
        <w:t>应包含</w:t>
      </w:r>
      <w:r w:rsidRPr="002976FD">
        <w:rPr>
          <w:rFonts w:eastAsia="宋体" w:cs="Times New Roman"/>
          <w:color w:val="000000" w:themeColor="text1"/>
          <w:spacing w:val="8"/>
          <w:szCs w:val="24"/>
        </w:rPr>
        <w:t>无线充电系统</w:t>
      </w:r>
      <w:r w:rsidRPr="002976FD">
        <w:rPr>
          <w:rFonts w:eastAsia="宋体" w:cs="Times New Roman" w:hint="eastAsia"/>
          <w:color w:val="000000" w:themeColor="text1"/>
          <w:spacing w:val="8"/>
          <w:szCs w:val="24"/>
        </w:rPr>
        <w:t>或受电弓充电设施；能满足公交车等大型车快速充电，有一定泊车容错范围，覆盖泊车误差；</w:t>
      </w:r>
    </w:p>
    <w:p w14:paraId="4B9D84BF" w14:textId="77777777" w:rsidR="006C3A0C" w:rsidRPr="002976FD" w:rsidRDefault="0042234B" w:rsidP="00DA4598">
      <w:pPr>
        <w:pStyle w:val="afb"/>
        <w:adjustRightInd w:val="0"/>
        <w:snapToGrid w:val="0"/>
        <w:ind w:right="210" w:firstLine="514"/>
        <w:rPr>
          <w:rFonts w:eastAsia="宋体" w:cs="Times New Roman"/>
          <w:color w:val="000000" w:themeColor="text1"/>
          <w:spacing w:val="8"/>
          <w:szCs w:val="24"/>
        </w:rPr>
      </w:pPr>
      <w:r w:rsidRPr="005A777E">
        <w:rPr>
          <w:rFonts w:eastAsia="宋体" w:cs="Times New Roman" w:hint="eastAsia"/>
          <w:b/>
          <w:color w:val="000000" w:themeColor="text1"/>
          <w:spacing w:val="8"/>
          <w:szCs w:val="24"/>
        </w:rPr>
        <w:t>6</w:t>
      </w:r>
      <w:r w:rsidRPr="002976FD">
        <w:rPr>
          <w:rFonts w:eastAsia="宋体" w:cs="Times New Roman" w:hint="eastAsia"/>
          <w:color w:val="000000" w:themeColor="text1"/>
          <w:spacing w:val="8"/>
          <w:szCs w:val="24"/>
        </w:rPr>
        <w:t>应具备事件数据记录和自动驾驶数据存储功能；</w:t>
      </w:r>
    </w:p>
    <w:p w14:paraId="442953AB" w14:textId="6E640D11" w:rsidR="006C3A0C" w:rsidRPr="005A777E" w:rsidRDefault="0042234B" w:rsidP="00DA4598">
      <w:pPr>
        <w:pStyle w:val="afb"/>
        <w:adjustRightInd w:val="0"/>
        <w:snapToGrid w:val="0"/>
        <w:ind w:right="210" w:firstLine="514"/>
        <w:rPr>
          <w:rFonts w:eastAsia="宋体" w:cs="Times New Roman"/>
          <w:color w:val="000000" w:themeColor="text1"/>
          <w:spacing w:val="8"/>
          <w:kern w:val="0"/>
          <w:szCs w:val="21"/>
        </w:rPr>
      </w:pPr>
      <w:r w:rsidRPr="005A777E">
        <w:rPr>
          <w:rFonts w:eastAsia="宋体" w:cs="Times New Roman" w:hint="eastAsia"/>
          <w:b/>
          <w:color w:val="000000" w:themeColor="text1"/>
          <w:spacing w:val="8"/>
          <w:szCs w:val="24"/>
        </w:rPr>
        <w:t>7</w:t>
      </w:r>
      <w:r w:rsidRPr="002976FD">
        <w:rPr>
          <w:rFonts w:eastAsia="宋体" w:cs="Times New Roman" w:hint="eastAsia"/>
          <w:color w:val="000000" w:themeColor="text1"/>
          <w:spacing w:val="8"/>
          <w:szCs w:val="24"/>
        </w:rPr>
        <w:t>应能满足场站的日常管理，运营调度。</w:t>
      </w:r>
      <w:r w:rsidR="005A777E">
        <w:rPr>
          <w:rFonts w:eastAsia="宋体" w:cs="Times New Roman"/>
          <w:color w:val="000000" w:themeColor="text1"/>
          <w:spacing w:val="8"/>
          <w:szCs w:val="24"/>
        </w:rPr>
        <w:br/>
      </w:r>
      <w:r w:rsidRPr="005A777E">
        <w:rPr>
          <w:b/>
          <w:color w:val="000000" w:themeColor="text1"/>
          <w:spacing w:val="8"/>
        </w:rPr>
        <w:t>4</w:t>
      </w:r>
      <w:r w:rsidRPr="005A777E">
        <w:rPr>
          <w:rFonts w:hint="eastAsia"/>
          <w:b/>
          <w:color w:val="000000" w:themeColor="text1"/>
          <w:spacing w:val="8"/>
        </w:rPr>
        <w:t>.</w:t>
      </w:r>
      <w:r w:rsidR="00711B77">
        <w:rPr>
          <w:b/>
          <w:color w:val="000000" w:themeColor="text1"/>
          <w:spacing w:val="8"/>
        </w:rPr>
        <w:t>4</w:t>
      </w:r>
      <w:r w:rsidRPr="005A777E">
        <w:rPr>
          <w:rFonts w:hint="eastAsia"/>
          <w:b/>
          <w:color w:val="000000" w:themeColor="text1"/>
          <w:spacing w:val="8"/>
        </w:rPr>
        <w:t>.</w:t>
      </w:r>
      <w:r w:rsidRPr="005A777E">
        <w:rPr>
          <w:b/>
          <w:color w:val="000000" w:themeColor="text1"/>
          <w:spacing w:val="8"/>
        </w:rPr>
        <w:t>3</w:t>
      </w:r>
      <w:r w:rsidRPr="005A777E">
        <w:rPr>
          <w:rFonts w:eastAsia="宋体" w:cs="Times New Roman"/>
          <w:color w:val="000000" w:themeColor="text1"/>
          <w:spacing w:val="8"/>
          <w:kern w:val="0"/>
          <w:szCs w:val="21"/>
        </w:rPr>
        <w:t>智能网联公交</w:t>
      </w:r>
      <w:r w:rsidRPr="005A777E">
        <w:rPr>
          <w:rFonts w:eastAsia="宋体" w:cs="Times New Roman" w:hint="eastAsia"/>
          <w:color w:val="000000" w:themeColor="text1"/>
          <w:spacing w:val="8"/>
          <w:kern w:val="0"/>
          <w:szCs w:val="21"/>
        </w:rPr>
        <w:t>维修</w:t>
      </w:r>
      <w:r w:rsidRPr="005A777E">
        <w:rPr>
          <w:rFonts w:eastAsia="宋体" w:cs="Times New Roman"/>
          <w:color w:val="000000" w:themeColor="text1"/>
          <w:spacing w:val="8"/>
          <w:kern w:val="0"/>
          <w:szCs w:val="21"/>
        </w:rPr>
        <w:t>保养场功能布局</w:t>
      </w:r>
      <w:r w:rsidRPr="005A777E">
        <w:rPr>
          <w:rFonts w:eastAsia="宋体" w:cs="Times New Roman" w:hint="eastAsia"/>
          <w:color w:val="000000" w:themeColor="text1"/>
          <w:spacing w:val="8"/>
          <w:kern w:val="0"/>
          <w:szCs w:val="21"/>
        </w:rPr>
        <w:t>应符合下列</w:t>
      </w:r>
      <w:r w:rsidRPr="005A777E">
        <w:rPr>
          <w:rFonts w:eastAsia="宋体" w:cs="Times New Roman"/>
          <w:color w:val="000000" w:themeColor="text1"/>
          <w:spacing w:val="8"/>
          <w:kern w:val="0"/>
          <w:szCs w:val="21"/>
        </w:rPr>
        <w:t>要求</w:t>
      </w:r>
      <w:r w:rsidRPr="005A777E">
        <w:rPr>
          <w:rFonts w:eastAsia="宋体" w:cs="Times New Roman" w:hint="eastAsia"/>
          <w:color w:val="000000" w:themeColor="text1"/>
          <w:spacing w:val="8"/>
          <w:kern w:val="0"/>
          <w:szCs w:val="21"/>
        </w:rPr>
        <w:t>：</w:t>
      </w:r>
    </w:p>
    <w:p w14:paraId="007B9BB8" w14:textId="77777777" w:rsidR="006C3A0C" w:rsidRPr="002976FD" w:rsidRDefault="0042234B" w:rsidP="00DA4598">
      <w:pPr>
        <w:adjustRightInd w:val="0"/>
        <w:snapToGrid w:val="0"/>
        <w:spacing w:line="360" w:lineRule="auto"/>
        <w:ind w:right="210" w:firstLineChars="200" w:firstLine="514"/>
        <w:rPr>
          <w:color w:val="000000" w:themeColor="text1"/>
          <w:spacing w:val="8"/>
          <w:sz w:val="24"/>
        </w:rPr>
      </w:pPr>
      <w:r w:rsidRPr="005A777E">
        <w:rPr>
          <w:b/>
          <w:color w:val="000000" w:themeColor="text1"/>
          <w:spacing w:val="8"/>
          <w:sz w:val="24"/>
        </w:rPr>
        <w:t>1</w:t>
      </w:r>
      <w:r w:rsidRPr="002976FD">
        <w:rPr>
          <w:rFonts w:hint="eastAsia"/>
          <w:color w:val="000000" w:themeColor="text1"/>
          <w:spacing w:val="8"/>
          <w:sz w:val="24"/>
        </w:rPr>
        <w:t>保养场应具有承担运营车辆的各级保养任务，并应具有相应的配件加工、维修能力和修车材料及燃料的储存、发放等功能。保养场应包括生产管理设施、生产辅助设施、生活服务设施和环保设施等；</w:t>
      </w:r>
    </w:p>
    <w:p w14:paraId="21119818" w14:textId="77777777" w:rsidR="006C3A0C" w:rsidRPr="002976FD" w:rsidRDefault="0042234B" w:rsidP="00DA4598">
      <w:pPr>
        <w:adjustRightInd w:val="0"/>
        <w:snapToGrid w:val="0"/>
        <w:spacing w:line="360" w:lineRule="auto"/>
        <w:ind w:right="210" w:firstLineChars="200" w:firstLine="514"/>
        <w:rPr>
          <w:color w:val="000000" w:themeColor="text1"/>
          <w:spacing w:val="8"/>
          <w:sz w:val="24"/>
        </w:rPr>
      </w:pPr>
      <w:r w:rsidRPr="005A777E">
        <w:rPr>
          <w:rFonts w:hint="eastAsia"/>
          <w:b/>
          <w:color w:val="000000" w:themeColor="text1"/>
          <w:spacing w:val="8"/>
          <w:sz w:val="24"/>
        </w:rPr>
        <w:t>2</w:t>
      </w:r>
      <w:r w:rsidRPr="002976FD">
        <w:rPr>
          <w:rFonts w:hint="eastAsia"/>
          <w:color w:val="000000" w:themeColor="text1"/>
          <w:spacing w:val="8"/>
          <w:sz w:val="24"/>
        </w:rPr>
        <w:t>保养场应避免建在交通复杂的闹市区，居住小区和主干道旁，宜选择在交通流量较小，且有两条以上比较宽敞、进出方便的此干道附近；</w:t>
      </w:r>
    </w:p>
    <w:p w14:paraId="3B0497AD" w14:textId="77777777" w:rsidR="006C3A0C" w:rsidRPr="002976FD" w:rsidRDefault="0042234B" w:rsidP="00DA4598">
      <w:pPr>
        <w:adjustRightInd w:val="0"/>
        <w:snapToGrid w:val="0"/>
        <w:spacing w:line="360" w:lineRule="auto"/>
        <w:ind w:right="210" w:firstLineChars="200" w:firstLine="514"/>
        <w:rPr>
          <w:color w:val="000000" w:themeColor="text1"/>
          <w:spacing w:val="8"/>
          <w:sz w:val="24"/>
        </w:rPr>
      </w:pPr>
      <w:r w:rsidRPr="00843498">
        <w:rPr>
          <w:rFonts w:hint="eastAsia"/>
          <w:b/>
          <w:color w:val="000000" w:themeColor="text1"/>
          <w:spacing w:val="8"/>
          <w:sz w:val="24"/>
        </w:rPr>
        <w:t>3</w:t>
      </w:r>
      <w:r w:rsidRPr="002976FD">
        <w:rPr>
          <w:rFonts w:hint="eastAsia"/>
          <w:color w:val="000000" w:themeColor="text1"/>
          <w:spacing w:val="8"/>
          <w:sz w:val="24"/>
        </w:rPr>
        <w:t>保养场应距所属各条线路和该分区的各停车场均较近；</w:t>
      </w:r>
    </w:p>
    <w:p w14:paraId="3A3BADB7" w14:textId="77777777" w:rsidR="006C3A0C" w:rsidRPr="002976FD" w:rsidRDefault="0042234B" w:rsidP="00DA4598">
      <w:pPr>
        <w:adjustRightInd w:val="0"/>
        <w:snapToGrid w:val="0"/>
        <w:spacing w:line="360" w:lineRule="auto"/>
        <w:ind w:right="210" w:firstLineChars="200" w:firstLine="514"/>
        <w:rPr>
          <w:color w:val="000000" w:themeColor="text1"/>
          <w:spacing w:val="8"/>
          <w:sz w:val="24"/>
        </w:rPr>
      </w:pPr>
      <w:r w:rsidRPr="00843498">
        <w:rPr>
          <w:rFonts w:hint="eastAsia"/>
          <w:b/>
          <w:color w:val="000000" w:themeColor="text1"/>
          <w:spacing w:val="8"/>
          <w:sz w:val="24"/>
        </w:rPr>
        <w:t>4</w:t>
      </w:r>
      <w:r w:rsidRPr="002976FD">
        <w:rPr>
          <w:rFonts w:hint="eastAsia"/>
          <w:color w:val="000000" w:themeColor="text1"/>
          <w:spacing w:val="8"/>
          <w:sz w:val="24"/>
        </w:rPr>
        <w:t>保养场附近应具备齐备的城市电源、水源和污水排放管线系统。</w:t>
      </w:r>
    </w:p>
    <w:p w14:paraId="1E8409D1" w14:textId="77777777" w:rsidR="006C3A0C" w:rsidRPr="002976FD" w:rsidRDefault="0042234B" w:rsidP="00DA4598">
      <w:pPr>
        <w:pStyle w:val="afb"/>
        <w:tabs>
          <w:tab w:val="left" w:pos="3955"/>
        </w:tabs>
        <w:adjustRightInd w:val="0"/>
        <w:snapToGrid w:val="0"/>
        <w:ind w:right="210" w:firstLine="514"/>
        <w:rPr>
          <w:b/>
          <w:bCs/>
          <w:color w:val="000000" w:themeColor="text1"/>
          <w:spacing w:val="8"/>
          <w:sz w:val="28"/>
        </w:rPr>
      </w:pPr>
      <w:r w:rsidRPr="00843498">
        <w:rPr>
          <w:rFonts w:eastAsia="宋体" w:cs="Times New Roman" w:hint="eastAsia"/>
          <w:b/>
          <w:color w:val="000000" w:themeColor="text1"/>
          <w:spacing w:val="8"/>
          <w:szCs w:val="24"/>
        </w:rPr>
        <w:t>5</w:t>
      </w:r>
      <w:r w:rsidRPr="002976FD">
        <w:rPr>
          <w:rFonts w:eastAsia="宋体" w:cs="Times New Roman" w:hint="eastAsia"/>
          <w:color w:val="000000" w:themeColor="text1"/>
          <w:spacing w:val="8"/>
          <w:szCs w:val="24"/>
        </w:rPr>
        <w:t>应能提前预判车辆核心零部件电池、电机、空调、雷达和定位设备等故障，并生成故障预警信息，信息自动同步智能调度系统。</w:t>
      </w:r>
      <w:r w:rsidRPr="002976FD">
        <w:rPr>
          <w:b/>
          <w:bCs/>
          <w:color w:val="000000" w:themeColor="text1"/>
          <w:spacing w:val="8"/>
          <w:sz w:val="28"/>
        </w:rPr>
        <w:br w:type="page"/>
      </w:r>
    </w:p>
    <w:p w14:paraId="4A796394" w14:textId="6AC6CDD2" w:rsidR="006C3A0C" w:rsidRPr="002976FD" w:rsidRDefault="0042234B">
      <w:pPr>
        <w:pStyle w:val="af5"/>
        <w:spacing w:beforeLines="100" w:before="312" w:afterLines="100" w:after="312"/>
        <w:ind w:left="210" w:right="210" w:firstLine="643"/>
        <w:jc w:val="center"/>
        <w:rPr>
          <w:rFonts w:ascii="Times New Roman" w:eastAsia="宋体" w:hAnsi="Times New Roman"/>
          <w:color w:val="000000" w:themeColor="text1"/>
          <w:sz w:val="32"/>
          <w:szCs w:val="28"/>
        </w:rPr>
      </w:pPr>
      <w:bookmarkStart w:id="59" w:name="_Toc173497878"/>
      <w:bookmarkStart w:id="60" w:name="_Toc173498385"/>
      <w:r w:rsidRPr="002976FD">
        <w:rPr>
          <w:rFonts w:ascii="Times New Roman" w:eastAsia="宋体" w:hAnsi="Times New Roman"/>
          <w:color w:val="000000" w:themeColor="text1"/>
          <w:sz w:val="32"/>
          <w:szCs w:val="28"/>
        </w:rPr>
        <w:lastRenderedPageBreak/>
        <w:t>5</w:t>
      </w:r>
      <w:r w:rsidRPr="002976FD">
        <w:rPr>
          <w:rFonts w:ascii="Times New Roman" w:eastAsia="宋体" w:hAnsi="Times New Roman" w:hint="eastAsia"/>
          <w:color w:val="000000" w:themeColor="text1"/>
          <w:sz w:val="32"/>
          <w:szCs w:val="28"/>
        </w:rPr>
        <w:t xml:space="preserve"> </w:t>
      </w:r>
      <w:r w:rsidRPr="002976FD">
        <w:rPr>
          <w:rFonts w:ascii="Times New Roman" w:eastAsia="宋体" w:hAnsi="Times New Roman" w:hint="eastAsia"/>
          <w:color w:val="000000" w:themeColor="text1"/>
          <w:sz w:val="32"/>
          <w:szCs w:val="28"/>
        </w:rPr>
        <w:t>智能设施</w:t>
      </w:r>
      <w:bookmarkEnd w:id="59"/>
      <w:bookmarkEnd w:id="60"/>
    </w:p>
    <w:p w14:paraId="2DEDF7A3" w14:textId="19524051" w:rsidR="006C3A0C" w:rsidRPr="002976FD" w:rsidRDefault="0042234B">
      <w:pPr>
        <w:spacing w:line="360" w:lineRule="auto"/>
        <w:ind w:left="210" w:right="210" w:firstLine="594"/>
        <w:jc w:val="center"/>
        <w:outlineLvl w:val="1"/>
        <w:rPr>
          <w:b/>
          <w:color w:val="000000" w:themeColor="text1"/>
          <w:spacing w:val="8"/>
          <w:sz w:val="28"/>
          <w:szCs w:val="24"/>
        </w:rPr>
      </w:pPr>
      <w:bookmarkStart w:id="61" w:name="_Toc173497879"/>
      <w:bookmarkStart w:id="62" w:name="_Toc173498386"/>
      <w:r w:rsidRPr="002976FD">
        <w:rPr>
          <w:b/>
          <w:color w:val="000000" w:themeColor="text1"/>
          <w:spacing w:val="8"/>
          <w:sz w:val="28"/>
          <w:szCs w:val="24"/>
        </w:rPr>
        <w:t>5</w:t>
      </w:r>
      <w:r w:rsidRPr="002976FD">
        <w:rPr>
          <w:rFonts w:hint="eastAsia"/>
          <w:b/>
          <w:color w:val="000000" w:themeColor="text1"/>
          <w:spacing w:val="8"/>
          <w:sz w:val="28"/>
          <w:szCs w:val="24"/>
        </w:rPr>
        <w:t>.1</w:t>
      </w:r>
      <w:r w:rsidRPr="002976FD">
        <w:rPr>
          <w:rFonts w:hint="eastAsia"/>
          <w:b/>
          <w:color w:val="000000" w:themeColor="text1"/>
          <w:spacing w:val="8"/>
          <w:sz w:val="28"/>
          <w:szCs w:val="24"/>
        </w:rPr>
        <w:t>一般规定</w:t>
      </w:r>
      <w:bookmarkEnd w:id="61"/>
      <w:bookmarkEnd w:id="62"/>
    </w:p>
    <w:p w14:paraId="1D41FE03" w14:textId="77777777" w:rsidR="006C3A0C" w:rsidRPr="002976FD" w:rsidRDefault="0042234B" w:rsidP="00DA4598">
      <w:pPr>
        <w:spacing w:line="360" w:lineRule="auto"/>
        <w:ind w:right="210"/>
        <w:rPr>
          <w:bCs/>
          <w:color w:val="000000" w:themeColor="text1"/>
          <w:spacing w:val="8"/>
          <w:sz w:val="24"/>
        </w:rPr>
      </w:pPr>
      <w:r w:rsidRPr="00D808DB">
        <w:rPr>
          <w:rFonts w:hint="eastAsia"/>
          <w:b/>
          <w:bCs/>
          <w:color w:val="000000" w:themeColor="text1"/>
          <w:spacing w:val="8"/>
          <w:sz w:val="24"/>
        </w:rPr>
        <w:t>5</w:t>
      </w:r>
      <w:r w:rsidRPr="00D808DB">
        <w:rPr>
          <w:b/>
          <w:bCs/>
          <w:color w:val="000000" w:themeColor="text1"/>
          <w:spacing w:val="8"/>
          <w:sz w:val="24"/>
        </w:rPr>
        <w:t>.1.1</w:t>
      </w:r>
      <w:r w:rsidRPr="002976FD">
        <w:rPr>
          <w:rFonts w:hint="eastAsia"/>
          <w:bCs/>
          <w:color w:val="000000" w:themeColor="text1"/>
          <w:spacing w:val="8"/>
          <w:sz w:val="24"/>
        </w:rPr>
        <w:t>智能基础设施宜包括路侧感知设施、路侧计算设施、</w:t>
      </w:r>
      <w:bookmarkStart w:id="63" w:name="OLE_LINK1"/>
      <w:r w:rsidRPr="002976FD">
        <w:rPr>
          <w:rFonts w:hint="eastAsia"/>
          <w:bCs/>
          <w:color w:val="000000" w:themeColor="text1"/>
          <w:spacing w:val="8"/>
          <w:sz w:val="24"/>
        </w:rPr>
        <w:t>路侧通信系统</w:t>
      </w:r>
      <w:bookmarkEnd w:id="63"/>
      <w:r w:rsidRPr="002976FD">
        <w:rPr>
          <w:rFonts w:hint="eastAsia"/>
          <w:bCs/>
          <w:color w:val="000000" w:themeColor="text1"/>
          <w:spacing w:val="8"/>
          <w:sz w:val="24"/>
        </w:rPr>
        <w:t>等。</w:t>
      </w:r>
    </w:p>
    <w:p w14:paraId="07BA6BBF" w14:textId="77777777" w:rsidR="006C3A0C" w:rsidRPr="002976FD" w:rsidRDefault="0042234B" w:rsidP="00DA4598">
      <w:pPr>
        <w:spacing w:line="360" w:lineRule="auto"/>
        <w:ind w:right="210"/>
        <w:rPr>
          <w:bCs/>
          <w:color w:val="000000" w:themeColor="text1"/>
          <w:spacing w:val="8"/>
          <w:sz w:val="24"/>
        </w:rPr>
      </w:pPr>
      <w:r w:rsidRPr="00D808DB">
        <w:rPr>
          <w:rFonts w:hint="eastAsia"/>
          <w:b/>
          <w:bCs/>
          <w:color w:val="000000" w:themeColor="text1"/>
          <w:spacing w:val="8"/>
          <w:sz w:val="24"/>
        </w:rPr>
        <w:t>5</w:t>
      </w:r>
      <w:r w:rsidRPr="00D808DB">
        <w:rPr>
          <w:b/>
          <w:bCs/>
          <w:color w:val="000000" w:themeColor="text1"/>
          <w:spacing w:val="8"/>
          <w:sz w:val="24"/>
        </w:rPr>
        <w:t>.1.2</w:t>
      </w:r>
      <w:r w:rsidRPr="002976FD">
        <w:rPr>
          <w:rFonts w:hint="eastAsia"/>
          <w:bCs/>
          <w:color w:val="000000" w:themeColor="text1"/>
          <w:spacing w:val="8"/>
          <w:sz w:val="24"/>
        </w:rPr>
        <w:t>路侧感知设施应能实现对智能网联公交线路的交通流信息采集、交通参与者感知、交通信号控制信息等功能。</w:t>
      </w:r>
    </w:p>
    <w:p w14:paraId="15C429C6" w14:textId="4DDE4AF2" w:rsidR="006C3A0C" w:rsidRPr="002976FD" w:rsidRDefault="0042234B" w:rsidP="00DA4598">
      <w:pPr>
        <w:spacing w:line="360" w:lineRule="auto"/>
        <w:ind w:right="210"/>
        <w:rPr>
          <w:bCs/>
          <w:color w:val="000000" w:themeColor="text1"/>
          <w:spacing w:val="8"/>
          <w:sz w:val="24"/>
        </w:rPr>
      </w:pPr>
      <w:r w:rsidRPr="00D808DB">
        <w:rPr>
          <w:rFonts w:hint="eastAsia"/>
          <w:b/>
          <w:bCs/>
          <w:color w:val="000000" w:themeColor="text1"/>
          <w:spacing w:val="8"/>
          <w:sz w:val="24"/>
        </w:rPr>
        <w:t>5</w:t>
      </w:r>
      <w:r w:rsidRPr="00D808DB">
        <w:rPr>
          <w:b/>
          <w:bCs/>
          <w:color w:val="000000" w:themeColor="text1"/>
          <w:spacing w:val="8"/>
          <w:sz w:val="24"/>
        </w:rPr>
        <w:t>.1.3</w:t>
      </w:r>
      <w:r w:rsidRPr="002976FD">
        <w:rPr>
          <w:rFonts w:hint="eastAsia"/>
          <w:bCs/>
          <w:color w:val="000000" w:themeColor="text1"/>
          <w:spacing w:val="8"/>
          <w:sz w:val="24"/>
        </w:rPr>
        <w:t>路侧计算系统宜能够支持包括公交信号优先策略计算、交通安全预警计算以及自动驾驶等功能。</w:t>
      </w:r>
    </w:p>
    <w:p w14:paraId="0598A61E" w14:textId="77777777" w:rsidR="00D808DB" w:rsidRDefault="0042234B" w:rsidP="00DA4598">
      <w:pPr>
        <w:spacing w:line="360" w:lineRule="auto"/>
        <w:ind w:right="210"/>
        <w:rPr>
          <w:bCs/>
          <w:color w:val="000000" w:themeColor="text1"/>
          <w:spacing w:val="8"/>
          <w:sz w:val="24"/>
        </w:rPr>
      </w:pPr>
      <w:r w:rsidRPr="00D808DB">
        <w:rPr>
          <w:rFonts w:hint="eastAsia"/>
          <w:b/>
          <w:bCs/>
          <w:color w:val="000000" w:themeColor="text1"/>
          <w:spacing w:val="8"/>
          <w:sz w:val="24"/>
        </w:rPr>
        <w:t>5</w:t>
      </w:r>
      <w:r w:rsidRPr="00D808DB">
        <w:rPr>
          <w:b/>
          <w:bCs/>
          <w:color w:val="000000" w:themeColor="text1"/>
          <w:spacing w:val="8"/>
          <w:sz w:val="24"/>
        </w:rPr>
        <w:t>.1.4</w:t>
      </w:r>
      <w:r w:rsidRPr="002976FD">
        <w:rPr>
          <w:rFonts w:hint="eastAsia"/>
          <w:bCs/>
          <w:color w:val="000000" w:themeColor="text1"/>
          <w:spacing w:val="8"/>
          <w:sz w:val="24"/>
        </w:rPr>
        <w:t>路侧通信设施应为车辆与路侧设施提供无线通信链路，实现感知，交通信息与车辆信息的交互。</w:t>
      </w:r>
    </w:p>
    <w:p w14:paraId="44DE3034" w14:textId="4C298A57" w:rsidR="006C3A0C" w:rsidRPr="002976FD" w:rsidRDefault="0042234B" w:rsidP="00DA4598">
      <w:pPr>
        <w:spacing w:line="360" w:lineRule="auto"/>
        <w:ind w:right="210"/>
        <w:rPr>
          <w:bCs/>
          <w:color w:val="000000" w:themeColor="text1"/>
          <w:spacing w:val="8"/>
          <w:sz w:val="24"/>
        </w:rPr>
      </w:pPr>
      <w:r w:rsidRPr="00D808DB">
        <w:rPr>
          <w:rFonts w:hint="eastAsia"/>
          <w:b/>
          <w:bCs/>
          <w:color w:val="000000" w:themeColor="text1"/>
          <w:spacing w:val="8"/>
          <w:sz w:val="24"/>
        </w:rPr>
        <w:t>5</w:t>
      </w:r>
      <w:r w:rsidRPr="00D808DB">
        <w:rPr>
          <w:b/>
          <w:bCs/>
          <w:color w:val="000000" w:themeColor="text1"/>
          <w:spacing w:val="8"/>
          <w:sz w:val="24"/>
        </w:rPr>
        <w:t>.1.5</w:t>
      </w:r>
      <w:r w:rsidRPr="002976FD">
        <w:rPr>
          <w:rFonts w:hint="eastAsia"/>
          <w:bCs/>
          <w:color w:val="000000" w:themeColor="text1"/>
          <w:spacing w:val="8"/>
          <w:sz w:val="24"/>
        </w:rPr>
        <w:t>智能基础设施应具备时钟同步功能。</w:t>
      </w:r>
    </w:p>
    <w:p w14:paraId="1AEC0705" w14:textId="77777777" w:rsidR="006C3A0C" w:rsidRPr="002976FD" w:rsidRDefault="0042234B" w:rsidP="00DA4598">
      <w:pPr>
        <w:spacing w:line="360" w:lineRule="auto"/>
        <w:ind w:right="210"/>
        <w:rPr>
          <w:bCs/>
          <w:color w:val="000000" w:themeColor="text1"/>
          <w:spacing w:val="8"/>
          <w:sz w:val="24"/>
        </w:rPr>
      </w:pPr>
      <w:r w:rsidRPr="00D808DB">
        <w:rPr>
          <w:rFonts w:hint="eastAsia"/>
          <w:b/>
          <w:bCs/>
          <w:color w:val="000000" w:themeColor="text1"/>
          <w:spacing w:val="8"/>
          <w:sz w:val="24"/>
        </w:rPr>
        <w:t>5</w:t>
      </w:r>
      <w:r w:rsidRPr="00D808DB">
        <w:rPr>
          <w:b/>
          <w:bCs/>
          <w:color w:val="000000" w:themeColor="text1"/>
          <w:spacing w:val="8"/>
          <w:sz w:val="24"/>
        </w:rPr>
        <w:t>.1.6</w:t>
      </w:r>
      <w:r w:rsidRPr="002976FD">
        <w:rPr>
          <w:rFonts w:hint="eastAsia"/>
          <w:bCs/>
          <w:color w:val="000000" w:themeColor="text1"/>
          <w:spacing w:val="8"/>
          <w:sz w:val="24"/>
        </w:rPr>
        <w:t>智能基础设施设备应具备自诊断与报警功能，当设备检测信号丢失、系统设备故障、网络通讯故障等各种情况发生时，系统能够自诊断、记录并报警。</w:t>
      </w:r>
    </w:p>
    <w:p w14:paraId="6BD61345" w14:textId="77777777" w:rsidR="006C3A0C" w:rsidRPr="002976FD" w:rsidRDefault="0042234B" w:rsidP="00DA4598">
      <w:pPr>
        <w:spacing w:line="360" w:lineRule="auto"/>
        <w:ind w:right="210"/>
        <w:rPr>
          <w:bCs/>
          <w:color w:val="000000" w:themeColor="text1"/>
          <w:spacing w:val="8"/>
          <w:sz w:val="24"/>
        </w:rPr>
      </w:pPr>
      <w:r w:rsidRPr="00D808DB">
        <w:rPr>
          <w:rFonts w:hint="eastAsia"/>
          <w:b/>
          <w:bCs/>
          <w:color w:val="000000" w:themeColor="text1"/>
          <w:spacing w:val="8"/>
          <w:sz w:val="24"/>
        </w:rPr>
        <w:t>5</w:t>
      </w:r>
      <w:r w:rsidRPr="00D808DB">
        <w:rPr>
          <w:b/>
          <w:bCs/>
          <w:color w:val="000000" w:themeColor="text1"/>
          <w:spacing w:val="8"/>
          <w:sz w:val="24"/>
        </w:rPr>
        <w:t>.1.7</w:t>
      </w:r>
      <w:r w:rsidRPr="002976FD">
        <w:rPr>
          <w:rFonts w:hint="eastAsia"/>
          <w:bCs/>
          <w:color w:val="000000" w:themeColor="text1"/>
          <w:spacing w:val="8"/>
          <w:sz w:val="24"/>
        </w:rPr>
        <w:t>智能基础设施宜配备</w:t>
      </w:r>
      <w:r w:rsidRPr="002976FD">
        <w:rPr>
          <w:rFonts w:hint="eastAsia"/>
          <w:bCs/>
          <w:color w:val="000000" w:themeColor="text1"/>
          <w:spacing w:val="8"/>
          <w:sz w:val="24"/>
        </w:rPr>
        <w:t>UPS</w:t>
      </w:r>
      <w:r w:rsidRPr="002976FD">
        <w:rPr>
          <w:rFonts w:hint="eastAsia"/>
          <w:bCs/>
          <w:color w:val="000000" w:themeColor="text1"/>
          <w:spacing w:val="8"/>
          <w:sz w:val="24"/>
        </w:rPr>
        <w:t>不间断电源，并应具有良好的防雷接地措施。</w:t>
      </w:r>
    </w:p>
    <w:p w14:paraId="0EAE30B6" w14:textId="77777777" w:rsidR="006C3A0C" w:rsidRPr="002976FD" w:rsidRDefault="0042234B" w:rsidP="00DA4598">
      <w:pPr>
        <w:spacing w:line="360" w:lineRule="auto"/>
        <w:ind w:right="210"/>
        <w:rPr>
          <w:bCs/>
          <w:color w:val="000000" w:themeColor="text1"/>
          <w:spacing w:val="8"/>
          <w:sz w:val="24"/>
        </w:rPr>
      </w:pPr>
      <w:r w:rsidRPr="00D808DB">
        <w:rPr>
          <w:rFonts w:hint="eastAsia"/>
          <w:b/>
          <w:bCs/>
          <w:color w:val="000000" w:themeColor="text1"/>
          <w:spacing w:val="8"/>
          <w:sz w:val="24"/>
        </w:rPr>
        <w:t>5</w:t>
      </w:r>
      <w:r w:rsidRPr="00D808DB">
        <w:rPr>
          <w:b/>
          <w:bCs/>
          <w:color w:val="000000" w:themeColor="text1"/>
          <w:spacing w:val="8"/>
          <w:sz w:val="24"/>
        </w:rPr>
        <w:t>.1.8</w:t>
      </w:r>
      <w:r w:rsidRPr="002976FD">
        <w:rPr>
          <w:bCs/>
          <w:color w:val="000000" w:themeColor="text1"/>
          <w:spacing w:val="8"/>
          <w:sz w:val="24"/>
        </w:rPr>
        <w:t>智能基础设施设计宜采用性价比高、技术成熟和可靠性高</w:t>
      </w:r>
      <w:r w:rsidRPr="002976FD">
        <w:rPr>
          <w:rFonts w:hint="eastAsia"/>
          <w:bCs/>
          <w:color w:val="000000" w:themeColor="text1"/>
          <w:spacing w:val="8"/>
          <w:sz w:val="24"/>
        </w:rPr>
        <w:t>的产品</w:t>
      </w:r>
      <w:r w:rsidRPr="002976FD">
        <w:rPr>
          <w:bCs/>
          <w:color w:val="000000" w:themeColor="text1"/>
          <w:spacing w:val="8"/>
          <w:sz w:val="24"/>
        </w:rPr>
        <w:t>。</w:t>
      </w:r>
    </w:p>
    <w:p w14:paraId="4B8F664C" w14:textId="63EE1122" w:rsidR="006C3A0C" w:rsidRPr="002976FD" w:rsidRDefault="0042234B" w:rsidP="00DA4598">
      <w:pPr>
        <w:spacing w:line="360" w:lineRule="auto"/>
        <w:ind w:right="210"/>
        <w:rPr>
          <w:bCs/>
          <w:color w:val="000000" w:themeColor="text1"/>
          <w:spacing w:val="8"/>
          <w:sz w:val="24"/>
        </w:rPr>
      </w:pPr>
      <w:r w:rsidRPr="00D808DB">
        <w:rPr>
          <w:rFonts w:hint="eastAsia"/>
          <w:b/>
          <w:bCs/>
          <w:color w:val="000000" w:themeColor="text1"/>
          <w:spacing w:val="8"/>
          <w:sz w:val="24"/>
        </w:rPr>
        <w:t>5</w:t>
      </w:r>
      <w:r w:rsidRPr="00D808DB">
        <w:rPr>
          <w:b/>
          <w:bCs/>
          <w:color w:val="000000" w:themeColor="text1"/>
          <w:spacing w:val="8"/>
          <w:sz w:val="24"/>
        </w:rPr>
        <w:t>.1.9</w:t>
      </w:r>
      <w:r w:rsidRPr="002976FD">
        <w:rPr>
          <w:bCs/>
          <w:color w:val="000000" w:themeColor="text1"/>
          <w:spacing w:val="8"/>
          <w:sz w:val="24"/>
        </w:rPr>
        <w:t>智能基础设施设计应根据智能网联公交的智慧等级、功能要求，合理设置。</w:t>
      </w:r>
    </w:p>
    <w:p w14:paraId="57544394" w14:textId="520C8DFA" w:rsidR="006C3A0C" w:rsidRPr="002976FD" w:rsidRDefault="0042234B">
      <w:pPr>
        <w:spacing w:line="360" w:lineRule="auto"/>
        <w:ind w:left="210" w:right="210" w:firstLine="594"/>
        <w:jc w:val="center"/>
        <w:outlineLvl w:val="1"/>
        <w:rPr>
          <w:b/>
          <w:color w:val="000000" w:themeColor="text1"/>
          <w:spacing w:val="8"/>
          <w:sz w:val="28"/>
          <w:szCs w:val="24"/>
        </w:rPr>
      </w:pPr>
      <w:bookmarkStart w:id="64" w:name="_Toc173497880"/>
      <w:bookmarkStart w:id="65" w:name="_Toc173498387"/>
      <w:r w:rsidRPr="002976FD">
        <w:rPr>
          <w:b/>
          <w:color w:val="000000" w:themeColor="text1"/>
          <w:spacing w:val="8"/>
          <w:sz w:val="28"/>
          <w:szCs w:val="24"/>
        </w:rPr>
        <w:t>5</w:t>
      </w:r>
      <w:r w:rsidRPr="002976FD">
        <w:rPr>
          <w:rFonts w:hint="eastAsia"/>
          <w:b/>
          <w:color w:val="000000" w:themeColor="text1"/>
          <w:spacing w:val="8"/>
          <w:sz w:val="28"/>
          <w:szCs w:val="24"/>
        </w:rPr>
        <w:t>.</w:t>
      </w:r>
      <w:r w:rsidRPr="002976FD">
        <w:rPr>
          <w:b/>
          <w:color w:val="000000" w:themeColor="text1"/>
          <w:spacing w:val="8"/>
          <w:sz w:val="28"/>
          <w:szCs w:val="24"/>
        </w:rPr>
        <w:t>2</w:t>
      </w:r>
      <w:r w:rsidRPr="002976FD">
        <w:rPr>
          <w:rFonts w:hint="eastAsia"/>
          <w:b/>
          <w:color w:val="000000" w:themeColor="text1"/>
          <w:spacing w:val="8"/>
          <w:sz w:val="28"/>
          <w:szCs w:val="24"/>
        </w:rPr>
        <w:t xml:space="preserve"> </w:t>
      </w:r>
      <w:r w:rsidRPr="002976FD">
        <w:rPr>
          <w:rFonts w:hint="eastAsia"/>
          <w:b/>
          <w:color w:val="000000" w:themeColor="text1"/>
          <w:spacing w:val="8"/>
          <w:sz w:val="28"/>
          <w:szCs w:val="24"/>
        </w:rPr>
        <w:t>路侧感知设施</w:t>
      </w:r>
      <w:bookmarkEnd w:id="64"/>
      <w:bookmarkEnd w:id="65"/>
    </w:p>
    <w:p w14:paraId="56B17A07" w14:textId="77777777" w:rsidR="006C3A0C" w:rsidRPr="002976FD" w:rsidRDefault="0042234B" w:rsidP="00DA4598">
      <w:pPr>
        <w:spacing w:line="360" w:lineRule="auto"/>
        <w:ind w:right="210"/>
        <w:rPr>
          <w:bCs/>
          <w:color w:val="000000" w:themeColor="text1"/>
          <w:spacing w:val="8"/>
          <w:sz w:val="24"/>
        </w:rPr>
      </w:pPr>
      <w:r w:rsidRPr="00642ED1">
        <w:rPr>
          <w:rFonts w:hint="eastAsia"/>
          <w:b/>
          <w:bCs/>
          <w:color w:val="000000" w:themeColor="text1"/>
          <w:spacing w:val="8"/>
          <w:sz w:val="24"/>
        </w:rPr>
        <w:t>5</w:t>
      </w:r>
      <w:r w:rsidRPr="00642ED1">
        <w:rPr>
          <w:b/>
          <w:bCs/>
          <w:color w:val="000000" w:themeColor="text1"/>
          <w:spacing w:val="8"/>
          <w:sz w:val="24"/>
        </w:rPr>
        <w:t>.2.1</w:t>
      </w:r>
      <w:r w:rsidRPr="002976FD">
        <w:rPr>
          <w:bCs/>
          <w:color w:val="000000" w:themeColor="text1"/>
          <w:spacing w:val="8"/>
          <w:sz w:val="24"/>
        </w:rPr>
        <w:t xml:space="preserve"> </w:t>
      </w:r>
      <w:r w:rsidRPr="002976FD">
        <w:rPr>
          <w:bCs/>
          <w:color w:val="000000" w:themeColor="text1"/>
          <w:spacing w:val="8"/>
          <w:sz w:val="24"/>
        </w:rPr>
        <w:t>路侧感知设施应根据智能网联公交运行与管理调度需求，采集感知相应参数，并宜符合表</w:t>
      </w:r>
      <w:r w:rsidRPr="002976FD">
        <w:rPr>
          <w:rFonts w:hint="eastAsia"/>
          <w:bCs/>
          <w:color w:val="000000" w:themeColor="text1"/>
          <w:spacing w:val="8"/>
          <w:sz w:val="24"/>
        </w:rPr>
        <w:t>5</w:t>
      </w:r>
      <w:r w:rsidRPr="002976FD">
        <w:rPr>
          <w:bCs/>
          <w:color w:val="000000" w:themeColor="text1"/>
          <w:spacing w:val="8"/>
          <w:sz w:val="24"/>
        </w:rPr>
        <w:t>.2.1</w:t>
      </w:r>
      <w:r w:rsidRPr="002976FD">
        <w:rPr>
          <w:bCs/>
          <w:color w:val="000000" w:themeColor="text1"/>
          <w:spacing w:val="8"/>
          <w:sz w:val="24"/>
        </w:rPr>
        <w:t>的规定。</w:t>
      </w:r>
    </w:p>
    <w:p w14:paraId="71A342A5" w14:textId="77777777" w:rsidR="006C3A0C" w:rsidRPr="002976FD" w:rsidRDefault="0042234B">
      <w:pPr>
        <w:spacing w:line="360" w:lineRule="auto"/>
        <w:ind w:left="210" w:right="210" w:firstLine="512"/>
        <w:jc w:val="center"/>
        <w:rPr>
          <w:bCs/>
          <w:color w:val="000000" w:themeColor="text1"/>
          <w:spacing w:val="8"/>
          <w:sz w:val="24"/>
        </w:rPr>
      </w:pPr>
      <w:r w:rsidRPr="002976FD">
        <w:rPr>
          <w:bCs/>
          <w:color w:val="000000" w:themeColor="text1"/>
          <w:spacing w:val="8"/>
          <w:sz w:val="24"/>
        </w:rPr>
        <w:t>表</w:t>
      </w:r>
      <w:r w:rsidRPr="002976FD">
        <w:rPr>
          <w:rFonts w:hint="eastAsia"/>
          <w:bCs/>
          <w:color w:val="000000" w:themeColor="text1"/>
          <w:spacing w:val="8"/>
          <w:sz w:val="24"/>
        </w:rPr>
        <w:t>5</w:t>
      </w:r>
      <w:r w:rsidRPr="002976FD">
        <w:rPr>
          <w:bCs/>
          <w:color w:val="000000" w:themeColor="text1"/>
          <w:spacing w:val="8"/>
          <w:sz w:val="24"/>
        </w:rPr>
        <w:t xml:space="preserve">.2.1 </w:t>
      </w:r>
      <w:r w:rsidRPr="002976FD">
        <w:rPr>
          <w:bCs/>
          <w:color w:val="000000" w:themeColor="text1"/>
          <w:spacing w:val="8"/>
          <w:sz w:val="24"/>
        </w:rPr>
        <w:t>路侧感知设施交通感知类型</w:t>
      </w:r>
    </w:p>
    <w:tbl>
      <w:tblPr>
        <w:tblStyle w:val="af6"/>
        <w:tblW w:w="5123" w:type="pct"/>
        <w:tblLook w:val="04A0" w:firstRow="1" w:lastRow="0" w:firstColumn="1" w:lastColumn="0" w:noHBand="0" w:noVBand="1"/>
      </w:tblPr>
      <w:tblGrid>
        <w:gridCol w:w="1412"/>
        <w:gridCol w:w="1702"/>
        <w:gridCol w:w="5386"/>
      </w:tblGrid>
      <w:tr w:rsidR="002976FD" w:rsidRPr="002976FD" w14:paraId="6709B129" w14:textId="77777777" w:rsidTr="00EE5896">
        <w:trPr>
          <w:trHeight w:val="392"/>
        </w:trPr>
        <w:tc>
          <w:tcPr>
            <w:tcW w:w="1832" w:type="pct"/>
            <w:gridSpan w:val="2"/>
          </w:tcPr>
          <w:p w14:paraId="1F40A78F" w14:textId="77777777" w:rsidR="006C3A0C" w:rsidRPr="002976FD" w:rsidRDefault="006C3A0C" w:rsidP="00CD78C5">
            <w:pPr>
              <w:widowControl/>
              <w:ind w:left="210" w:right="210" w:firstLine="422"/>
              <w:jc w:val="center"/>
              <w:rPr>
                <w:rFonts w:ascii="宋体" w:hAnsi="宋体" w:cs="宋体"/>
                <w:b/>
                <w:bCs/>
                <w:color w:val="000000" w:themeColor="text1"/>
                <w:szCs w:val="18"/>
              </w:rPr>
            </w:pPr>
          </w:p>
        </w:tc>
        <w:tc>
          <w:tcPr>
            <w:tcW w:w="3168" w:type="pct"/>
          </w:tcPr>
          <w:p w14:paraId="0E68D6EB" w14:textId="77777777" w:rsidR="006C3A0C" w:rsidRPr="002976FD" w:rsidRDefault="0042234B" w:rsidP="00CD78C5">
            <w:pPr>
              <w:widowControl/>
              <w:ind w:right="210"/>
              <w:jc w:val="center"/>
              <w:rPr>
                <w:rFonts w:ascii="宋体" w:hAnsi="宋体" w:cs="宋体"/>
                <w:bCs/>
                <w:color w:val="000000" w:themeColor="text1"/>
                <w:szCs w:val="18"/>
              </w:rPr>
            </w:pPr>
            <w:r w:rsidRPr="002976FD">
              <w:rPr>
                <w:rFonts w:ascii="宋体" w:hAnsi="宋体" w:cs="宋体" w:hint="eastAsia"/>
                <w:bCs/>
                <w:color w:val="000000" w:themeColor="text1"/>
                <w:szCs w:val="18"/>
              </w:rPr>
              <w:t>交通感知类型</w:t>
            </w:r>
          </w:p>
        </w:tc>
      </w:tr>
      <w:tr w:rsidR="002976FD" w:rsidRPr="002976FD" w14:paraId="6183D8D1" w14:textId="77777777" w:rsidTr="00EE5896">
        <w:trPr>
          <w:trHeight w:val="246"/>
        </w:trPr>
        <w:tc>
          <w:tcPr>
            <w:tcW w:w="831" w:type="pct"/>
            <w:vMerge w:val="restart"/>
          </w:tcPr>
          <w:p w14:paraId="79DE7025" w14:textId="77777777" w:rsidR="006C3A0C" w:rsidRPr="002976FD" w:rsidRDefault="0042234B" w:rsidP="00CD78C5">
            <w:pPr>
              <w:widowControl/>
              <w:ind w:left="210" w:right="210"/>
              <w:jc w:val="center"/>
              <w:rPr>
                <w:rFonts w:ascii="宋体" w:hAnsi="宋体" w:cs="宋体"/>
                <w:color w:val="000000" w:themeColor="text1"/>
                <w:szCs w:val="18"/>
              </w:rPr>
            </w:pPr>
            <w:r w:rsidRPr="002976FD">
              <w:rPr>
                <w:rFonts w:ascii="宋体" w:hAnsi="宋体" w:cs="宋体" w:hint="eastAsia"/>
                <w:color w:val="000000" w:themeColor="text1"/>
                <w:szCs w:val="18"/>
              </w:rPr>
              <w:t>道路</w:t>
            </w:r>
          </w:p>
        </w:tc>
        <w:tc>
          <w:tcPr>
            <w:tcW w:w="1001" w:type="pct"/>
          </w:tcPr>
          <w:p w14:paraId="65813E1D" w14:textId="77777777" w:rsidR="006C3A0C" w:rsidRPr="002976FD" w:rsidRDefault="0042234B" w:rsidP="00CD78C5">
            <w:pPr>
              <w:widowControl/>
              <w:ind w:left="210" w:right="210"/>
              <w:jc w:val="center"/>
              <w:rPr>
                <w:rFonts w:ascii="宋体" w:hAnsi="宋体" w:cs="宋体"/>
                <w:color w:val="000000" w:themeColor="text1"/>
                <w:szCs w:val="18"/>
              </w:rPr>
            </w:pPr>
            <w:r w:rsidRPr="002976FD">
              <w:rPr>
                <w:rFonts w:ascii="宋体" w:hAnsi="宋体" w:cs="宋体" w:hint="eastAsia"/>
                <w:color w:val="000000" w:themeColor="text1"/>
                <w:szCs w:val="18"/>
              </w:rPr>
              <w:t>基本路段</w:t>
            </w:r>
          </w:p>
        </w:tc>
        <w:tc>
          <w:tcPr>
            <w:tcW w:w="3168" w:type="pct"/>
          </w:tcPr>
          <w:p w14:paraId="2A38D659" w14:textId="77777777" w:rsidR="006C3A0C" w:rsidRPr="002976FD" w:rsidRDefault="0042234B" w:rsidP="00CD78C5">
            <w:pPr>
              <w:ind w:right="210"/>
              <w:jc w:val="center"/>
              <w:rPr>
                <w:bCs/>
                <w:color w:val="000000" w:themeColor="text1"/>
                <w:spacing w:val="8"/>
              </w:rPr>
            </w:pPr>
            <w:r w:rsidRPr="002976FD">
              <w:rPr>
                <w:bCs/>
                <w:color w:val="000000" w:themeColor="text1"/>
                <w:spacing w:val="8"/>
              </w:rPr>
              <w:t>事件</w:t>
            </w:r>
            <w:r w:rsidRPr="002976FD">
              <w:rPr>
                <w:rFonts w:hint="eastAsia"/>
                <w:bCs/>
                <w:color w:val="000000" w:themeColor="text1"/>
                <w:spacing w:val="8"/>
              </w:rPr>
              <w:t>检测（公交车道障碍物、违规停车、行人非机动车闯入、逆行等）、</w:t>
            </w:r>
            <w:r w:rsidRPr="002976FD">
              <w:rPr>
                <w:bCs/>
                <w:color w:val="000000" w:themeColor="text1"/>
                <w:spacing w:val="8"/>
              </w:rPr>
              <w:t>沿线路开口端的安全预警</w:t>
            </w:r>
          </w:p>
        </w:tc>
      </w:tr>
      <w:tr w:rsidR="002976FD" w:rsidRPr="002976FD" w14:paraId="6C4DB074" w14:textId="77777777" w:rsidTr="00EE5896">
        <w:trPr>
          <w:trHeight w:val="280"/>
        </w:trPr>
        <w:tc>
          <w:tcPr>
            <w:tcW w:w="831" w:type="pct"/>
            <w:vMerge/>
          </w:tcPr>
          <w:p w14:paraId="1A21A484" w14:textId="77777777" w:rsidR="006C3A0C" w:rsidRPr="002976FD" w:rsidRDefault="006C3A0C" w:rsidP="00CD78C5">
            <w:pPr>
              <w:widowControl/>
              <w:ind w:left="210" w:right="210" w:firstLine="420"/>
              <w:jc w:val="center"/>
              <w:rPr>
                <w:rFonts w:ascii="宋体" w:hAnsi="宋体" w:cs="宋体"/>
                <w:color w:val="000000" w:themeColor="text1"/>
                <w:szCs w:val="18"/>
              </w:rPr>
            </w:pPr>
          </w:p>
        </w:tc>
        <w:tc>
          <w:tcPr>
            <w:tcW w:w="1001" w:type="pct"/>
          </w:tcPr>
          <w:p w14:paraId="17B12696" w14:textId="77777777" w:rsidR="006C3A0C" w:rsidRPr="002976FD" w:rsidRDefault="0042234B" w:rsidP="00CD78C5">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立交</w:t>
            </w:r>
          </w:p>
        </w:tc>
        <w:tc>
          <w:tcPr>
            <w:tcW w:w="3168" w:type="pct"/>
          </w:tcPr>
          <w:p w14:paraId="0221F8AD" w14:textId="77777777" w:rsidR="006C3A0C" w:rsidRPr="002976FD" w:rsidRDefault="0042234B" w:rsidP="00CD78C5">
            <w:pPr>
              <w:widowControl/>
              <w:ind w:right="210"/>
              <w:jc w:val="center"/>
              <w:rPr>
                <w:rFonts w:ascii="宋体" w:hAnsi="宋体" w:cs="宋体"/>
                <w:color w:val="000000" w:themeColor="text1"/>
                <w:szCs w:val="18"/>
              </w:rPr>
            </w:pPr>
            <w:r w:rsidRPr="002976FD">
              <w:rPr>
                <w:rFonts w:ascii="宋体" w:hAnsi="宋体" w:cs="宋体"/>
                <w:color w:val="000000" w:themeColor="text1"/>
                <w:szCs w:val="18"/>
              </w:rPr>
              <w:t>分合流出入口，采集主线及匝道交通流状态</w:t>
            </w:r>
          </w:p>
        </w:tc>
      </w:tr>
      <w:tr w:rsidR="002976FD" w:rsidRPr="002976FD" w14:paraId="46F83E9E" w14:textId="77777777" w:rsidTr="00EE5896">
        <w:trPr>
          <w:trHeight w:val="280"/>
        </w:trPr>
        <w:tc>
          <w:tcPr>
            <w:tcW w:w="831" w:type="pct"/>
            <w:vMerge/>
          </w:tcPr>
          <w:p w14:paraId="7B774767" w14:textId="77777777" w:rsidR="006C3A0C" w:rsidRPr="002976FD" w:rsidRDefault="006C3A0C" w:rsidP="00CD78C5">
            <w:pPr>
              <w:widowControl/>
              <w:ind w:left="210" w:right="210" w:firstLine="420"/>
              <w:jc w:val="center"/>
              <w:rPr>
                <w:rFonts w:ascii="宋体" w:hAnsi="宋体" w:cs="宋体"/>
                <w:color w:val="000000" w:themeColor="text1"/>
                <w:szCs w:val="18"/>
              </w:rPr>
            </w:pPr>
          </w:p>
        </w:tc>
        <w:tc>
          <w:tcPr>
            <w:tcW w:w="1001" w:type="pct"/>
          </w:tcPr>
          <w:p w14:paraId="29FB3587" w14:textId="77777777" w:rsidR="006C3A0C" w:rsidRPr="002976FD" w:rsidRDefault="0042234B" w:rsidP="00CD78C5">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交叉口</w:t>
            </w:r>
          </w:p>
        </w:tc>
        <w:tc>
          <w:tcPr>
            <w:tcW w:w="3168" w:type="pct"/>
          </w:tcPr>
          <w:p w14:paraId="5414C428" w14:textId="77777777" w:rsidR="00D0514A" w:rsidRDefault="0042234B" w:rsidP="00CD78C5">
            <w:pPr>
              <w:widowControl/>
              <w:ind w:right="210"/>
              <w:jc w:val="center"/>
              <w:rPr>
                <w:rFonts w:ascii="宋体" w:hAnsi="宋体" w:cs="宋体"/>
                <w:color w:val="000000" w:themeColor="text1"/>
                <w:szCs w:val="18"/>
              </w:rPr>
            </w:pPr>
            <w:r w:rsidRPr="002976FD">
              <w:rPr>
                <w:rFonts w:ascii="宋体" w:hAnsi="宋体" w:cs="宋体"/>
                <w:color w:val="000000" w:themeColor="text1"/>
                <w:szCs w:val="18"/>
              </w:rPr>
              <w:t>交叉口流量、排队长度等交通流信息检测</w:t>
            </w:r>
          </w:p>
          <w:p w14:paraId="230DD05B" w14:textId="77777777" w:rsidR="00D0514A" w:rsidRDefault="0042234B" w:rsidP="00CD78C5">
            <w:pPr>
              <w:widowControl/>
              <w:ind w:right="210"/>
              <w:jc w:val="center"/>
              <w:rPr>
                <w:rFonts w:ascii="宋体" w:hAnsi="宋体" w:cs="宋体"/>
                <w:color w:val="000000" w:themeColor="text1"/>
                <w:szCs w:val="18"/>
              </w:rPr>
            </w:pPr>
            <w:r w:rsidRPr="002976FD">
              <w:rPr>
                <w:rFonts w:ascii="宋体" w:hAnsi="宋体" w:cs="宋体"/>
                <w:color w:val="000000" w:themeColor="text1"/>
                <w:szCs w:val="18"/>
              </w:rPr>
              <w:lastRenderedPageBreak/>
              <w:t>交通参与者检测；行人、非机动车及机动车的分类识别，检测包括参与者的定位、位置轨迹、运动状态信息）</w:t>
            </w:r>
          </w:p>
          <w:p w14:paraId="40EFB4CF" w14:textId="63FF01A8" w:rsidR="006C3A0C" w:rsidRPr="002976FD" w:rsidRDefault="0042234B" w:rsidP="00CD78C5">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交通信号控制信息采集</w:t>
            </w:r>
          </w:p>
        </w:tc>
      </w:tr>
      <w:tr w:rsidR="002976FD" w:rsidRPr="002976FD" w14:paraId="4DA7F1C8" w14:textId="77777777" w:rsidTr="00EE5896">
        <w:trPr>
          <w:trHeight w:val="280"/>
        </w:trPr>
        <w:tc>
          <w:tcPr>
            <w:tcW w:w="831" w:type="pct"/>
            <w:vMerge w:val="restart"/>
          </w:tcPr>
          <w:p w14:paraId="3C870FEF" w14:textId="77777777" w:rsidR="006C3A0C" w:rsidRPr="002976FD" w:rsidRDefault="0042234B" w:rsidP="00CD78C5">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lastRenderedPageBreak/>
              <w:t>场站</w:t>
            </w:r>
          </w:p>
        </w:tc>
        <w:tc>
          <w:tcPr>
            <w:tcW w:w="1001" w:type="pct"/>
          </w:tcPr>
          <w:p w14:paraId="247B2A2E" w14:textId="77777777" w:rsidR="006C3A0C" w:rsidRPr="002976FD" w:rsidRDefault="0042234B" w:rsidP="00CD78C5">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维保场</w:t>
            </w:r>
          </w:p>
        </w:tc>
        <w:tc>
          <w:tcPr>
            <w:tcW w:w="3168" w:type="pct"/>
          </w:tcPr>
          <w:p w14:paraId="432A6D17" w14:textId="48EF78A0" w:rsidR="006C3A0C" w:rsidRPr="00D0514A" w:rsidRDefault="0042234B" w:rsidP="00CD78C5">
            <w:pPr>
              <w:widowControl/>
              <w:ind w:right="210"/>
              <w:jc w:val="center"/>
              <w:rPr>
                <w:rFonts w:ascii="宋体" w:hAnsi="宋体" w:cs="宋体"/>
                <w:color w:val="000000" w:themeColor="text1"/>
                <w:szCs w:val="18"/>
              </w:rPr>
            </w:pPr>
            <w:r w:rsidRPr="002976FD">
              <w:rPr>
                <w:rFonts w:ascii="宋体" w:hAnsi="宋体" w:cs="宋体"/>
                <w:color w:val="000000" w:themeColor="text1"/>
                <w:szCs w:val="18"/>
              </w:rPr>
              <w:t>空车位信息、充电桩占用信息；交通事件采集（</w:t>
            </w:r>
            <w:r w:rsidRPr="002976FD">
              <w:rPr>
                <w:rFonts w:hint="eastAsia"/>
                <w:bCs/>
                <w:color w:val="000000" w:themeColor="text1"/>
                <w:spacing w:val="8"/>
              </w:rPr>
              <w:t>行人闯入、充电异常等）</w:t>
            </w:r>
          </w:p>
        </w:tc>
      </w:tr>
      <w:tr w:rsidR="002976FD" w:rsidRPr="002976FD" w14:paraId="5C6AE082" w14:textId="77777777" w:rsidTr="00D0514A">
        <w:trPr>
          <w:trHeight w:val="40"/>
        </w:trPr>
        <w:tc>
          <w:tcPr>
            <w:tcW w:w="831" w:type="pct"/>
            <w:vMerge/>
          </w:tcPr>
          <w:p w14:paraId="3EF36B1C" w14:textId="77777777" w:rsidR="006C3A0C" w:rsidRPr="002976FD" w:rsidRDefault="006C3A0C" w:rsidP="00CD78C5">
            <w:pPr>
              <w:widowControl/>
              <w:ind w:left="210" w:right="210" w:firstLine="420"/>
              <w:jc w:val="center"/>
              <w:rPr>
                <w:rFonts w:ascii="宋体" w:hAnsi="宋体" w:cs="宋体"/>
                <w:color w:val="000000" w:themeColor="text1"/>
                <w:szCs w:val="18"/>
              </w:rPr>
            </w:pPr>
          </w:p>
        </w:tc>
        <w:tc>
          <w:tcPr>
            <w:tcW w:w="1001" w:type="pct"/>
          </w:tcPr>
          <w:p w14:paraId="1B60E8C4" w14:textId="77777777" w:rsidR="006C3A0C" w:rsidRPr="002976FD" w:rsidRDefault="0042234B" w:rsidP="00CD78C5">
            <w:pPr>
              <w:widowControl/>
              <w:ind w:right="210"/>
              <w:jc w:val="center"/>
              <w:rPr>
                <w:rFonts w:ascii="宋体" w:hAnsi="宋体" w:cs="宋体"/>
                <w:b/>
                <w:color w:val="000000" w:themeColor="text1"/>
                <w:szCs w:val="18"/>
              </w:rPr>
            </w:pPr>
            <w:r w:rsidRPr="002976FD">
              <w:rPr>
                <w:rFonts w:ascii="宋体" w:hAnsi="宋体" w:cs="宋体" w:hint="eastAsia"/>
                <w:color w:val="000000" w:themeColor="text1"/>
                <w:szCs w:val="18"/>
              </w:rPr>
              <w:t>车站</w:t>
            </w:r>
          </w:p>
        </w:tc>
        <w:tc>
          <w:tcPr>
            <w:tcW w:w="3168" w:type="pct"/>
          </w:tcPr>
          <w:p w14:paraId="6FCE67A4" w14:textId="77777777" w:rsidR="006C3A0C" w:rsidRPr="002976FD" w:rsidRDefault="0042234B" w:rsidP="00CD78C5">
            <w:pPr>
              <w:widowControl/>
              <w:ind w:right="210"/>
              <w:jc w:val="center"/>
              <w:rPr>
                <w:rFonts w:ascii="宋体" w:hAnsi="宋体" w:cs="宋体"/>
                <w:color w:val="000000" w:themeColor="text1"/>
                <w:szCs w:val="18"/>
              </w:rPr>
            </w:pPr>
            <w:r w:rsidRPr="002976FD">
              <w:rPr>
                <w:rFonts w:ascii="宋体" w:hAnsi="宋体" w:cs="宋体"/>
                <w:color w:val="000000" w:themeColor="text1"/>
                <w:szCs w:val="18"/>
              </w:rPr>
              <w:t>站台客流信息、站台进站车辆信息（位置、速度等）；站台交通事件采集（站台停车区域</w:t>
            </w:r>
            <w:r w:rsidRPr="002976FD">
              <w:rPr>
                <w:rFonts w:hint="eastAsia"/>
                <w:bCs/>
                <w:color w:val="000000" w:themeColor="text1"/>
                <w:spacing w:val="8"/>
              </w:rPr>
              <w:t>行人非机动车闯入、异常停车等）；</w:t>
            </w:r>
            <w:r w:rsidRPr="002976FD">
              <w:rPr>
                <w:bCs/>
                <w:color w:val="000000" w:themeColor="text1"/>
                <w:spacing w:val="8"/>
              </w:rPr>
              <w:t>港湾式站台主线车辆</w:t>
            </w:r>
            <w:r w:rsidRPr="002976FD">
              <w:rPr>
                <w:rFonts w:ascii="宋体" w:hAnsi="宋体" w:cs="宋体"/>
                <w:color w:val="000000" w:themeColor="text1"/>
                <w:szCs w:val="18"/>
              </w:rPr>
              <w:t>检测，支撑辅助汇入预警</w:t>
            </w:r>
          </w:p>
        </w:tc>
      </w:tr>
      <w:tr w:rsidR="002976FD" w:rsidRPr="002976FD" w14:paraId="2AA9371C" w14:textId="77777777" w:rsidTr="00EE5896">
        <w:trPr>
          <w:trHeight w:val="280"/>
        </w:trPr>
        <w:tc>
          <w:tcPr>
            <w:tcW w:w="831" w:type="pct"/>
            <w:vMerge/>
          </w:tcPr>
          <w:p w14:paraId="0B33C4A7" w14:textId="77777777" w:rsidR="006C3A0C" w:rsidRPr="002976FD" w:rsidRDefault="006C3A0C" w:rsidP="00CD78C5">
            <w:pPr>
              <w:widowControl/>
              <w:ind w:left="210" w:right="210" w:firstLine="420"/>
              <w:jc w:val="center"/>
              <w:rPr>
                <w:rFonts w:ascii="宋体" w:hAnsi="宋体" w:cs="宋体"/>
                <w:color w:val="000000" w:themeColor="text1"/>
                <w:szCs w:val="18"/>
              </w:rPr>
            </w:pPr>
          </w:p>
        </w:tc>
        <w:tc>
          <w:tcPr>
            <w:tcW w:w="1001" w:type="pct"/>
          </w:tcPr>
          <w:p w14:paraId="5C0C03F2" w14:textId="77777777" w:rsidR="006C3A0C" w:rsidRPr="002976FD" w:rsidRDefault="0042234B" w:rsidP="00CD78C5">
            <w:pPr>
              <w:widowControl/>
              <w:ind w:right="210"/>
              <w:jc w:val="center"/>
              <w:rPr>
                <w:rFonts w:ascii="宋体" w:hAnsi="宋体" w:cs="宋体"/>
                <w:color w:val="000000" w:themeColor="text1"/>
                <w:szCs w:val="18"/>
              </w:rPr>
            </w:pPr>
            <w:r w:rsidRPr="002976FD">
              <w:rPr>
                <w:rFonts w:ascii="宋体" w:hAnsi="宋体" w:cs="宋体" w:hint="eastAsia"/>
                <w:color w:val="000000" w:themeColor="text1"/>
                <w:szCs w:val="18"/>
              </w:rPr>
              <w:t>首末站</w:t>
            </w:r>
          </w:p>
        </w:tc>
        <w:tc>
          <w:tcPr>
            <w:tcW w:w="3168" w:type="pct"/>
          </w:tcPr>
          <w:p w14:paraId="54004D7B" w14:textId="25F36FDD" w:rsidR="006C3A0C" w:rsidRPr="002976FD" w:rsidRDefault="0042234B" w:rsidP="00CD78C5">
            <w:pPr>
              <w:widowControl/>
              <w:ind w:right="210"/>
              <w:jc w:val="center"/>
              <w:rPr>
                <w:rFonts w:ascii="宋体" w:hAnsi="宋体" w:cs="宋体"/>
                <w:color w:val="000000" w:themeColor="text1"/>
                <w:szCs w:val="18"/>
              </w:rPr>
            </w:pPr>
            <w:r w:rsidRPr="002976FD">
              <w:rPr>
                <w:rFonts w:ascii="宋体" w:hAnsi="宋体" w:cs="宋体"/>
                <w:color w:val="000000" w:themeColor="text1"/>
                <w:szCs w:val="18"/>
              </w:rPr>
              <w:t>流信息、车内乘客清客</w:t>
            </w:r>
          </w:p>
        </w:tc>
      </w:tr>
    </w:tbl>
    <w:p w14:paraId="38B3F554" w14:textId="77777777" w:rsidR="006C3A0C" w:rsidRPr="002976FD" w:rsidRDefault="0042234B" w:rsidP="00DA4598">
      <w:pPr>
        <w:spacing w:line="360" w:lineRule="auto"/>
        <w:ind w:right="210"/>
        <w:rPr>
          <w:bCs/>
          <w:color w:val="000000" w:themeColor="text1"/>
          <w:spacing w:val="8"/>
          <w:sz w:val="24"/>
        </w:rPr>
      </w:pPr>
      <w:r w:rsidRPr="00642ED1">
        <w:rPr>
          <w:rFonts w:hint="eastAsia"/>
          <w:b/>
          <w:bCs/>
          <w:color w:val="000000" w:themeColor="text1"/>
          <w:spacing w:val="8"/>
          <w:sz w:val="24"/>
        </w:rPr>
        <w:t>5</w:t>
      </w:r>
      <w:r w:rsidRPr="00642ED1">
        <w:rPr>
          <w:b/>
          <w:bCs/>
          <w:color w:val="000000" w:themeColor="text1"/>
          <w:spacing w:val="8"/>
          <w:sz w:val="24"/>
        </w:rPr>
        <w:t>.2.2</w:t>
      </w:r>
      <w:r w:rsidRPr="002976FD">
        <w:rPr>
          <w:bCs/>
          <w:color w:val="000000" w:themeColor="text1"/>
          <w:spacing w:val="8"/>
          <w:sz w:val="24"/>
        </w:rPr>
        <w:t xml:space="preserve"> </w:t>
      </w:r>
      <w:r w:rsidRPr="002976FD">
        <w:rPr>
          <w:bCs/>
          <w:color w:val="000000" w:themeColor="text1"/>
          <w:spacing w:val="8"/>
          <w:sz w:val="24"/>
        </w:rPr>
        <w:t>路侧感知设施应根据智能网联公交智慧等级，感知采集性能宜符合表</w:t>
      </w:r>
      <w:r w:rsidRPr="002976FD">
        <w:rPr>
          <w:rFonts w:hint="eastAsia"/>
          <w:bCs/>
          <w:color w:val="000000" w:themeColor="text1"/>
          <w:spacing w:val="8"/>
          <w:sz w:val="24"/>
        </w:rPr>
        <w:t>5</w:t>
      </w:r>
      <w:r w:rsidRPr="002976FD">
        <w:rPr>
          <w:bCs/>
          <w:color w:val="000000" w:themeColor="text1"/>
          <w:spacing w:val="8"/>
          <w:sz w:val="24"/>
        </w:rPr>
        <w:t>.2.2</w:t>
      </w:r>
      <w:r w:rsidRPr="002976FD">
        <w:rPr>
          <w:bCs/>
          <w:color w:val="000000" w:themeColor="text1"/>
          <w:spacing w:val="8"/>
          <w:sz w:val="24"/>
        </w:rPr>
        <w:t>的规定。</w:t>
      </w:r>
    </w:p>
    <w:p w14:paraId="6AD76E48" w14:textId="77777777" w:rsidR="006C3A0C" w:rsidRPr="002976FD" w:rsidRDefault="0042234B">
      <w:pPr>
        <w:spacing w:line="360" w:lineRule="auto"/>
        <w:ind w:left="210" w:right="210" w:firstLine="512"/>
        <w:jc w:val="center"/>
        <w:rPr>
          <w:bCs/>
          <w:color w:val="000000" w:themeColor="text1"/>
          <w:spacing w:val="8"/>
          <w:sz w:val="24"/>
        </w:rPr>
      </w:pPr>
      <w:r w:rsidRPr="002976FD">
        <w:rPr>
          <w:bCs/>
          <w:color w:val="000000" w:themeColor="text1"/>
          <w:spacing w:val="8"/>
          <w:sz w:val="24"/>
        </w:rPr>
        <w:t>表</w:t>
      </w:r>
      <w:r w:rsidRPr="002976FD">
        <w:rPr>
          <w:rFonts w:hint="eastAsia"/>
          <w:bCs/>
          <w:color w:val="000000" w:themeColor="text1"/>
          <w:spacing w:val="8"/>
          <w:sz w:val="24"/>
        </w:rPr>
        <w:t>5</w:t>
      </w:r>
      <w:r w:rsidRPr="002976FD">
        <w:rPr>
          <w:bCs/>
          <w:color w:val="000000" w:themeColor="text1"/>
          <w:spacing w:val="8"/>
          <w:sz w:val="24"/>
        </w:rPr>
        <w:t xml:space="preserve">.2.2 </w:t>
      </w:r>
      <w:r w:rsidRPr="002976FD">
        <w:rPr>
          <w:bCs/>
          <w:color w:val="000000" w:themeColor="text1"/>
          <w:spacing w:val="8"/>
          <w:sz w:val="24"/>
        </w:rPr>
        <w:t>路侧感知设施交通感知性能要求</w:t>
      </w:r>
    </w:p>
    <w:tbl>
      <w:tblPr>
        <w:tblStyle w:val="af6"/>
        <w:tblW w:w="4998" w:type="pct"/>
        <w:jc w:val="center"/>
        <w:tblLook w:val="04A0" w:firstRow="1" w:lastRow="0" w:firstColumn="1" w:lastColumn="0" w:noHBand="0" w:noVBand="1"/>
      </w:tblPr>
      <w:tblGrid>
        <w:gridCol w:w="2540"/>
        <w:gridCol w:w="2073"/>
        <w:gridCol w:w="2201"/>
        <w:gridCol w:w="1479"/>
      </w:tblGrid>
      <w:tr w:rsidR="002976FD" w:rsidRPr="002976FD" w14:paraId="67BC91EF" w14:textId="77777777">
        <w:trPr>
          <w:jc w:val="center"/>
        </w:trPr>
        <w:tc>
          <w:tcPr>
            <w:tcW w:w="1531" w:type="pct"/>
            <w:vMerge w:val="restart"/>
          </w:tcPr>
          <w:p w14:paraId="65AEA708" w14:textId="77777777" w:rsidR="006C3A0C" w:rsidRPr="002976FD" w:rsidRDefault="0042234B">
            <w:pPr>
              <w:pStyle w:val="afc"/>
              <w:ind w:firstLineChars="0" w:firstLine="0"/>
              <w:jc w:val="center"/>
              <w:rPr>
                <w:b/>
                <w:bCs/>
                <w:color w:val="000000" w:themeColor="text1"/>
                <w:sz w:val="24"/>
                <w:szCs w:val="24"/>
              </w:rPr>
            </w:pPr>
            <w:r w:rsidRPr="002976FD">
              <w:rPr>
                <w:rFonts w:hint="eastAsia"/>
                <w:b/>
                <w:bCs/>
                <w:color w:val="000000" w:themeColor="text1"/>
              </w:rPr>
              <w:t>性能指标</w:t>
            </w:r>
          </w:p>
        </w:tc>
        <w:tc>
          <w:tcPr>
            <w:tcW w:w="3469" w:type="pct"/>
            <w:gridSpan w:val="3"/>
          </w:tcPr>
          <w:p w14:paraId="784AC6E1" w14:textId="77777777" w:rsidR="006C3A0C" w:rsidRPr="002976FD" w:rsidRDefault="0042234B">
            <w:pPr>
              <w:pStyle w:val="afc"/>
              <w:ind w:firstLineChars="0" w:firstLine="0"/>
              <w:jc w:val="center"/>
              <w:rPr>
                <w:b/>
                <w:bCs/>
                <w:color w:val="000000" w:themeColor="text1"/>
              </w:rPr>
            </w:pPr>
            <w:r w:rsidRPr="002976FD">
              <w:rPr>
                <w:rFonts w:hint="eastAsia"/>
                <w:b/>
                <w:bCs/>
                <w:color w:val="000000" w:themeColor="text1"/>
              </w:rPr>
              <w:t>智慧等级</w:t>
            </w:r>
          </w:p>
        </w:tc>
      </w:tr>
      <w:tr w:rsidR="002976FD" w:rsidRPr="002976FD" w14:paraId="6904C919" w14:textId="77777777">
        <w:trPr>
          <w:jc w:val="center"/>
        </w:trPr>
        <w:tc>
          <w:tcPr>
            <w:tcW w:w="1531" w:type="pct"/>
            <w:vMerge/>
          </w:tcPr>
          <w:p w14:paraId="483762C1" w14:textId="77777777" w:rsidR="006C3A0C" w:rsidRPr="002976FD" w:rsidRDefault="006C3A0C">
            <w:pPr>
              <w:pStyle w:val="afc"/>
              <w:ind w:firstLineChars="0" w:firstLine="0"/>
              <w:jc w:val="center"/>
              <w:rPr>
                <w:b/>
                <w:bCs/>
                <w:color w:val="000000" w:themeColor="text1"/>
              </w:rPr>
            </w:pPr>
          </w:p>
        </w:tc>
        <w:tc>
          <w:tcPr>
            <w:tcW w:w="1250" w:type="pct"/>
            <w:vAlign w:val="center"/>
          </w:tcPr>
          <w:p w14:paraId="0FD4534B" w14:textId="77777777" w:rsidR="006C3A0C" w:rsidRPr="002976FD" w:rsidRDefault="0042234B">
            <w:pPr>
              <w:pStyle w:val="afc"/>
              <w:ind w:firstLineChars="0" w:firstLine="0"/>
              <w:jc w:val="center"/>
              <w:rPr>
                <w:b/>
                <w:bCs/>
                <w:color w:val="000000" w:themeColor="text1"/>
              </w:rPr>
            </w:pPr>
            <w:r w:rsidRPr="002976FD">
              <w:rPr>
                <w:rFonts w:hint="eastAsia"/>
                <w:b/>
                <w:bCs/>
                <w:color w:val="000000" w:themeColor="text1"/>
              </w:rPr>
              <w:t>D1</w:t>
            </w:r>
          </w:p>
        </w:tc>
        <w:tc>
          <w:tcPr>
            <w:tcW w:w="1327" w:type="pct"/>
            <w:vAlign w:val="center"/>
          </w:tcPr>
          <w:p w14:paraId="5F8C1B2B" w14:textId="77777777" w:rsidR="006C3A0C" w:rsidRPr="002976FD" w:rsidRDefault="0042234B">
            <w:pPr>
              <w:pStyle w:val="afc"/>
              <w:ind w:firstLineChars="0" w:firstLine="0"/>
              <w:jc w:val="center"/>
              <w:rPr>
                <w:b/>
                <w:bCs/>
                <w:color w:val="000000" w:themeColor="text1"/>
              </w:rPr>
            </w:pPr>
            <w:r w:rsidRPr="002976FD">
              <w:rPr>
                <w:rFonts w:hint="eastAsia"/>
                <w:b/>
                <w:bCs/>
                <w:color w:val="000000" w:themeColor="text1"/>
              </w:rPr>
              <w:t>D2</w:t>
            </w:r>
          </w:p>
        </w:tc>
        <w:tc>
          <w:tcPr>
            <w:tcW w:w="892" w:type="pct"/>
            <w:vAlign w:val="center"/>
          </w:tcPr>
          <w:p w14:paraId="1CFB1FEF" w14:textId="77777777" w:rsidR="006C3A0C" w:rsidRPr="002976FD" w:rsidRDefault="0042234B">
            <w:pPr>
              <w:pStyle w:val="afc"/>
              <w:ind w:firstLineChars="0" w:firstLine="0"/>
              <w:jc w:val="center"/>
              <w:rPr>
                <w:b/>
                <w:bCs/>
                <w:color w:val="000000" w:themeColor="text1"/>
              </w:rPr>
            </w:pPr>
            <w:r w:rsidRPr="002976FD">
              <w:rPr>
                <w:rFonts w:hint="eastAsia"/>
                <w:b/>
                <w:bCs/>
                <w:color w:val="000000" w:themeColor="text1"/>
              </w:rPr>
              <w:t>D</w:t>
            </w:r>
            <w:r w:rsidRPr="002976FD">
              <w:rPr>
                <w:b/>
                <w:bCs/>
                <w:color w:val="000000" w:themeColor="text1"/>
              </w:rPr>
              <w:t>3</w:t>
            </w:r>
          </w:p>
        </w:tc>
      </w:tr>
      <w:tr w:rsidR="002976FD" w:rsidRPr="002976FD" w14:paraId="5457B2EF" w14:textId="77777777">
        <w:trPr>
          <w:trHeight w:val="130"/>
          <w:jc w:val="center"/>
        </w:trPr>
        <w:tc>
          <w:tcPr>
            <w:tcW w:w="1531" w:type="pct"/>
            <w:vAlign w:val="center"/>
          </w:tcPr>
          <w:p w14:paraId="77A3A38A" w14:textId="77777777" w:rsidR="006C3A0C" w:rsidRPr="002976FD" w:rsidRDefault="0042234B">
            <w:pPr>
              <w:pStyle w:val="afc"/>
              <w:ind w:firstLineChars="0" w:firstLine="0"/>
              <w:jc w:val="center"/>
              <w:rPr>
                <w:rFonts w:ascii="Times New Roman"/>
                <w:color w:val="000000" w:themeColor="text1"/>
              </w:rPr>
            </w:pPr>
            <w:r w:rsidRPr="002976FD">
              <w:rPr>
                <w:rFonts w:ascii="Times New Roman" w:hint="eastAsia"/>
                <w:color w:val="000000" w:themeColor="text1"/>
              </w:rPr>
              <w:t>交通感知精度</w:t>
            </w:r>
          </w:p>
        </w:tc>
        <w:tc>
          <w:tcPr>
            <w:tcW w:w="1250" w:type="pct"/>
            <w:vAlign w:val="center"/>
          </w:tcPr>
          <w:p w14:paraId="5BC5CEB5" w14:textId="77777777" w:rsidR="006C3A0C" w:rsidRPr="002976FD" w:rsidRDefault="0042234B">
            <w:pPr>
              <w:pStyle w:val="afc"/>
              <w:ind w:firstLineChars="0" w:firstLine="0"/>
              <w:jc w:val="center"/>
              <w:rPr>
                <w:rFonts w:ascii="Times New Roman"/>
                <w:color w:val="000000" w:themeColor="text1"/>
              </w:rPr>
            </w:pPr>
            <w:r w:rsidRPr="002976FD">
              <w:rPr>
                <w:rFonts w:ascii="Times New Roman" w:hint="eastAsia"/>
                <w:color w:val="000000" w:themeColor="text1"/>
              </w:rPr>
              <w:t>80%</w:t>
            </w:r>
          </w:p>
        </w:tc>
        <w:tc>
          <w:tcPr>
            <w:tcW w:w="1327" w:type="pct"/>
            <w:vAlign w:val="center"/>
          </w:tcPr>
          <w:p w14:paraId="4E97CD0B" w14:textId="77777777" w:rsidR="006C3A0C" w:rsidRPr="002976FD" w:rsidRDefault="0042234B">
            <w:pPr>
              <w:pStyle w:val="afc"/>
              <w:ind w:firstLineChars="0" w:firstLine="0"/>
              <w:jc w:val="center"/>
              <w:rPr>
                <w:rFonts w:ascii="Times New Roman"/>
                <w:color w:val="000000" w:themeColor="text1"/>
              </w:rPr>
            </w:pPr>
            <w:r w:rsidRPr="002976FD">
              <w:rPr>
                <w:rFonts w:ascii="Times New Roman" w:hint="eastAsia"/>
                <w:color w:val="000000" w:themeColor="text1"/>
              </w:rPr>
              <w:t>85%</w:t>
            </w:r>
          </w:p>
        </w:tc>
        <w:tc>
          <w:tcPr>
            <w:tcW w:w="892" w:type="pct"/>
            <w:vAlign w:val="center"/>
          </w:tcPr>
          <w:p w14:paraId="30A2104A" w14:textId="77777777" w:rsidR="006C3A0C" w:rsidRPr="002976FD" w:rsidRDefault="0042234B">
            <w:pPr>
              <w:pStyle w:val="afc"/>
              <w:ind w:firstLineChars="0" w:firstLine="0"/>
              <w:jc w:val="center"/>
              <w:rPr>
                <w:rFonts w:ascii="Times New Roman"/>
                <w:color w:val="000000" w:themeColor="text1"/>
              </w:rPr>
            </w:pPr>
            <w:r w:rsidRPr="002976FD">
              <w:rPr>
                <w:rFonts w:ascii="Times New Roman" w:hint="eastAsia"/>
                <w:color w:val="000000" w:themeColor="text1"/>
              </w:rPr>
              <w:t>95%</w:t>
            </w:r>
          </w:p>
        </w:tc>
      </w:tr>
      <w:tr w:rsidR="002976FD" w:rsidRPr="002976FD" w14:paraId="4A2E0DE4" w14:textId="77777777">
        <w:trPr>
          <w:trHeight w:val="130"/>
          <w:jc w:val="center"/>
        </w:trPr>
        <w:tc>
          <w:tcPr>
            <w:tcW w:w="1531" w:type="pct"/>
            <w:vAlign w:val="center"/>
          </w:tcPr>
          <w:p w14:paraId="437862AD" w14:textId="77777777" w:rsidR="006C3A0C" w:rsidRPr="002976FD" w:rsidRDefault="0042234B">
            <w:pPr>
              <w:pStyle w:val="afc"/>
              <w:ind w:firstLineChars="0" w:firstLine="0"/>
              <w:jc w:val="center"/>
              <w:rPr>
                <w:rFonts w:ascii="Times New Roman"/>
                <w:color w:val="000000" w:themeColor="text1"/>
              </w:rPr>
            </w:pPr>
            <w:r w:rsidRPr="002976FD">
              <w:rPr>
                <w:rFonts w:ascii="Times New Roman" w:hint="eastAsia"/>
                <w:color w:val="000000" w:themeColor="text1"/>
              </w:rPr>
              <w:t>交通事件检测精度</w:t>
            </w:r>
          </w:p>
          <w:p w14:paraId="7C6E573E" w14:textId="77777777" w:rsidR="006C3A0C" w:rsidRPr="002976FD" w:rsidRDefault="0042234B">
            <w:pPr>
              <w:pStyle w:val="afc"/>
              <w:ind w:firstLineChars="0" w:firstLine="0"/>
              <w:jc w:val="center"/>
              <w:rPr>
                <w:rFonts w:ascii="Times New Roman"/>
                <w:color w:val="000000" w:themeColor="text1"/>
              </w:rPr>
            </w:pPr>
            <w:r w:rsidRPr="002976FD">
              <w:rPr>
                <w:rFonts w:ascii="Times New Roman"/>
                <w:color w:val="000000" w:themeColor="text1"/>
              </w:rPr>
              <w:t>（事件召回率</w:t>
            </w:r>
            <w:r w:rsidRPr="002976FD">
              <w:rPr>
                <w:rFonts w:ascii="Times New Roman" w:hint="eastAsia"/>
                <w:color w:val="000000" w:themeColor="text1"/>
              </w:rPr>
              <w:t>1</w:t>
            </w:r>
            <w:r w:rsidRPr="002976FD">
              <w:rPr>
                <w:rFonts w:ascii="Times New Roman"/>
                <w:color w:val="000000" w:themeColor="text1"/>
              </w:rPr>
              <w:t>00m</w:t>
            </w:r>
            <w:r w:rsidRPr="002976FD">
              <w:rPr>
                <w:rFonts w:ascii="Times New Roman"/>
                <w:color w:val="000000" w:themeColor="text1"/>
              </w:rPr>
              <w:t>内）</w:t>
            </w:r>
          </w:p>
        </w:tc>
        <w:tc>
          <w:tcPr>
            <w:tcW w:w="1250" w:type="pct"/>
            <w:vAlign w:val="center"/>
          </w:tcPr>
          <w:p w14:paraId="3015E1E8" w14:textId="77777777" w:rsidR="006C3A0C" w:rsidRPr="002976FD" w:rsidRDefault="0042234B">
            <w:pPr>
              <w:pStyle w:val="afc"/>
              <w:spacing w:line="360" w:lineRule="auto"/>
              <w:ind w:firstLineChars="0" w:firstLine="0"/>
              <w:jc w:val="center"/>
              <w:rPr>
                <w:rFonts w:ascii="Times New Roman"/>
                <w:color w:val="000000" w:themeColor="text1"/>
              </w:rPr>
            </w:pPr>
            <w:r w:rsidRPr="002976FD">
              <w:rPr>
                <w:rFonts w:ascii="Times New Roman" w:hint="eastAsia"/>
                <w:color w:val="000000" w:themeColor="text1"/>
              </w:rPr>
              <w:t>9</w:t>
            </w:r>
            <w:r w:rsidRPr="002976FD">
              <w:rPr>
                <w:rFonts w:ascii="Times New Roman"/>
                <w:color w:val="000000" w:themeColor="text1"/>
              </w:rPr>
              <w:t>0%</w:t>
            </w:r>
          </w:p>
        </w:tc>
        <w:tc>
          <w:tcPr>
            <w:tcW w:w="1327" w:type="pct"/>
            <w:vAlign w:val="center"/>
          </w:tcPr>
          <w:p w14:paraId="528848D6" w14:textId="77777777" w:rsidR="006C3A0C" w:rsidRPr="002976FD" w:rsidRDefault="0042234B">
            <w:pPr>
              <w:pStyle w:val="afc"/>
              <w:ind w:firstLineChars="0" w:firstLine="0"/>
              <w:jc w:val="center"/>
              <w:rPr>
                <w:rFonts w:ascii="Times New Roman"/>
                <w:color w:val="000000" w:themeColor="text1"/>
              </w:rPr>
            </w:pPr>
            <w:r w:rsidRPr="002976FD">
              <w:rPr>
                <w:rFonts w:ascii="Times New Roman" w:hint="eastAsia"/>
                <w:color w:val="000000" w:themeColor="text1"/>
              </w:rPr>
              <w:t>9</w:t>
            </w:r>
            <w:r w:rsidRPr="002976FD">
              <w:rPr>
                <w:rFonts w:ascii="Times New Roman"/>
                <w:color w:val="000000" w:themeColor="text1"/>
              </w:rPr>
              <w:t>5%</w:t>
            </w:r>
          </w:p>
        </w:tc>
        <w:tc>
          <w:tcPr>
            <w:tcW w:w="892" w:type="pct"/>
            <w:vAlign w:val="center"/>
          </w:tcPr>
          <w:p w14:paraId="515F257D" w14:textId="77777777" w:rsidR="006C3A0C" w:rsidRPr="002976FD" w:rsidRDefault="0042234B">
            <w:pPr>
              <w:pStyle w:val="afc"/>
              <w:ind w:firstLineChars="0" w:firstLine="0"/>
              <w:jc w:val="center"/>
              <w:rPr>
                <w:rFonts w:ascii="Times New Roman"/>
                <w:color w:val="000000" w:themeColor="text1"/>
              </w:rPr>
            </w:pPr>
            <w:r w:rsidRPr="002976FD">
              <w:rPr>
                <w:rFonts w:ascii="Times New Roman" w:hint="eastAsia"/>
                <w:color w:val="000000" w:themeColor="text1"/>
              </w:rPr>
              <w:t>9</w:t>
            </w:r>
            <w:r w:rsidRPr="002976FD">
              <w:rPr>
                <w:rFonts w:ascii="Times New Roman"/>
                <w:color w:val="000000" w:themeColor="text1"/>
              </w:rPr>
              <w:t>8%</w:t>
            </w:r>
          </w:p>
        </w:tc>
      </w:tr>
    </w:tbl>
    <w:p w14:paraId="63D7C9BB" w14:textId="77777777" w:rsidR="006C3A0C" w:rsidRPr="002976FD" w:rsidRDefault="0042234B" w:rsidP="00FB6F42">
      <w:pPr>
        <w:spacing w:line="360" w:lineRule="auto"/>
        <w:ind w:right="210"/>
        <w:rPr>
          <w:bCs/>
          <w:color w:val="000000" w:themeColor="text1"/>
          <w:spacing w:val="8"/>
          <w:sz w:val="24"/>
        </w:rPr>
      </w:pPr>
      <w:r w:rsidRPr="005536C8">
        <w:rPr>
          <w:rFonts w:hint="eastAsia"/>
          <w:b/>
          <w:bCs/>
          <w:color w:val="000000" w:themeColor="text1"/>
          <w:spacing w:val="8"/>
          <w:sz w:val="24"/>
        </w:rPr>
        <w:t>5</w:t>
      </w:r>
      <w:r w:rsidRPr="005536C8">
        <w:rPr>
          <w:b/>
          <w:bCs/>
          <w:color w:val="000000" w:themeColor="text1"/>
          <w:spacing w:val="8"/>
          <w:sz w:val="24"/>
        </w:rPr>
        <w:t>.2.3</w:t>
      </w:r>
      <w:r w:rsidRPr="002976FD">
        <w:rPr>
          <w:rFonts w:hint="eastAsia"/>
          <w:bCs/>
          <w:color w:val="000000" w:themeColor="text1"/>
          <w:spacing w:val="8"/>
          <w:sz w:val="24"/>
        </w:rPr>
        <w:t>路侧感知设备部署位置和数量应结合感知范围、设备检测范围、设备检测视角、道路几何特征等综合确定，宜符合下列规定：</w:t>
      </w:r>
    </w:p>
    <w:p w14:paraId="6862E5F8" w14:textId="77777777" w:rsidR="006C3A0C" w:rsidRPr="002976FD" w:rsidRDefault="0042234B" w:rsidP="00FB6F42">
      <w:pPr>
        <w:spacing w:line="360" w:lineRule="auto"/>
        <w:ind w:right="210" w:firstLine="512"/>
        <w:rPr>
          <w:bCs/>
          <w:color w:val="000000" w:themeColor="text1"/>
          <w:spacing w:val="8"/>
          <w:sz w:val="24"/>
        </w:rPr>
      </w:pPr>
      <w:r w:rsidRPr="00FB6F42">
        <w:rPr>
          <w:rFonts w:hint="eastAsia"/>
          <w:b/>
          <w:bCs/>
          <w:color w:val="000000" w:themeColor="text1"/>
          <w:spacing w:val="8"/>
          <w:sz w:val="24"/>
        </w:rPr>
        <w:t>1</w:t>
      </w:r>
      <w:r w:rsidRPr="002976FD">
        <w:rPr>
          <w:rFonts w:hint="eastAsia"/>
          <w:bCs/>
          <w:color w:val="000000" w:themeColor="text1"/>
          <w:spacing w:val="8"/>
          <w:sz w:val="24"/>
        </w:rPr>
        <w:t>宜在交叉口范围内实现感知全覆盖；</w:t>
      </w:r>
    </w:p>
    <w:p w14:paraId="351D4F89" w14:textId="77777777" w:rsidR="006C3A0C" w:rsidRPr="002976FD" w:rsidRDefault="0042234B" w:rsidP="00FB6F42">
      <w:pPr>
        <w:spacing w:line="360" w:lineRule="auto"/>
        <w:ind w:right="210" w:firstLine="512"/>
        <w:rPr>
          <w:bCs/>
          <w:color w:val="000000" w:themeColor="text1"/>
          <w:spacing w:val="8"/>
          <w:sz w:val="24"/>
        </w:rPr>
      </w:pPr>
      <w:r w:rsidRPr="00FB6F42">
        <w:rPr>
          <w:rFonts w:hint="eastAsia"/>
          <w:b/>
          <w:bCs/>
          <w:color w:val="000000" w:themeColor="text1"/>
          <w:spacing w:val="8"/>
          <w:sz w:val="24"/>
        </w:rPr>
        <w:t>2</w:t>
      </w:r>
      <w:r w:rsidRPr="002976FD">
        <w:rPr>
          <w:bCs/>
          <w:color w:val="000000" w:themeColor="text1"/>
          <w:spacing w:val="8"/>
          <w:sz w:val="24"/>
        </w:rPr>
        <w:t>采用专用车道时，感知范围宜覆盖专用车道；</w:t>
      </w:r>
    </w:p>
    <w:p w14:paraId="4080F896" w14:textId="77777777" w:rsidR="006C3A0C" w:rsidRPr="002976FD" w:rsidRDefault="0042234B" w:rsidP="00FB6F42">
      <w:pPr>
        <w:spacing w:line="360" w:lineRule="auto"/>
        <w:ind w:right="210" w:firstLine="512"/>
        <w:rPr>
          <w:bCs/>
          <w:color w:val="000000" w:themeColor="text1"/>
          <w:spacing w:val="8"/>
          <w:sz w:val="24"/>
        </w:rPr>
      </w:pPr>
      <w:r w:rsidRPr="00FB6F42">
        <w:rPr>
          <w:b/>
          <w:bCs/>
          <w:color w:val="000000" w:themeColor="text1"/>
          <w:spacing w:val="8"/>
          <w:sz w:val="24"/>
        </w:rPr>
        <w:t>3</w:t>
      </w:r>
      <w:r w:rsidRPr="002976FD">
        <w:rPr>
          <w:bCs/>
          <w:color w:val="000000" w:themeColor="text1"/>
          <w:spacing w:val="8"/>
          <w:sz w:val="24"/>
        </w:rPr>
        <w:t xml:space="preserve"> D2</w:t>
      </w:r>
      <w:r w:rsidRPr="002976FD">
        <w:rPr>
          <w:bCs/>
          <w:color w:val="000000" w:themeColor="text1"/>
          <w:spacing w:val="8"/>
          <w:sz w:val="24"/>
        </w:rPr>
        <w:t>级和</w:t>
      </w:r>
      <w:r w:rsidRPr="002976FD">
        <w:rPr>
          <w:bCs/>
          <w:color w:val="000000" w:themeColor="text1"/>
          <w:spacing w:val="8"/>
          <w:sz w:val="24"/>
        </w:rPr>
        <w:t>D3</w:t>
      </w:r>
      <w:r w:rsidRPr="002976FD">
        <w:rPr>
          <w:bCs/>
          <w:color w:val="000000" w:themeColor="text1"/>
          <w:spacing w:val="8"/>
          <w:sz w:val="24"/>
        </w:rPr>
        <w:t>级宜在道路沿线宜实现全覆盖感知；</w:t>
      </w:r>
    </w:p>
    <w:p w14:paraId="2ECD66B7" w14:textId="77777777" w:rsidR="006C3A0C" w:rsidRPr="002976FD" w:rsidRDefault="0042234B" w:rsidP="00FB6F42">
      <w:pPr>
        <w:spacing w:line="360" w:lineRule="auto"/>
        <w:ind w:right="210" w:firstLine="512"/>
        <w:rPr>
          <w:bCs/>
          <w:color w:val="000000" w:themeColor="text1"/>
          <w:spacing w:val="8"/>
          <w:sz w:val="24"/>
        </w:rPr>
      </w:pPr>
      <w:r w:rsidRPr="00FB6F42">
        <w:rPr>
          <w:rFonts w:hint="eastAsia"/>
          <w:b/>
          <w:bCs/>
          <w:color w:val="000000" w:themeColor="text1"/>
          <w:spacing w:val="8"/>
          <w:sz w:val="24"/>
        </w:rPr>
        <w:t>4</w:t>
      </w:r>
      <w:r w:rsidRPr="002976FD">
        <w:rPr>
          <w:bCs/>
          <w:color w:val="000000" w:themeColor="text1"/>
          <w:spacing w:val="8"/>
          <w:sz w:val="24"/>
        </w:rPr>
        <w:t xml:space="preserve"> </w:t>
      </w:r>
      <w:r w:rsidRPr="002976FD">
        <w:rPr>
          <w:bCs/>
          <w:color w:val="000000" w:themeColor="text1"/>
          <w:spacing w:val="8"/>
          <w:sz w:val="24"/>
        </w:rPr>
        <w:t>站台区域宜实现</w:t>
      </w:r>
      <w:r w:rsidRPr="002976FD">
        <w:rPr>
          <w:rFonts w:hint="eastAsia"/>
          <w:bCs/>
          <w:color w:val="000000" w:themeColor="text1"/>
          <w:spacing w:val="8"/>
          <w:sz w:val="24"/>
        </w:rPr>
        <w:t>感知的全覆盖。</w:t>
      </w:r>
    </w:p>
    <w:p w14:paraId="18EA3441" w14:textId="13FB823B" w:rsidR="006C3A0C" w:rsidRPr="002976FD" w:rsidRDefault="0042234B">
      <w:pPr>
        <w:spacing w:line="360" w:lineRule="auto"/>
        <w:ind w:left="210" w:right="210" w:firstLine="594"/>
        <w:jc w:val="center"/>
        <w:outlineLvl w:val="1"/>
        <w:rPr>
          <w:b/>
          <w:color w:val="000000" w:themeColor="text1"/>
          <w:spacing w:val="8"/>
          <w:sz w:val="28"/>
          <w:szCs w:val="24"/>
        </w:rPr>
      </w:pPr>
      <w:bookmarkStart w:id="66" w:name="_Toc173497881"/>
      <w:bookmarkStart w:id="67" w:name="_Toc173498388"/>
      <w:r w:rsidRPr="002976FD">
        <w:rPr>
          <w:b/>
          <w:color w:val="000000" w:themeColor="text1"/>
          <w:spacing w:val="8"/>
          <w:sz w:val="28"/>
          <w:szCs w:val="24"/>
        </w:rPr>
        <w:t>5</w:t>
      </w:r>
      <w:r w:rsidRPr="002976FD">
        <w:rPr>
          <w:rFonts w:hint="eastAsia"/>
          <w:b/>
          <w:color w:val="000000" w:themeColor="text1"/>
          <w:spacing w:val="8"/>
          <w:sz w:val="28"/>
          <w:szCs w:val="24"/>
        </w:rPr>
        <w:t>.</w:t>
      </w:r>
      <w:r w:rsidRPr="002976FD">
        <w:rPr>
          <w:b/>
          <w:color w:val="000000" w:themeColor="text1"/>
          <w:spacing w:val="8"/>
          <w:sz w:val="28"/>
          <w:szCs w:val="24"/>
        </w:rPr>
        <w:t>3</w:t>
      </w:r>
      <w:r w:rsidRPr="002976FD">
        <w:rPr>
          <w:rFonts w:hint="eastAsia"/>
          <w:b/>
          <w:color w:val="000000" w:themeColor="text1"/>
          <w:spacing w:val="8"/>
          <w:sz w:val="28"/>
          <w:szCs w:val="24"/>
        </w:rPr>
        <w:t xml:space="preserve"> </w:t>
      </w:r>
      <w:r w:rsidRPr="002976FD">
        <w:rPr>
          <w:rFonts w:hint="eastAsia"/>
          <w:b/>
          <w:color w:val="000000" w:themeColor="text1"/>
          <w:spacing w:val="8"/>
          <w:sz w:val="28"/>
          <w:szCs w:val="24"/>
        </w:rPr>
        <w:t>计算设施</w:t>
      </w:r>
      <w:bookmarkEnd w:id="66"/>
      <w:bookmarkEnd w:id="67"/>
    </w:p>
    <w:p w14:paraId="6BE356CF" w14:textId="77777777" w:rsidR="006C3A0C" w:rsidRPr="002976FD" w:rsidRDefault="0042234B" w:rsidP="00FB6F42">
      <w:pPr>
        <w:spacing w:line="360" w:lineRule="auto"/>
        <w:ind w:right="210"/>
        <w:rPr>
          <w:bCs/>
          <w:color w:val="000000" w:themeColor="text1"/>
          <w:spacing w:val="8"/>
          <w:sz w:val="24"/>
        </w:rPr>
      </w:pPr>
      <w:r w:rsidRPr="005536C8">
        <w:rPr>
          <w:rFonts w:hint="eastAsia"/>
          <w:b/>
          <w:bCs/>
          <w:color w:val="000000" w:themeColor="text1"/>
          <w:spacing w:val="8"/>
          <w:sz w:val="24"/>
        </w:rPr>
        <w:t>5</w:t>
      </w:r>
      <w:r w:rsidRPr="005536C8">
        <w:rPr>
          <w:b/>
          <w:bCs/>
          <w:color w:val="000000" w:themeColor="text1"/>
          <w:spacing w:val="8"/>
          <w:sz w:val="24"/>
        </w:rPr>
        <w:t>.3.1</w:t>
      </w:r>
      <w:r w:rsidRPr="002976FD">
        <w:rPr>
          <w:bCs/>
          <w:color w:val="000000" w:themeColor="text1"/>
          <w:spacing w:val="8"/>
          <w:sz w:val="24"/>
        </w:rPr>
        <w:t>计算设施宜由</w:t>
      </w:r>
      <w:r w:rsidRPr="002976FD">
        <w:rPr>
          <w:bCs/>
          <w:color w:val="000000" w:themeColor="text1"/>
          <w:spacing w:val="8"/>
          <w:sz w:val="24"/>
        </w:rPr>
        <w:t xml:space="preserve"> MEC </w:t>
      </w:r>
      <w:r w:rsidRPr="002976FD">
        <w:rPr>
          <w:bCs/>
          <w:color w:val="000000" w:themeColor="text1"/>
          <w:spacing w:val="8"/>
          <w:sz w:val="24"/>
        </w:rPr>
        <w:t>构成，包括数据处理与控制单元、数据存储单元、通信接口。</w:t>
      </w:r>
      <w:r w:rsidRPr="002976FD">
        <w:rPr>
          <w:bCs/>
          <w:color w:val="000000" w:themeColor="text1"/>
          <w:spacing w:val="8"/>
          <w:sz w:val="24"/>
        </w:rPr>
        <w:t xml:space="preserve"> </w:t>
      </w:r>
    </w:p>
    <w:p w14:paraId="545F0304" w14:textId="77777777" w:rsidR="005536C8" w:rsidRDefault="0042234B" w:rsidP="00FB6F42">
      <w:pPr>
        <w:spacing w:line="360" w:lineRule="auto"/>
        <w:ind w:right="210"/>
        <w:rPr>
          <w:bCs/>
          <w:color w:val="000000" w:themeColor="text1"/>
          <w:spacing w:val="8"/>
          <w:sz w:val="24"/>
        </w:rPr>
      </w:pPr>
      <w:r w:rsidRPr="005536C8">
        <w:rPr>
          <w:rFonts w:hint="eastAsia"/>
          <w:b/>
          <w:bCs/>
          <w:color w:val="000000" w:themeColor="text1"/>
          <w:spacing w:val="8"/>
          <w:sz w:val="24"/>
        </w:rPr>
        <w:t>5</w:t>
      </w:r>
      <w:r w:rsidRPr="005536C8">
        <w:rPr>
          <w:b/>
          <w:bCs/>
          <w:color w:val="000000" w:themeColor="text1"/>
          <w:spacing w:val="8"/>
          <w:sz w:val="24"/>
        </w:rPr>
        <w:t>.3.2</w:t>
      </w:r>
      <w:r w:rsidRPr="002976FD">
        <w:rPr>
          <w:bCs/>
          <w:color w:val="000000" w:themeColor="text1"/>
          <w:spacing w:val="8"/>
          <w:sz w:val="24"/>
        </w:rPr>
        <w:t>计算设施功能宜包括对摄像机、雷达等感知设施的数据处理和分析结果上报，支持地图数据</w:t>
      </w:r>
      <w:r w:rsidRPr="002976FD">
        <w:rPr>
          <w:bCs/>
          <w:color w:val="000000" w:themeColor="text1"/>
          <w:spacing w:val="8"/>
          <w:sz w:val="24"/>
        </w:rPr>
        <w:t xml:space="preserve"> </w:t>
      </w:r>
      <w:r w:rsidRPr="002976FD">
        <w:rPr>
          <w:bCs/>
          <w:color w:val="000000" w:themeColor="text1"/>
          <w:spacing w:val="8"/>
          <w:sz w:val="24"/>
        </w:rPr>
        <w:t>与路端感知数据的融合处理，可根据实际情况增加相应的路端设备控制，支持本地或远程数据的存储、检索功能</w:t>
      </w:r>
      <w:r w:rsidRPr="002976FD">
        <w:rPr>
          <w:rFonts w:hint="eastAsia"/>
          <w:bCs/>
          <w:color w:val="000000" w:themeColor="text1"/>
          <w:spacing w:val="8"/>
          <w:sz w:val="24"/>
        </w:rPr>
        <w:t>。</w:t>
      </w:r>
    </w:p>
    <w:p w14:paraId="38A0DA7E" w14:textId="5C03A1E5" w:rsidR="006C3A0C" w:rsidRPr="002976FD" w:rsidRDefault="0042234B" w:rsidP="00FB6F42">
      <w:pPr>
        <w:spacing w:line="360" w:lineRule="auto"/>
        <w:ind w:right="210"/>
        <w:rPr>
          <w:bCs/>
          <w:color w:val="000000" w:themeColor="text1"/>
          <w:spacing w:val="8"/>
          <w:sz w:val="24"/>
        </w:rPr>
      </w:pPr>
      <w:r w:rsidRPr="005536C8">
        <w:rPr>
          <w:rFonts w:hint="eastAsia"/>
          <w:b/>
          <w:bCs/>
          <w:color w:val="000000" w:themeColor="text1"/>
          <w:spacing w:val="8"/>
          <w:sz w:val="24"/>
        </w:rPr>
        <w:t>5</w:t>
      </w:r>
      <w:r w:rsidRPr="005536C8">
        <w:rPr>
          <w:b/>
          <w:bCs/>
          <w:color w:val="000000" w:themeColor="text1"/>
          <w:spacing w:val="8"/>
          <w:sz w:val="24"/>
        </w:rPr>
        <w:t>.3.3</w:t>
      </w:r>
      <w:r w:rsidRPr="002976FD">
        <w:rPr>
          <w:bCs/>
          <w:color w:val="000000" w:themeColor="text1"/>
          <w:spacing w:val="8"/>
          <w:sz w:val="24"/>
        </w:rPr>
        <w:t>计算设施应符合下列规定：</w:t>
      </w:r>
    </w:p>
    <w:p w14:paraId="0DEAF196" w14:textId="77777777" w:rsidR="006C3A0C" w:rsidRPr="002976FD" w:rsidRDefault="0042234B" w:rsidP="00FB6F42">
      <w:pPr>
        <w:spacing w:line="360" w:lineRule="auto"/>
        <w:ind w:right="210" w:firstLineChars="200" w:firstLine="514"/>
        <w:rPr>
          <w:bCs/>
          <w:color w:val="000000" w:themeColor="text1"/>
          <w:spacing w:val="8"/>
          <w:sz w:val="24"/>
        </w:rPr>
      </w:pPr>
      <w:r w:rsidRPr="00254C04">
        <w:rPr>
          <w:b/>
          <w:bCs/>
          <w:color w:val="000000" w:themeColor="text1"/>
          <w:spacing w:val="8"/>
          <w:sz w:val="24"/>
        </w:rPr>
        <w:t>1</w:t>
      </w:r>
      <w:r w:rsidRPr="002976FD">
        <w:rPr>
          <w:bCs/>
          <w:color w:val="000000" w:themeColor="text1"/>
          <w:spacing w:val="8"/>
          <w:sz w:val="24"/>
        </w:rPr>
        <w:t xml:space="preserve"> </w:t>
      </w:r>
      <w:r w:rsidRPr="002976FD">
        <w:rPr>
          <w:bCs/>
          <w:color w:val="000000" w:themeColor="text1"/>
          <w:spacing w:val="8"/>
          <w:sz w:val="24"/>
        </w:rPr>
        <w:t>通信设施接入方面，</w:t>
      </w:r>
      <w:r w:rsidRPr="002976FD">
        <w:rPr>
          <w:bCs/>
          <w:color w:val="000000" w:themeColor="text1"/>
          <w:spacing w:val="8"/>
          <w:sz w:val="24"/>
        </w:rPr>
        <w:t>MEC</w:t>
      </w:r>
      <w:r w:rsidRPr="002976FD">
        <w:rPr>
          <w:bCs/>
          <w:color w:val="000000" w:themeColor="text1"/>
          <w:spacing w:val="8"/>
          <w:sz w:val="24"/>
        </w:rPr>
        <w:t>宜支持多台</w:t>
      </w:r>
      <w:r w:rsidRPr="002976FD">
        <w:rPr>
          <w:bCs/>
          <w:color w:val="000000" w:themeColor="text1"/>
          <w:spacing w:val="8"/>
          <w:sz w:val="24"/>
        </w:rPr>
        <w:t xml:space="preserve"> RSU </w:t>
      </w:r>
      <w:r w:rsidRPr="002976FD">
        <w:rPr>
          <w:bCs/>
          <w:color w:val="000000" w:themeColor="text1"/>
          <w:spacing w:val="8"/>
          <w:sz w:val="24"/>
        </w:rPr>
        <w:t>设备通过交换机及</w:t>
      </w:r>
      <w:r w:rsidRPr="002976FD">
        <w:rPr>
          <w:bCs/>
          <w:color w:val="000000" w:themeColor="text1"/>
          <w:spacing w:val="8"/>
          <w:sz w:val="24"/>
        </w:rPr>
        <w:t xml:space="preserve"> ONU </w:t>
      </w:r>
      <w:r w:rsidRPr="002976FD">
        <w:rPr>
          <w:bCs/>
          <w:color w:val="000000" w:themeColor="text1"/>
          <w:spacing w:val="8"/>
          <w:sz w:val="24"/>
        </w:rPr>
        <w:t>等设备接入。</w:t>
      </w:r>
      <w:r w:rsidRPr="002976FD">
        <w:rPr>
          <w:bCs/>
          <w:color w:val="000000" w:themeColor="text1"/>
          <w:spacing w:val="8"/>
          <w:sz w:val="24"/>
        </w:rPr>
        <w:t xml:space="preserve"> </w:t>
      </w:r>
    </w:p>
    <w:p w14:paraId="0942CADB" w14:textId="77777777" w:rsidR="006C3A0C" w:rsidRPr="002976FD" w:rsidRDefault="0042234B" w:rsidP="00FB6F42">
      <w:pPr>
        <w:spacing w:line="360" w:lineRule="auto"/>
        <w:ind w:right="210" w:firstLineChars="200" w:firstLine="514"/>
        <w:rPr>
          <w:bCs/>
          <w:color w:val="000000" w:themeColor="text1"/>
          <w:spacing w:val="8"/>
          <w:sz w:val="24"/>
        </w:rPr>
      </w:pPr>
      <w:r w:rsidRPr="00254C04">
        <w:rPr>
          <w:b/>
          <w:bCs/>
          <w:color w:val="000000" w:themeColor="text1"/>
          <w:spacing w:val="8"/>
          <w:sz w:val="24"/>
        </w:rPr>
        <w:lastRenderedPageBreak/>
        <w:t>2</w:t>
      </w:r>
      <w:r w:rsidRPr="002976FD">
        <w:rPr>
          <w:bCs/>
          <w:color w:val="000000" w:themeColor="text1"/>
          <w:spacing w:val="8"/>
          <w:sz w:val="24"/>
        </w:rPr>
        <w:t xml:space="preserve"> </w:t>
      </w:r>
      <w:r w:rsidRPr="002976FD">
        <w:rPr>
          <w:bCs/>
          <w:color w:val="000000" w:themeColor="text1"/>
          <w:spacing w:val="8"/>
          <w:sz w:val="24"/>
        </w:rPr>
        <w:t>感知设施接入方面，</w:t>
      </w:r>
      <w:r w:rsidRPr="002976FD">
        <w:rPr>
          <w:bCs/>
          <w:color w:val="000000" w:themeColor="text1"/>
          <w:spacing w:val="8"/>
          <w:sz w:val="24"/>
        </w:rPr>
        <w:t>MEC</w:t>
      </w:r>
      <w:r w:rsidRPr="002976FD">
        <w:rPr>
          <w:bCs/>
          <w:color w:val="000000" w:themeColor="text1"/>
          <w:spacing w:val="8"/>
          <w:sz w:val="24"/>
        </w:rPr>
        <w:t>宜支持路侧感知设备通过交换机及</w:t>
      </w:r>
      <w:r w:rsidRPr="002976FD">
        <w:rPr>
          <w:bCs/>
          <w:color w:val="000000" w:themeColor="text1"/>
          <w:spacing w:val="8"/>
          <w:sz w:val="24"/>
        </w:rPr>
        <w:t xml:space="preserve"> ONU </w:t>
      </w:r>
      <w:r w:rsidRPr="002976FD">
        <w:rPr>
          <w:bCs/>
          <w:color w:val="000000" w:themeColor="text1"/>
          <w:spacing w:val="8"/>
          <w:sz w:val="24"/>
        </w:rPr>
        <w:t>等设备接入，包括视频检测设备、毫米波雷达、激光雷达、交通标志、环境监测设备等。</w:t>
      </w:r>
      <w:r w:rsidRPr="002976FD">
        <w:rPr>
          <w:bCs/>
          <w:color w:val="000000" w:themeColor="text1"/>
          <w:spacing w:val="8"/>
          <w:sz w:val="24"/>
        </w:rPr>
        <w:t xml:space="preserve"> </w:t>
      </w:r>
    </w:p>
    <w:p w14:paraId="626CF259" w14:textId="77777777" w:rsidR="006C3A0C" w:rsidRPr="002976FD" w:rsidRDefault="0042234B" w:rsidP="00FB6F42">
      <w:pPr>
        <w:spacing w:line="360" w:lineRule="auto"/>
        <w:ind w:right="210" w:firstLineChars="200" w:firstLine="514"/>
        <w:rPr>
          <w:bCs/>
          <w:color w:val="000000" w:themeColor="text1"/>
          <w:spacing w:val="8"/>
          <w:sz w:val="24"/>
        </w:rPr>
      </w:pPr>
      <w:r w:rsidRPr="00254C04">
        <w:rPr>
          <w:b/>
          <w:bCs/>
          <w:color w:val="000000" w:themeColor="text1"/>
          <w:spacing w:val="8"/>
          <w:sz w:val="24"/>
        </w:rPr>
        <w:t>3</w:t>
      </w:r>
      <w:r w:rsidRPr="002976FD">
        <w:rPr>
          <w:bCs/>
          <w:color w:val="000000" w:themeColor="text1"/>
          <w:spacing w:val="8"/>
          <w:sz w:val="24"/>
        </w:rPr>
        <w:t>控制设施接入方面，</w:t>
      </w:r>
      <w:r w:rsidRPr="002976FD">
        <w:rPr>
          <w:bCs/>
          <w:color w:val="000000" w:themeColor="text1"/>
          <w:spacing w:val="8"/>
          <w:sz w:val="24"/>
        </w:rPr>
        <w:t>MEC</w:t>
      </w:r>
      <w:r w:rsidRPr="002976FD">
        <w:rPr>
          <w:bCs/>
          <w:color w:val="000000" w:themeColor="text1"/>
          <w:spacing w:val="8"/>
          <w:sz w:val="24"/>
        </w:rPr>
        <w:t>应支持路侧控制设备通过交换机及</w:t>
      </w:r>
      <w:r w:rsidRPr="002976FD">
        <w:rPr>
          <w:bCs/>
          <w:color w:val="000000" w:themeColor="text1"/>
          <w:spacing w:val="8"/>
          <w:sz w:val="24"/>
        </w:rPr>
        <w:t>ONU</w:t>
      </w:r>
      <w:r w:rsidRPr="002976FD">
        <w:rPr>
          <w:bCs/>
          <w:color w:val="000000" w:themeColor="text1"/>
          <w:spacing w:val="8"/>
          <w:sz w:val="24"/>
        </w:rPr>
        <w:t>、</w:t>
      </w:r>
      <w:r w:rsidRPr="002976FD">
        <w:rPr>
          <w:bCs/>
          <w:color w:val="000000" w:themeColor="text1"/>
          <w:spacing w:val="8"/>
          <w:sz w:val="24"/>
        </w:rPr>
        <w:t xml:space="preserve">RSU </w:t>
      </w:r>
      <w:r w:rsidRPr="002976FD">
        <w:rPr>
          <w:bCs/>
          <w:color w:val="000000" w:themeColor="text1"/>
          <w:spacing w:val="8"/>
          <w:sz w:val="24"/>
        </w:rPr>
        <w:t>等设备接入，包括交通情报板、信号机等。</w:t>
      </w:r>
      <w:r w:rsidRPr="002976FD">
        <w:rPr>
          <w:bCs/>
          <w:color w:val="000000" w:themeColor="text1"/>
          <w:spacing w:val="8"/>
          <w:sz w:val="24"/>
        </w:rPr>
        <w:t xml:space="preserve"> </w:t>
      </w:r>
    </w:p>
    <w:p w14:paraId="089A226B" w14:textId="77777777" w:rsidR="006C3A0C" w:rsidRPr="002976FD" w:rsidRDefault="0042234B" w:rsidP="00FB6F42">
      <w:pPr>
        <w:spacing w:line="360" w:lineRule="auto"/>
        <w:ind w:right="210" w:firstLineChars="200" w:firstLine="514"/>
        <w:rPr>
          <w:bCs/>
          <w:color w:val="000000" w:themeColor="text1"/>
          <w:spacing w:val="8"/>
          <w:sz w:val="24"/>
        </w:rPr>
      </w:pPr>
      <w:r w:rsidRPr="00254C04">
        <w:rPr>
          <w:b/>
          <w:bCs/>
          <w:color w:val="000000" w:themeColor="text1"/>
          <w:spacing w:val="8"/>
          <w:sz w:val="24"/>
        </w:rPr>
        <w:t>4</w:t>
      </w:r>
      <w:r w:rsidRPr="002976FD">
        <w:rPr>
          <w:bCs/>
          <w:color w:val="000000" w:themeColor="text1"/>
          <w:spacing w:val="8"/>
          <w:sz w:val="24"/>
        </w:rPr>
        <w:t>数据处理接入方面，</w:t>
      </w:r>
      <w:r w:rsidRPr="002976FD">
        <w:rPr>
          <w:bCs/>
          <w:color w:val="000000" w:themeColor="text1"/>
          <w:spacing w:val="8"/>
          <w:sz w:val="24"/>
        </w:rPr>
        <w:t>MEC</w:t>
      </w:r>
      <w:r w:rsidRPr="002976FD">
        <w:rPr>
          <w:bCs/>
          <w:color w:val="000000" w:themeColor="text1"/>
          <w:spacing w:val="8"/>
          <w:sz w:val="24"/>
        </w:rPr>
        <w:t>应支持对多源传感数据融合处理、对高精度地图和高精定位信息的分析计算、对</w:t>
      </w:r>
      <w:r w:rsidRPr="002976FD">
        <w:rPr>
          <w:bCs/>
          <w:color w:val="000000" w:themeColor="text1"/>
          <w:spacing w:val="8"/>
          <w:sz w:val="24"/>
        </w:rPr>
        <w:t xml:space="preserve">V2X </w:t>
      </w:r>
      <w:r w:rsidRPr="002976FD">
        <w:rPr>
          <w:bCs/>
          <w:color w:val="000000" w:themeColor="text1"/>
          <w:spacing w:val="8"/>
          <w:sz w:val="24"/>
        </w:rPr>
        <w:t>场景和交通事件的智能识别与处理等。</w:t>
      </w:r>
      <w:r w:rsidRPr="002976FD">
        <w:rPr>
          <w:bCs/>
          <w:color w:val="000000" w:themeColor="text1"/>
          <w:spacing w:val="8"/>
          <w:sz w:val="24"/>
        </w:rPr>
        <w:t xml:space="preserve"> </w:t>
      </w:r>
    </w:p>
    <w:p w14:paraId="1C270D6F" w14:textId="77777777" w:rsidR="006C3A0C" w:rsidRPr="002976FD" w:rsidRDefault="0042234B" w:rsidP="00FB6F42">
      <w:pPr>
        <w:spacing w:line="360" w:lineRule="auto"/>
        <w:ind w:right="210" w:firstLineChars="200" w:firstLine="514"/>
        <w:rPr>
          <w:bCs/>
          <w:color w:val="000000" w:themeColor="text1"/>
          <w:spacing w:val="8"/>
          <w:sz w:val="24"/>
        </w:rPr>
      </w:pPr>
      <w:r w:rsidRPr="00254C04">
        <w:rPr>
          <w:b/>
          <w:bCs/>
          <w:color w:val="000000" w:themeColor="text1"/>
          <w:spacing w:val="8"/>
          <w:sz w:val="24"/>
        </w:rPr>
        <w:t>5</w:t>
      </w:r>
      <w:r w:rsidRPr="002976FD">
        <w:rPr>
          <w:bCs/>
          <w:color w:val="000000" w:themeColor="text1"/>
          <w:spacing w:val="8"/>
          <w:sz w:val="24"/>
        </w:rPr>
        <w:t xml:space="preserve"> </w:t>
      </w:r>
      <w:r w:rsidRPr="002976FD">
        <w:rPr>
          <w:bCs/>
          <w:color w:val="000000" w:themeColor="text1"/>
          <w:spacing w:val="8"/>
          <w:sz w:val="24"/>
        </w:rPr>
        <w:t>数据存储计算方面，</w:t>
      </w:r>
      <w:r w:rsidRPr="002976FD">
        <w:rPr>
          <w:bCs/>
          <w:color w:val="000000" w:themeColor="text1"/>
          <w:spacing w:val="8"/>
          <w:sz w:val="24"/>
        </w:rPr>
        <w:t>MEC</w:t>
      </w:r>
      <w:r w:rsidRPr="002976FD">
        <w:rPr>
          <w:bCs/>
          <w:color w:val="000000" w:themeColor="text1"/>
          <w:spacing w:val="8"/>
          <w:sz w:val="24"/>
        </w:rPr>
        <w:t>应能够对接入的智能检测设备、毫米波雷达、激光雷达等采集的原始数据按需存储及计算能力。</w:t>
      </w:r>
      <w:r w:rsidRPr="002976FD">
        <w:rPr>
          <w:bCs/>
          <w:color w:val="000000" w:themeColor="text1"/>
          <w:spacing w:val="8"/>
          <w:sz w:val="24"/>
        </w:rPr>
        <w:t xml:space="preserve"> </w:t>
      </w:r>
    </w:p>
    <w:p w14:paraId="213B1565" w14:textId="77777777" w:rsidR="006C3A0C" w:rsidRPr="002976FD" w:rsidRDefault="0042234B" w:rsidP="00FB6F42">
      <w:pPr>
        <w:spacing w:line="360" w:lineRule="auto"/>
        <w:ind w:right="210" w:firstLineChars="200" w:firstLine="514"/>
        <w:rPr>
          <w:bCs/>
          <w:color w:val="000000" w:themeColor="text1"/>
          <w:spacing w:val="8"/>
          <w:sz w:val="24"/>
        </w:rPr>
      </w:pPr>
      <w:r w:rsidRPr="00254C04">
        <w:rPr>
          <w:b/>
          <w:bCs/>
          <w:color w:val="000000" w:themeColor="text1"/>
          <w:spacing w:val="8"/>
          <w:sz w:val="24"/>
        </w:rPr>
        <w:t>6</w:t>
      </w:r>
      <w:r w:rsidRPr="002976FD">
        <w:rPr>
          <w:bCs/>
          <w:color w:val="000000" w:themeColor="text1"/>
          <w:spacing w:val="8"/>
          <w:sz w:val="24"/>
        </w:rPr>
        <w:t xml:space="preserve"> </w:t>
      </w:r>
      <w:r w:rsidRPr="002976FD">
        <w:rPr>
          <w:bCs/>
          <w:color w:val="000000" w:themeColor="text1"/>
          <w:spacing w:val="8"/>
          <w:sz w:val="24"/>
        </w:rPr>
        <w:t>综合管理平台对接方面，</w:t>
      </w:r>
      <w:r w:rsidRPr="002976FD">
        <w:rPr>
          <w:bCs/>
          <w:color w:val="000000" w:themeColor="text1"/>
          <w:spacing w:val="8"/>
          <w:sz w:val="24"/>
        </w:rPr>
        <w:t>MEC</w:t>
      </w:r>
      <w:r w:rsidRPr="002976FD">
        <w:rPr>
          <w:bCs/>
          <w:color w:val="000000" w:themeColor="text1"/>
          <w:spacing w:val="8"/>
          <w:sz w:val="24"/>
        </w:rPr>
        <w:t>应支持与综合管理平台对接，并采用统一数据接口；可扩展协议接口，</w:t>
      </w:r>
      <w:r w:rsidRPr="002976FD">
        <w:rPr>
          <w:bCs/>
          <w:color w:val="000000" w:themeColor="text1"/>
          <w:spacing w:val="8"/>
          <w:sz w:val="24"/>
        </w:rPr>
        <w:t>MEC</w:t>
      </w:r>
      <w:r w:rsidRPr="002976FD">
        <w:rPr>
          <w:bCs/>
          <w:color w:val="000000" w:themeColor="text1"/>
          <w:spacing w:val="8"/>
          <w:sz w:val="24"/>
        </w:rPr>
        <w:t>宜具有较强的可扩展性。</w:t>
      </w:r>
      <w:r w:rsidRPr="002976FD">
        <w:rPr>
          <w:bCs/>
          <w:color w:val="000000" w:themeColor="text1"/>
          <w:spacing w:val="8"/>
          <w:sz w:val="24"/>
        </w:rPr>
        <w:t xml:space="preserve"> </w:t>
      </w:r>
    </w:p>
    <w:p w14:paraId="72B094C3" w14:textId="77777777" w:rsidR="006C3A0C" w:rsidRPr="002976FD" w:rsidRDefault="0042234B" w:rsidP="00FB6F42">
      <w:pPr>
        <w:spacing w:line="360" w:lineRule="auto"/>
        <w:ind w:right="210" w:firstLineChars="200" w:firstLine="514"/>
        <w:rPr>
          <w:bCs/>
          <w:color w:val="000000" w:themeColor="text1"/>
          <w:spacing w:val="8"/>
          <w:sz w:val="24"/>
        </w:rPr>
      </w:pPr>
      <w:r w:rsidRPr="00254C04">
        <w:rPr>
          <w:b/>
          <w:bCs/>
          <w:color w:val="000000" w:themeColor="text1"/>
          <w:spacing w:val="8"/>
          <w:sz w:val="24"/>
        </w:rPr>
        <w:t>7</w:t>
      </w:r>
      <w:r w:rsidRPr="002976FD">
        <w:rPr>
          <w:bCs/>
          <w:color w:val="000000" w:themeColor="text1"/>
          <w:spacing w:val="8"/>
          <w:sz w:val="24"/>
        </w:rPr>
        <w:t xml:space="preserve"> </w:t>
      </w:r>
      <w:r w:rsidRPr="002976FD">
        <w:rPr>
          <w:bCs/>
          <w:color w:val="000000" w:themeColor="text1"/>
          <w:spacing w:val="8"/>
          <w:sz w:val="24"/>
        </w:rPr>
        <w:t>安全防护方面，应具有良好的防雷接地措施。做好防水防尘、监控覆盖，设置在物理层较难接</w:t>
      </w:r>
      <w:r w:rsidRPr="002976FD">
        <w:rPr>
          <w:bCs/>
          <w:color w:val="000000" w:themeColor="text1"/>
          <w:spacing w:val="8"/>
          <w:sz w:val="24"/>
        </w:rPr>
        <w:t xml:space="preserve"> </w:t>
      </w:r>
      <w:r w:rsidRPr="002976FD">
        <w:rPr>
          <w:bCs/>
          <w:color w:val="000000" w:themeColor="text1"/>
          <w:spacing w:val="8"/>
          <w:sz w:val="24"/>
        </w:rPr>
        <w:t>触的位置，防止被入侵和破坏。</w:t>
      </w:r>
    </w:p>
    <w:p w14:paraId="7B47EB35" w14:textId="3F22A7B2" w:rsidR="006C3A0C" w:rsidRPr="002976FD" w:rsidRDefault="0042234B">
      <w:pPr>
        <w:spacing w:line="360" w:lineRule="auto"/>
        <w:ind w:left="210" w:right="210" w:firstLine="594"/>
        <w:jc w:val="center"/>
        <w:outlineLvl w:val="1"/>
        <w:rPr>
          <w:b/>
          <w:color w:val="000000" w:themeColor="text1"/>
          <w:spacing w:val="8"/>
          <w:sz w:val="28"/>
          <w:szCs w:val="24"/>
        </w:rPr>
      </w:pPr>
      <w:bookmarkStart w:id="68" w:name="_Toc173497882"/>
      <w:bookmarkStart w:id="69" w:name="_Toc173498389"/>
      <w:r w:rsidRPr="002976FD">
        <w:rPr>
          <w:b/>
          <w:color w:val="000000" w:themeColor="text1"/>
          <w:spacing w:val="8"/>
          <w:sz w:val="28"/>
          <w:szCs w:val="24"/>
        </w:rPr>
        <w:t>5</w:t>
      </w:r>
      <w:r w:rsidRPr="002976FD">
        <w:rPr>
          <w:rFonts w:hint="eastAsia"/>
          <w:b/>
          <w:color w:val="000000" w:themeColor="text1"/>
          <w:spacing w:val="8"/>
          <w:sz w:val="28"/>
          <w:szCs w:val="24"/>
        </w:rPr>
        <w:t>.</w:t>
      </w:r>
      <w:r w:rsidRPr="002976FD">
        <w:rPr>
          <w:b/>
          <w:color w:val="000000" w:themeColor="text1"/>
          <w:spacing w:val="8"/>
          <w:sz w:val="28"/>
          <w:szCs w:val="24"/>
        </w:rPr>
        <w:t>4</w:t>
      </w:r>
      <w:r w:rsidRPr="002976FD">
        <w:rPr>
          <w:rFonts w:hint="eastAsia"/>
          <w:b/>
          <w:color w:val="000000" w:themeColor="text1"/>
          <w:spacing w:val="8"/>
          <w:sz w:val="28"/>
          <w:szCs w:val="24"/>
        </w:rPr>
        <w:t xml:space="preserve"> </w:t>
      </w:r>
      <w:r w:rsidRPr="002976FD">
        <w:rPr>
          <w:rFonts w:hint="eastAsia"/>
          <w:b/>
          <w:color w:val="000000" w:themeColor="text1"/>
          <w:spacing w:val="8"/>
          <w:sz w:val="28"/>
          <w:szCs w:val="24"/>
        </w:rPr>
        <w:t>通信设施</w:t>
      </w:r>
      <w:bookmarkEnd w:id="68"/>
      <w:bookmarkEnd w:id="69"/>
    </w:p>
    <w:p w14:paraId="074ECC53" w14:textId="77777777" w:rsidR="005536C8" w:rsidRDefault="0042234B" w:rsidP="00FB6F42">
      <w:pPr>
        <w:spacing w:line="360" w:lineRule="auto"/>
        <w:ind w:right="210"/>
        <w:rPr>
          <w:bCs/>
          <w:color w:val="000000" w:themeColor="text1"/>
          <w:spacing w:val="8"/>
          <w:sz w:val="24"/>
        </w:rPr>
      </w:pPr>
      <w:r w:rsidRPr="005536C8">
        <w:rPr>
          <w:rFonts w:hint="eastAsia"/>
          <w:b/>
          <w:bCs/>
          <w:color w:val="000000" w:themeColor="text1"/>
          <w:spacing w:val="8"/>
          <w:sz w:val="24"/>
        </w:rPr>
        <w:t>5</w:t>
      </w:r>
      <w:r w:rsidRPr="005536C8">
        <w:rPr>
          <w:b/>
          <w:bCs/>
          <w:color w:val="000000" w:themeColor="text1"/>
          <w:spacing w:val="8"/>
          <w:sz w:val="24"/>
        </w:rPr>
        <w:t>.4.1</w:t>
      </w:r>
      <w:r w:rsidRPr="002976FD">
        <w:rPr>
          <w:rFonts w:hint="eastAsia"/>
          <w:bCs/>
          <w:color w:val="000000" w:themeColor="text1"/>
          <w:spacing w:val="8"/>
          <w:sz w:val="24"/>
        </w:rPr>
        <w:t>路侧通信设施应支持一种车路直连无线通信制式，宜使用</w:t>
      </w:r>
      <w:r w:rsidRPr="002976FD">
        <w:rPr>
          <w:rFonts w:hint="eastAsia"/>
          <w:bCs/>
          <w:color w:val="000000" w:themeColor="text1"/>
          <w:spacing w:val="8"/>
          <w:sz w:val="24"/>
        </w:rPr>
        <w:t>PC5</w:t>
      </w:r>
      <w:r w:rsidRPr="002976FD">
        <w:rPr>
          <w:rFonts w:hint="eastAsia"/>
          <w:bCs/>
          <w:color w:val="000000" w:themeColor="text1"/>
          <w:spacing w:val="8"/>
          <w:sz w:val="24"/>
        </w:rPr>
        <w:t>通信制式作为该直连通信制式，用于完成公交车辆与路侧设施的直连通信交换。</w:t>
      </w:r>
    </w:p>
    <w:p w14:paraId="43ECC77A" w14:textId="750136EF" w:rsidR="006C3A0C" w:rsidRPr="002976FD" w:rsidRDefault="0042234B" w:rsidP="00FB6F42">
      <w:pPr>
        <w:spacing w:line="360" w:lineRule="auto"/>
        <w:ind w:right="210"/>
        <w:rPr>
          <w:bCs/>
          <w:color w:val="000000" w:themeColor="text1"/>
          <w:spacing w:val="8"/>
          <w:sz w:val="24"/>
        </w:rPr>
      </w:pPr>
      <w:r w:rsidRPr="005536C8">
        <w:rPr>
          <w:rFonts w:hint="eastAsia"/>
          <w:b/>
          <w:bCs/>
          <w:color w:val="000000" w:themeColor="text1"/>
          <w:spacing w:val="8"/>
          <w:sz w:val="24"/>
        </w:rPr>
        <w:t>5</w:t>
      </w:r>
      <w:r w:rsidRPr="005536C8">
        <w:rPr>
          <w:b/>
          <w:bCs/>
          <w:color w:val="000000" w:themeColor="text1"/>
          <w:spacing w:val="8"/>
          <w:sz w:val="24"/>
        </w:rPr>
        <w:t>.4.2</w:t>
      </w:r>
      <w:r w:rsidRPr="002976FD">
        <w:rPr>
          <w:rFonts w:hint="eastAsia"/>
          <w:bCs/>
          <w:color w:val="000000" w:themeColor="text1"/>
          <w:spacing w:val="8"/>
          <w:sz w:val="24"/>
        </w:rPr>
        <w:t>路侧通信设施宜具备</w:t>
      </w:r>
      <w:r w:rsidRPr="002976FD">
        <w:rPr>
          <w:rFonts w:hint="eastAsia"/>
          <w:bCs/>
          <w:color w:val="000000" w:themeColor="text1"/>
          <w:spacing w:val="8"/>
          <w:sz w:val="24"/>
        </w:rPr>
        <w:t>GNSS</w:t>
      </w:r>
      <w:r w:rsidRPr="002976FD">
        <w:rPr>
          <w:rFonts w:hint="eastAsia"/>
          <w:bCs/>
          <w:color w:val="000000" w:themeColor="text1"/>
          <w:spacing w:val="8"/>
          <w:sz w:val="24"/>
        </w:rPr>
        <w:t>定位与时间同步能力。</w:t>
      </w:r>
    </w:p>
    <w:p w14:paraId="6DAD7E51" w14:textId="77777777" w:rsidR="006C3A0C" w:rsidRPr="002976FD" w:rsidRDefault="0042234B" w:rsidP="00FB6F42">
      <w:pPr>
        <w:spacing w:line="360" w:lineRule="auto"/>
        <w:ind w:right="210"/>
        <w:rPr>
          <w:bCs/>
          <w:color w:val="000000" w:themeColor="text1"/>
          <w:spacing w:val="8"/>
          <w:sz w:val="24"/>
        </w:rPr>
      </w:pPr>
      <w:r w:rsidRPr="005536C8">
        <w:rPr>
          <w:rFonts w:hint="eastAsia"/>
          <w:b/>
          <w:bCs/>
          <w:color w:val="000000" w:themeColor="text1"/>
          <w:spacing w:val="8"/>
          <w:sz w:val="24"/>
        </w:rPr>
        <w:t>5</w:t>
      </w:r>
      <w:r w:rsidRPr="005536C8">
        <w:rPr>
          <w:b/>
          <w:bCs/>
          <w:color w:val="000000" w:themeColor="text1"/>
          <w:spacing w:val="8"/>
          <w:sz w:val="24"/>
        </w:rPr>
        <w:t>.4.3</w:t>
      </w:r>
      <w:r w:rsidRPr="002976FD">
        <w:rPr>
          <w:rFonts w:hint="eastAsia"/>
          <w:bCs/>
          <w:color w:val="000000" w:themeColor="text1"/>
          <w:spacing w:val="8"/>
          <w:sz w:val="24"/>
        </w:rPr>
        <w:t>路侧通信设施应具备有线通信接口，与路侧计算单元连接或者交通信号机等设备连接。</w:t>
      </w:r>
    </w:p>
    <w:p w14:paraId="33D3D1F4" w14:textId="03F0F5EE" w:rsidR="006C3A0C" w:rsidRPr="002976FD" w:rsidRDefault="0042234B" w:rsidP="00FB6F42">
      <w:pPr>
        <w:spacing w:line="360" w:lineRule="auto"/>
        <w:ind w:right="210"/>
        <w:rPr>
          <w:bCs/>
          <w:color w:val="000000" w:themeColor="text1"/>
          <w:spacing w:val="8"/>
          <w:sz w:val="24"/>
        </w:rPr>
      </w:pPr>
      <w:r w:rsidRPr="005536C8">
        <w:rPr>
          <w:rFonts w:hint="eastAsia"/>
          <w:b/>
          <w:bCs/>
          <w:color w:val="000000" w:themeColor="text1"/>
          <w:spacing w:val="8"/>
          <w:sz w:val="24"/>
        </w:rPr>
        <w:t>5</w:t>
      </w:r>
      <w:r w:rsidRPr="005536C8">
        <w:rPr>
          <w:b/>
          <w:bCs/>
          <w:color w:val="000000" w:themeColor="text1"/>
          <w:spacing w:val="8"/>
          <w:sz w:val="24"/>
        </w:rPr>
        <w:t>.4.4</w:t>
      </w:r>
      <w:r w:rsidRPr="002976FD">
        <w:rPr>
          <w:rFonts w:hint="eastAsia"/>
          <w:bCs/>
          <w:color w:val="000000" w:themeColor="text1"/>
          <w:spacing w:val="8"/>
          <w:sz w:val="24"/>
        </w:rPr>
        <w:t>路侧通信设施宜具备支持</w:t>
      </w:r>
      <w:r w:rsidRPr="002976FD">
        <w:rPr>
          <w:rFonts w:hint="eastAsia"/>
          <w:bCs/>
          <w:color w:val="000000" w:themeColor="text1"/>
          <w:spacing w:val="8"/>
          <w:sz w:val="24"/>
        </w:rPr>
        <w:t>4G-LTE</w:t>
      </w:r>
      <w:r w:rsidRPr="002976FD">
        <w:rPr>
          <w:rFonts w:hint="eastAsia"/>
          <w:bCs/>
          <w:color w:val="000000" w:themeColor="text1"/>
          <w:spacing w:val="8"/>
          <w:sz w:val="24"/>
        </w:rPr>
        <w:t>，与</w:t>
      </w:r>
      <w:r w:rsidRPr="002976FD">
        <w:rPr>
          <w:rFonts w:hint="eastAsia"/>
          <w:bCs/>
          <w:color w:val="000000" w:themeColor="text1"/>
          <w:spacing w:val="8"/>
          <w:sz w:val="24"/>
        </w:rPr>
        <w:t>5G-NR</w:t>
      </w:r>
      <w:r w:rsidRPr="002976FD">
        <w:rPr>
          <w:rFonts w:hint="eastAsia"/>
          <w:bCs/>
          <w:color w:val="000000" w:themeColor="text1"/>
          <w:spacing w:val="8"/>
          <w:sz w:val="24"/>
        </w:rPr>
        <w:t>等接入蜂窝移动网络的能力，作为对有线通信接口的补充。</w:t>
      </w:r>
    </w:p>
    <w:p w14:paraId="602A401A" w14:textId="4E176D66" w:rsidR="006C3A0C" w:rsidRPr="002976FD" w:rsidRDefault="0042234B" w:rsidP="00FB6F42">
      <w:pPr>
        <w:spacing w:line="360" w:lineRule="auto"/>
        <w:ind w:right="210"/>
        <w:rPr>
          <w:bCs/>
          <w:color w:val="000000" w:themeColor="text1"/>
          <w:spacing w:val="8"/>
          <w:sz w:val="24"/>
        </w:rPr>
      </w:pPr>
      <w:r w:rsidRPr="001E742E">
        <w:rPr>
          <w:rFonts w:hint="eastAsia"/>
          <w:b/>
          <w:bCs/>
          <w:color w:val="000000" w:themeColor="text1"/>
          <w:spacing w:val="8"/>
          <w:sz w:val="24"/>
        </w:rPr>
        <w:t>5</w:t>
      </w:r>
      <w:r w:rsidRPr="001E742E">
        <w:rPr>
          <w:b/>
          <w:bCs/>
          <w:color w:val="000000" w:themeColor="text1"/>
          <w:spacing w:val="8"/>
          <w:sz w:val="24"/>
        </w:rPr>
        <w:t>.4.5</w:t>
      </w:r>
      <w:r w:rsidRPr="002976FD">
        <w:rPr>
          <w:rFonts w:hint="eastAsia"/>
          <w:bCs/>
          <w:color w:val="000000" w:themeColor="text1"/>
          <w:spacing w:val="8"/>
          <w:sz w:val="24"/>
        </w:rPr>
        <w:t>空旷条件下，路侧通信系统直连通信端到端时延应不大于</w:t>
      </w:r>
      <w:r w:rsidRPr="002976FD">
        <w:rPr>
          <w:rFonts w:hint="eastAsia"/>
          <w:bCs/>
          <w:color w:val="000000" w:themeColor="text1"/>
          <w:spacing w:val="8"/>
          <w:sz w:val="24"/>
        </w:rPr>
        <w:t>100ms</w:t>
      </w:r>
      <w:r w:rsidRPr="002976FD">
        <w:rPr>
          <w:rFonts w:hint="eastAsia"/>
          <w:bCs/>
          <w:color w:val="000000" w:themeColor="text1"/>
          <w:spacing w:val="8"/>
          <w:sz w:val="24"/>
        </w:rPr>
        <w:t>，有效通信范围不宜低于</w:t>
      </w:r>
      <w:r w:rsidRPr="002976FD">
        <w:rPr>
          <w:rFonts w:hint="eastAsia"/>
          <w:bCs/>
          <w:color w:val="000000" w:themeColor="text1"/>
          <w:spacing w:val="8"/>
          <w:sz w:val="24"/>
        </w:rPr>
        <w:t>250m</w:t>
      </w:r>
      <w:r w:rsidRPr="002976FD">
        <w:rPr>
          <w:rFonts w:hint="eastAsia"/>
          <w:bCs/>
          <w:color w:val="000000" w:themeColor="text1"/>
          <w:spacing w:val="8"/>
          <w:sz w:val="24"/>
        </w:rPr>
        <w:t>。</w:t>
      </w:r>
    </w:p>
    <w:p w14:paraId="4FEA03B4" w14:textId="116CA814" w:rsidR="006C3A0C" w:rsidRPr="002976FD" w:rsidRDefault="0042234B">
      <w:pPr>
        <w:spacing w:line="360" w:lineRule="auto"/>
        <w:ind w:left="210" w:right="210" w:firstLine="594"/>
        <w:jc w:val="center"/>
        <w:outlineLvl w:val="1"/>
        <w:rPr>
          <w:b/>
          <w:color w:val="000000" w:themeColor="text1"/>
          <w:spacing w:val="8"/>
          <w:sz w:val="28"/>
          <w:szCs w:val="24"/>
        </w:rPr>
      </w:pPr>
      <w:bookmarkStart w:id="70" w:name="_Toc173497883"/>
      <w:bookmarkStart w:id="71" w:name="_Toc173498390"/>
      <w:r w:rsidRPr="002976FD">
        <w:rPr>
          <w:b/>
          <w:color w:val="000000" w:themeColor="text1"/>
          <w:spacing w:val="8"/>
          <w:sz w:val="28"/>
          <w:szCs w:val="24"/>
        </w:rPr>
        <w:t>5</w:t>
      </w:r>
      <w:r w:rsidRPr="002976FD">
        <w:rPr>
          <w:rFonts w:hint="eastAsia"/>
          <w:b/>
          <w:color w:val="000000" w:themeColor="text1"/>
          <w:spacing w:val="8"/>
          <w:sz w:val="28"/>
          <w:szCs w:val="24"/>
        </w:rPr>
        <w:t>.</w:t>
      </w:r>
      <w:r w:rsidRPr="002976FD">
        <w:rPr>
          <w:b/>
          <w:color w:val="000000" w:themeColor="text1"/>
          <w:spacing w:val="8"/>
          <w:sz w:val="28"/>
          <w:szCs w:val="24"/>
        </w:rPr>
        <w:t>5</w:t>
      </w:r>
      <w:r w:rsidRPr="002976FD">
        <w:rPr>
          <w:rFonts w:hint="eastAsia"/>
          <w:b/>
          <w:color w:val="000000" w:themeColor="text1"/>
          <w:spacing w:val="8"/>
          <w:sz w:val="28"/>
          <w:szCs w:val="24"/>
        </w:rPr>
        <w:t xml:space="preserve"> </w:t>
      </w:r>
      <w:r w:rsidRPr="002976FD">
        <w:rPr>
          <w:rFonts w:hint="eastAsia"/>
          <w:b/>
          <w:color w:val="000000" w:themeColor="text1"/>
          <w:spacing w:val="8"/>
          <w:sz w:val="28"/>
          <w:szCs w:val="24"/>
        </w:rPr>
        <w:t>定位设施</w:t>
      </w:r>
      <w:bookmarkEnd w:id="70"/>
      <w:bookmarkEnd w:id="71"/>
    </w:p>
    <w:p w14:paraId="5F9CFD8F" w14:textId="73CCB5E6" w:rsidR="006C3A0C" w:rsidRPr="002976FD" w:rsidRDefault="0042234B" w:rsidP="00FB6F42">
      <w:pPr>
        <w:spacing w:line="360" w:lineRule="auto"/>
        <w:ind w:right="210"/>
        <w:rPr>
          <w:bCs/>
          <w:color w:val="000000" w:themeColor="text1"/>
          <w:spacing w:val="8"/>
          <w:sz w:val="24"/>
        </w:rPr>
      </w:pPr>
      <w:r w:rsidRPr="001E742E">
        <w:rPr>
          <w:rFonts w:hint="eastAsia"/>
          <w:b/>
          <w:bCs/>
          <w:color w:val="000000" w:themeColor="text1"/>
          <w:spacing w:val="8"/>
          <w:sz w:val="24"/>
        </w:rPr>
        <w:t>5</w:t>
      </w:r>
      <w:r w:rsidRPr="001E742E">
        <w:rPr>
          <w:b/>
          <w:bCs/>
          <w:color w:val="000000" w:themeColor="text1"/>
          <w:spacing w:val="8"/>
          <w:sz w:val="24"/>
        </w:rPr>
        <w:t>.5.1</w:t>
      </w:r>
      <w:r w:rsidRPr="002976FD">
        <w:rPr>
          <w:bCs/>
          <w:color w:val="000000" w:themeColor="text1"/>
          <w:spacing w:val="8"/>
          <w:sz w:val="24"/>
        </w:rPr>
        <w:t>智能网联公交工程宜根据运行场景的需求，设置辅助定位设施满足运营条件需求，并应满足表</w:t>
      </w:r>
      <w:r w:rsidRPr="002976FD">
        <w:rPr>
          <w:rFonts w:hint="eastAsia"/>
          <w:bCs/>
          <w:color w:val="000000" w:themeColor="text1"/>
          <w:spacing w:val="8"/>
          <w:sz w:val="24"/>
        </w:rPr>
        <w:t>5</w:t>
      </w:r>
      <w:r w:rsidRPr="002976FD">
        <w:rPr>
          <w:bCs/>
          <w:color w:val="000000" w:themeColor="text1"/>
          <w:spacing w:val="8"/>
          <w:sz w:val="24"/>
        </w:rPr>
        <w:t>.5.1</w:t>
      </w:r>
      <w:r w:rsidRPr="002976FD">
        <w:rPr>
          <w:bCs/>
          <w:color w:val="000000" w:themeColor="text1"/>
          <w:spacing w:val="8"/>
          <w:sz w:val="24"/>
        </w:rPr>
        <w:t>的</w:t>
      </w:r>
      <w:r w:rsidRPr="002976FD">
        <w:rPr>
          <w:rFonts w:hint="eastAsia"/>
          <w:bCs/>
          <w:color w:val="000000" w:themeColor="text1"/>
          <w:spacing w:val="8"/>
          <w:sz w:val="24"/>
        </w:rPr>
        <w:t>要求</w:t>
      </w:r>
      <w:r w:rsidRPr="002976FD">
        <w:rPr>
          <w:bCs/>
          <w:color w:val="000000" w:themeColor="text1"/>
          <w:spacing w:val="8"/>
          <w:sz w:val="24"/>
        </w:rPr>
        <w:t>。</w:t>
      </w:r>
    </w:p>
    <w:p w14:paraId="24B849BE" w14:textId="77777777" w:rsidR="006C3A0C" w:rsidRPr="002976FD" w:rsidRDefault="0042234B">
      <w:pPr>
        <w:spacing w:line="360" w:lineRule="auto"/>
        <w:ind w:left="210" w:right="210" w:firstLine="512"/>
        <w:jc w:val="center"/>
        <w:rPr>
          <w:bCs/>
          <w:color w:val="000000" w:themeColor="text1"/>
          <w:spacing w:val="8"/>
          <w:sz w:val="24"/>
        </w:rPr>
      </w:pPr>
      <w:r w:rsidRPr="002976FD">
        <w:rPr>
          <w:bCs/>
          <w:color w:val="000000" w:themeColor="text1"/>
          <w:spacing w:val="8"/>
          <w:sz w:val="24"/>
        </w:rPr>
        <w:t>表</w:t>
      </w:r>
      <w:r w:rsidRPr="002976FD">
        <w:rPr>
          <w:bCs/>
          <w:color w:val="000000" w:themeColor="text1"/>
          <w:spacing w:val="8"/>
          <w:sz w:val="24"/>
        </w:rPr>
        <w:t>5.5.1</w:t>
      </w:r>
      <w:r w:rsidRPr="002976FD">
        <w:rPr>
          <w:rFonts w:hint="eastAsia"/>
          <w:bCs/>
          <w:color w:val="000000" w:themeColor="text1"/>
          <w:spacing w:val="8"/>
          <w:sz w:val="24"/>
        </w:rPr>
        <w:t>智能网联公交运营场景与定位设施配置要求</w:t>
      </w:r>
    </w:p>
    <w:tbl>
      <w:tblPr>
        <w:tblStyle w:val="af6"/>
        <w:tblW w:w="0" w:type="auto"/>
        <w:tblLook w:val="04A0" w:firstRow="1" w:lastRow="0" w:firstColumn="1" w:lastColumn="0" w:noHBand="0" w:noVBand="1"/>
      </w:tblPr>
      <w:tblGrid>
        <w:gridCol w:w="1271"/>
        <w:gridCol w:w="2552"/>
        <w:gridCol w:w="2399"/>
        <w:gridCol w:w="2074"/>
      </w:tblGrid>
      <w:tr w:rsidR="002976FD" w:rsidRPr="002976FD" w14:paraId="6CA65310" w14:textId="77777777">
        <w:tc>
          <w:tcPr>
            <w:tcW w:w="3823" w:type="dxa"/>
            <w:gridSpan w:val="2"/>
            <w:vMerge w:val="restart"/>
          </w:tcPr>
          <w:p w14:paraId="4CF1BBFD" w14:textId="77777777" w:rsidR="006C3A0C" w:rsidRPr="002976FD" w:rsidRDefault="0042234B" w:rsidP="00722DA8">
            <w:pPr>
              <w:spacing w:line="360" w:lineRule="auto"/>
              <w:ind w:right="210"/>
              <w:jc w:val="center"/>
              <w:rPr>
                <w:b/>
                <w:bCs/>
                <w:color w:val="000000" w:themeColor="text1"/>
                <w:spacing w:val="8"/>
                <w:sz w:val="22"/>
              </w:rPr>
            </w:pPr>
            <w:r w:rsidRPr="002976FD">
              <w:rPr>
                <w:rFonts w:hint="eastAsia"/>
                <w:b/>
                <w:bCs/>
                <w:color w:val="000000" w:themeColor="text1"/>
                <w:spacing w:val="8"/>
                <w:sz w:val="22"/>
              </w:rPr>
              <w:t>运营场景</w:t>
            </w:r>
          </w:p>
        </w:tc>
        <w:tc>
          <w:tcPr>
            <w:tcW w:w="4473" w:type="dxa"/>
            <w:gridSpan w:val="2"/>
          </w:tcPr>
          <w:p w14:paraId="70C5BB10" w14:textId="77777777" w:rsidR="006C3A0C" w:rsidRPr="002976FD" w:rsidRDefault="0042234B" w:rsidP="00722DA8">
            <w:pPr>
              <w:spacing w:line="360" w:lineRule="auto"/>
              <w:ind w:right="210"/>
              <w:jc w:val="center"/>
              <w:rPr>
                <w:b/>
                <w:bCs/>
                <w:color w:val="000000" w:themeColor="text1"/>
                <w:spacing w:val="8"/>
                <w:sz w:val="22"/>
              </w:rPr>
            </w:pPr>
            <w:r w:rsidRPr="002976FD">
              <w:rPr>
                <w:rFonts w:hint="eastAsia"/>
                <w:b/>
                <w:bCs/>
                <w:color w:val="000000" w:themeColor="text1"/>
                <w:spacing w:val="8"/>
                <w:sz w:val="22"/>
              </w:rPr>
              <w:t>定位设施</w:t>
            </w:r>
          </w:p>
        </w:tc>
      </w:tr>
      <w:tr w:rsidR="002976FD" w:rsidRPr="002976FD" w14:paraId="08112D77" w14:textId="77777777">
        <w:tc>
          <w:tcPr>
            <w:tcW w:w="3823" w:type="dxa"/>
            <w:gridSpan w:val="2"/>
            <w:vMerge/>
          </w:tcPr>
          <w:p w14:paraId="43CD8F90" w14:textId="77777777" w:rsidR="006C3A0C" w:rsidRPr="002976FD" w:rsidRDefault="006C3A0C" w:rsidP="00722DA8">
            <w:pPr>
              <w:spacing w:line="360" w:lineRule="auto"/>
              <w:ind w:left="210" w:right="210" w:firstLine="474"/>
              <w:jc w:val="center"/>
              <w:rPr>
                <w:b/>
                <w:bCs/>
                <w:color w:val="000000" w:themeColor="text1"/>
                <w:spacing w:val="8"/>
                <w:sz w:val="22"/>
              </w:rPr>
            </w:pPr>
          </w:p>
        </w:tc>
        <w:tc>
          <w:tcPr>
            <w:tcW w:w="2399" w:type="dxa"/>
          </w:tcPr>
          <w:p w14:paraId="40095FCE" w14:textId="77777777" w:rsidR="006C3A0C" w:rsidRPr="002976FD" w:rsidRDefault="0042234B" w:rsidP="00722DA8">
            <w:pPr>
              <w:spacing w:line="360" w:lineRule="auto"/>
              <w:ind w:right="210"/>
              <w:jc w:val="center"/>
              <w:rPr>
                <w:b/>
                <w:bCs/>
                <w:color w:val="000000" w:themeColor="text1"/>
                <w:spacing w:val="8"/>
                <w:sz w:val="22"/>
              </w:rPr>
            </w:pPr>
            <w:r w:rsidRPr="002976FD">
              <w:rPr>
                <w:rFonts w:hint="eastAsia"/>
                <w:b/>
                <w:bCs/>
                <w:color w:val="000000" w:themeColor="text1"/>
                <w:spacing w:val="8"/>
                <w:sz w:val="22"/>
              </w:rPr>
              <w:t>D</w:t>
            </w:r>
            <w:r w:rsidRPr="002976FD">
              <w:rPr>
                <w:b/>
                <w:bCs/>
                <w:color w:val="000000" w:themeColor="text1"/>
                <w:spacing w:val="8"/>
                <w:sz w:val="22"/>
              </w:rPr>
              <w:t>1</w:t>
            </w:r>
            <w:r w:rsidRPr="002976FD">
              <w:rPr>
                <w:b/>
                <w:bCs/>
                <w:color w:val="000000" w:themeColor="text1"/>
                <w:spacing w:val="8"/>
                <w:sz w:val="22"/>
              </w:rPr>
              <w:t>级</w:t>
            </w:r>
          </w:p>
        </w:tc>
        <w:tc>
          <w:tcPr>
            <w:tcW w:w="2074" w:type="dxa"/>
          </w:tcPr>
          <w:p w14:paraId="42AD292B" w14:textId="77777777" w:rsidR="006C3A0C" w:rsidRPr="002976FD" w:rsidRDefault="0042234B" w:rsidP="00722DA8">
            <w:pPr>
              <w:spacing w:line="360" w:lineRule="auto"/>
              <w:ind w:right="210"/>
              <w:jc w:val="center"/>
              <w:rPr>
                <w:b/>
                <w:bCs/>
                <w:color w:val="000000" w:themeColor="text1"/>
                <w:spacing w:val="8"/>
                <w:sz w:val="22"/>
              </w:rPr>
            </w:pPr>
            <w:r w:rsidRPr="002976FD">
              <w:rPr>
                <w:rFonts w:hint="eastAsia"/>
                <w:b/>
                <w:bCs/>
                <w:color w:val="000000" w:themeColor="text1"/>
                <w:spacing w:val="8"/>
                <w:sz w:val="22"/>
              </w:rPr>
              <w:t>D</w:t>
            </w:r>
            <w:r w:rsidRPr="002976FD">
              <w:rPr>
                <w:b/>
                <w:bCs/>
                <w:color w:val="000000" w:themeColor="text1"/>
                <w:spacing w:val="8"/>
                <w:sz w:val="22"/>
              </w:rPr>
              <w:t>2</w:t>
            </w:r>
            <w:r w:rsidRPr="002976FD">
              <w:rPr>
                <w:b/>
                <w:bCs/>
                <w:color w:val="000000" w:themeColor="text1"/>
                <w:spacing w:val="8"/>
                <w:sz w:val="22"/>
              </w:rPr>
              <w:t>、</w:t>
            </w:r>
            <w:r w:rsidRPr="002976FD">
              <w:rPr>
                <w:b/>
                <w:bCs/>
                <w:color w:val="000000" w:themeColor="text1"/>
                <w:spacing w:val="8"/>
                <w:sz w:val="22"/>
              </w:rPr>
              <w:t>D3</w:t>
            </w:r>
            <w:r w:rsidRPr="002976FD">
              <w:rPr>
                <w:b/>
                <w:bCs/>
                <w:color w:val="000000" w:themeColor="text1"/>
                <w:spacing w:val="8"/>
                <w:sz w:val="22"/>
              </w:rPr>
              <w:t>级</w:t>
            </w:r>
          </w:p>
        </w:tc>
      </w:tr>
      <w:tr w:rsidR="002976FD" w:rsidRPr="002976FD" w14:paraId="0B1605FE" w14:textId="77777777">
        <w:tc>
          <w:tcPr>
            <w:tcW w:w="1271" w:type="dxa"/>
            <w:vMerge w:val="restart"/>
          </w:tcPr>
          <w:p w14:paraId="1609F5B7" w14:textId="77777777" w:rsidR="006C3A0C" w:rsidRPr="002976FD" w:rsidRDefault="0042234B" w:rsidP="00722DA8">
            <w:pPr>
              <w:spacing w:line="360" w:lineRule="auto"/>
              <w:ind w:left="210" w:right="210"/>
              <w:jc w:val="center"/>
              <w:rPr>
                <w:bCs/>
                <w:color w:val="000000" w:themeColor="text1"/>
                <w:spacing w:val="8"/>
                <w:sz w:val="22"/>
              </w:rPr>
            </w:pPr>
            <w:r w:rsidRPr="002976FD">
              <w:rPr>
                <w:rFonts w:hint="eastAsia"/>
                <w:bCs/>
                <w:color w:val="000000" w:themeColor="text1"/>
                <w:spacing w:val="8"/>
                <w:sz w:val="22"/>
              </w:rPr>
              <w:t>道路</w:t>
            </w:r>
          </w:p>
        </w:tc>
        <w:tc>
          <w:tcPr>
            <w:tcW w:w="2552" w:type="dxa"/>
          </w:tcPr>
          <w:p w14:paraId="17242BE6" w14:textId="77777777" w:rsidR="006C3A0C" w:rsidRPr="002976FD" w:rsidRDefault="0042234B" w:rsidP="00722DA8">
            <w:pPr>
              <w:spacing w:line="360" w:lineRule="auto"/>
              <w:ind w:right="210"/>
              <w:jc w:val="center"/>
              <w:rPr>
                <w:bCs/>
                <w:color w:val="000000" w:themeColor="text1"/>
                <w:spacing w:val="8"/>
                <w:sz w:val="22"/>
              </w:rPr>
            </w:pPr>
            <w:r w:rsidRPr="002976FD">
              <w:rPr>
                <w:rFonts w:hint="eastAsia"/>
                <w:bCs/>
                <w:color w:val="000000" w:themeColor="text1"/>
                <w:spacing w:val="8"/>
                <w:sz w:val="22"/>
              </w:rPr>
              <w:t>常规道路</w:t>
            </w:r>
          </w:p>
        </w:tc>
        <w:tc>
          <w:tcPr>
            <w:tcW w:w="2399" w:type="dxa"/>
          </w:tcPr>
          <w:p w14:paraId="61B4D5CB" w14:textId="77777777" w:rsidR="006C3A0C" w:rsidRPr="002976FD" w:rsidRDefault="0042234B" w:rsidP="00722DA8">
            <w:pPr>
              <w:spacing w:line="360" w:lineRule="auto"/>
              <w:ind w:right="210"/>
              <w:jc w:val="center"/>
              <w:rPr>
                <w:bCs/>
                <w:color w:val="000000" w:themeColor="text1"/>
                <w:spacing w:val="8"/>
                <w:sz w:val="22"/>
              </w:rPr>
            </w:pPr>
            <w:r w:rsidRPr="002976FD">
              <w:rPr>
                <w:rFonts w:hint="eastAsia"/>
                <w:b/>
                <w:color w:val="000000" w:themeColor="text1"/>
              </w:rPr>
              <w:t>○</w:t>
            </w:r>
          </w:p>
        </w:tc>
        <w:tc>
          <w:tcPr>
            <w:tcW w:w="2074" w:type="dxa"/>
          </w:tcPr>
          <w:p w14:paraId="717AB245" w14:textId="77777777" w:rsidR="006C3A0C" w:rsidRPr="002976FD" w:rsidRDefault="0042234B" w:rsidP="00722DA8">
            <w:pPr>
              <w:ind w:right="210"/>
              <w:jc w:val="center"/>
              <w:rPr>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9FBF3BB" w14:textId="77777777">
        <w:tc>
          <w:tcPr>
            <w:tcW w:w="1271" w:type="dxa"/>
            <w:vMerge/>
          </w:tcPr>
          <w:p w14:paraId="66F09DBD" w14:textId="77777777" w:rsidR="006C3A0C" w:rsidRPr="002976FD" w:rsidRDefault="006C3A0C" w:rsidP="00722DA8">
            <w:pPr>
              <w:spacing w:line="360" w:lineRule="auto"/>
              <w:ind w:left="210" w:right="210" w:firstLine="472"/>
              <w:jc w:val="center"/>
              <w:rPr>
                <w:bCs/>
                <w:color w:val="000000" w:themeColor="text1"/>
                <w:spacing w:val="8"/>
                <w:sz w:val="22"/>
              </w:rPr>
            </w:pPr>
          </w:p>
        </w:tc>
        <w:tc>
          <w:tcPr>
            <w:tcW w:w="2552" w:type="dxa"/>
          </w:tcPr>
          <w:p w14:paraId="37E04BE7" w14:textId="77777777" w:rsidR="006C3A0C" w:rsidRPr="002976FD" w:rsidRDefault="0042234B" w:rsidP="00722DA8">
            <w:pPr>
              <w:spacing w:line="360" w:lineRule="auto"/>
              <w:ind w:right="210"/>
              <w:jc w:val="center"/>
              <w:rPr>
                <w:bCs/>
                <w:color w:val="000000" w:themeColor="text1"/>
                <w:spacing w:val="8"/>
                <w:sz w:val="22"/>
              </w:rPr>
            </w:pPr>
            <w:r w:rsidRPr="002976FD">
              <w:rPr>
                <w:rFonts w:hint="eastAsia"/>
                <w:bCs/>
                <w:color w:val="000000" w:themeColor="text1"/>
                <w:spacing w:val="8"/>
                <w:sz w:val="22"/>
              </w:rPr>
              <w:t>隧道场景（</w:t>
            </w:r>
            <w:r w:rsidRPr="002976FD">
              <w:rPr>
                <w:bCs/>
                <w:color w:val="000000" w:themeColor="text1"/>
                <w:spacing w:val="8"/>
                <w:sz w:val="22"/>
              </w:rPr>
              <w:t>GNSS</w:t>
            </w:r>
            <w:r w:rsidRPr="002976FD">
              <w:rPr>
                <w:bCs/>
                <w:color w:val="000000" w:themeColor="text1"/>
                <w:spacing w:val="8"/>
                <w:sz w:val="22"/>
              </w:rPr>
              <w:t>信号受遮挡段）</w:t>
            </w:r>
          </w:p>
        </w:tc>
        <w:tc>
          <w:tcPr>
            <w:tcW w:w="2399" w:type="dxa"/>
          </w:tcPr>
          <w:p w14:paraId="32CCBA81" w14:textId="77777777" w:rsidR="006C3A0C" w:rsidRPr="002976FD" w:rsidRDefault="0042234B" w:rsidP="00722DA8">
            <w:pPr>
              <w:ind w:right="210"/>
              <w:jc w:val="center"/>
              <w:rPr>
                <w:color w:val="000000" w:themeColor="text1"/>
              </w:rPr>
            </w:pPr>
            <w:r w:rsidRPr="002976FD">
              <w:rPr>
                <w:rFonts w:hint="eastAsia"/>
                <w:b/>
                <w:color w:val="000000" w:themeColor="text1"/>
              </w:rPr>
              <w:t>◎</w:t>
            </w:r>
          </w:p>
        </w:tc>
        <w:tc>
          <w:tcPr>
            <w:tcW w:w="2074" w:type="dxa"/>
          </w:tcPr>
          <w:p w14:paraId="731BBBAE" w14:textId="77777777" w:rsidR="006C3A0C" w:rsidRPr="002976FD" w:rsidRDefault="0042234B" w:rsidP="00722DA8">
            <w:pPr>
              <w:ind w:right="210"/>
              <w:jc w:val="center"/>
              <w:rPr>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E72591F" w14:textId="77777777">
        <w:tc>
          <w:tcPr>
            <w:tcW w:w="3823" w:type="dxa"/>
            <w:gridSpan w:val="2"/>
          </w:tcPr>
          <w:p w14:paraId="21C2079B" w14:textId="77777777" w:rsidR="006C3A0C" w:rsidRPr="002976FD" w:rsidRDefault="0042234B" w:rsidP="00722DA8">
            <w:pPr>
              <w:spacing w:line="360" w:lineRule="auto"/>
              <w:ind w:right="210"/>
              <w:jc w:val="center"/>
              <w:rPr>
                <w:bCs/>
                <w:color w:val="000000" w:themeColor="text1"/>
                <w:spacing w:val="8"/>
                <w:sz w:val="22"/>
              </w:rPr>
            </w:pPr>
            <w:r w:rsidRPr="002976FD">
              <w:rPr>
                <w:rFonts w:hint="eastAsia"/>
                <w:bCs/>
                <w:color w:val="000000" w:themeColor="text1"/>
                <w:spacing w:val="8"/>
                <w:sz w:val="22"/>
              </w:rPr>
              <w:t>站台</w:t>
            </w:r>
          </w:p>
        </w:tc>
        <w:tc>
          <w:tcPr>
            <w:tcW w:w="2399" w:type="dxa"/>
          </w:tcPr>
          <w:p w14:paraId="2BAA8167" w14:textId="77777777" w:rsidR="006C3A0C" w:rsidRPr="002976FD" w:rsidRDefault="0042234B" w:rsidP="00722DA8">
            <w:pPr>
              <w:ind w:right="210"/>
              <w:jc w:val="center"/>
              <w:rPr>
                <w:color w:val="000000" w:themeColor="text1"/>
              </w:rPr>
            </w:pPr>
            <w:r w:rsidRPr="002976FD">
              <w:rPr>
                <w:rFonts w:hint="eastAsia"/>
                <w:b/>
                <w:color w:val="000000" w:themeColor="text1"/>
              </w:rPr>
              <w:t>◎</w:t>
            </w:r>
          </w:p>
        </w:tc>
        <w:tc>
          <w:tcPr>
            <w:tcW w:w="2074" w:type="dxa"/>
          </w:tcPr>
          <w:p w14:paraId="473319D2" w14:textId="77777777" w:rsidR="006C3A0C" w:rsidRPr="002976FD" w:rsidRDefault="0042234B" w:rsidP="00722DA8">
            <w:pPr>
              <w:ind w:right="210"/>
              <w:jc w:val="center"/>
              <w:rPr>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285B75A4" w14:textId="77777777">
        <w:tc>
          <w:tcPr>
            <w:tcW w:w="3823" w:type="dxa"/>
            <w:gridSpan w:val="2"/>
          </w:tcPr>
          <w:p w14:paraId="53D1A6D8" w14:textId="43E8291B" w:rsidR="006C3A0C" w:rsidRPr="002976FD" w:rsidRDefault="0042234B" w:rsidP="00722DA8">
            <w:pPr>
              <w:spacing w:line="360" w:lineRule="auto"/>
              <w:ind w:left="210" w:right="210" w:firstLine="472"/>
              <w:jc w:val="center"/>
              <w:rPr>
                <w:bCs/>
                <w:color w:val="000000" w:themeColor="text1"/>
                <w:spacing w:val="8"/>
                <w:sz w:val="22"/>
              </w:rPr>
            </w:pPr>
            <w:r w:rsidRPr="002976FD">
              <w:rPr>
                <w:rFonts w:hint="eastAsia"/>
                <w:bCs/>
                <w:color w:val="000000" w:themeColor="text1"/>
                <w:spacing w:val="8"/>
                <w:sz w:val="22"/>
              </w:rPr>
              <w:t>场站（室内）</w:t>
            </w:r>
          </w:p>
        </w:tc>
        <w:tc>
          <w:tcPr>
            <w:tcW w:w="2399" w:type="dxa"/>
          </w:tcPr>
          <w:p w14:paraId="2CFA893B" w14:textId="77777777" w:rsidR="006C3A0C" w:rsidRPr="002976FD" w:rsidRDefault="0042234B" w:rsidP="00722DA8">
            <w:pPr>
              <w:ind w:right="210"/>
              <w:jc w:val="center"/>
              <w:rPr>
                <w:color w:val="000000" w:themeColor="text1"/>
              </w:rPr>
            </w:pPr>
            <w:r w:rsidRPr="002976FD">
              <w:rPr>
                <w:rFonts w:hint="eastAsia"/>
                <w:b/>
                <w:color w:val="000000" w:themeColor="text1"/>
              </w:rPr>
              <w:t>◎</w:t>
            </w:r>
          </w:p>
        </w:tc>
        <w:tc>
          <w:tcPr>
            <w:tcW w:w="2074" w:type="dxa"/>
          </w:tcPr>
          <w:p w14:paraId="226F7154" w14:textId="77777777" w:rsidR="006C3A0C" w:rsidRPr="002976FD" w:rsidRDefault="0042234B" w:rsidP="00722DA8">
            <w:pPr>
              <w:ind w:right="210"/>
              <w:jc w:val="center"/>
              <w:rPr>
                <w:color w:val="000000" w:themeColor="text1"/>
              </w:rPr>
            </w:pPr>
            <w:r w:rsidRPr="002976FD">
              <w:rPr>
                <w:rFonts w:ascii="宋体" w:hAnsi="宋体" w:cs="宋体" w:hint="eastAsia"/>
                <w:b/>
                <w:color w:val="000000" w:themeColor="text1"/>
                <w:sz w:val="24"/>
                <w:szCs w:val="18"/>
              </w:rPr>
              <w:sym w:font="Wingdings" w:char="F06E"/>
            </w:r>
          </w:p>
        </w:tc>
      </w:tr>
    </w:tbl>
    <w:p w14:paraId="57BCCB0D" w14:textId="77777777" w:rsidR="006C3A0C" w:rsidRPr="002976FD" w:rsidRDefault="0042234B">
      <w:pPr>
        <w:ind w:left="210" w:right="210" w:firstLine="422"/>
        <w:rPr>
          <w:b/>
          <w:color w:val="000000" w:themeColor="text1"/>
        </w:rPr>
      </w:pPr>
      <w:r w:rsidRPr="002976FD">
        <w:rPr>
          <w:b/>
          <w:color w:val="000000" w:themeColor="text1"/>
        </w:rPr>
        <w:t>注：</w:t>
      </w:r>
      <w:r w:rsidRPr="002976FD">
        <w:rPr>
          <w:rFonts w:hint="eastAsia"/>
          <w:b/>
          <w:color w:val="000000" w:themeColor="text1"/>
        </w:rPr>
        <w:t>○可或不作要求；◎宜；</w:t>
      </w:r>
      <w:r w:rsidRPr="002976FD">
        <w:rPr>
          <w:rFonts w:ascii="宋体" w:hAnsi="宋体" w:cs="宋体" w:hint="eastAsia"/>
          <w:b/>
          <w:color w:val="000000" w:themeColor="text1"/>
          <w:sz w:val="24"/>
          <w:szCs w:val="18"/>
        </w:rPr>
        <w:sym w:font="Wingdings" w:char="F06E"/>
      </w:r>
      <w:r w:rsidRPr="002976FD">
        <w:rPr>
          <w:rFonts w:ascii="宋体" w:hAnsi="宋体" w:cs="宋体" w:hint="eastAsia"/>
          <w:b/>
          <w:color w:val="000000" w:themeColor="text1"/>
          <w:szCs w:val="18"/>
        </w:rPr>
        <w:t>应</w:t>
      </w:r>
    </w:p>
    <w:p w14:paraId="00C68D97" w14:textId="0F6B1C36" w:rsidR="006C3A0C" w:rsidRPr="002976FD" w:rsidRDefault="0042234B" w:rsidP="00FB6F42">
      <w:pPr>
        <w:spacing w:line="360" w:lineRule="auto"/>
        <w:ind w:right="210"/>
        <w:rPr>
          <w:bCs/>
          <w:color w:val="000000" w:themeColor="text1"/>
          <w:spacing w:val="8"/>
          <w:sz w:val="24"/>
        </w:rPr>
      </w:pPr>
      <w:r w:rsidRPr="001E742E">
        <w:rPr>
          <w:rFonts w:hint="eastAsia"/>
          <w:b/>
          <w:bCs/>
          <w:color w:val="000000" w:themeColor="text1"/>
          <w:spacing w:val="8"/>
          <w:sz w:val="24"/>
        </w:rPr>
        <w:t>5</w:t>
      </w:r>
      <w:r w:rsidRPr="001E742E">
        <w:rPr>
          <w:b/>
          <w:bCs/>
          <w:color w:val="000000" w:themeColor="text1"/>
          <w:spacing w:val="8"/>
          <w:sz w:val="24"/>
        </w:rPr>
        <w:t>.5.2</w:t>
      </w:r>
      <w:r w:rsidRPr="002976FD">
        <w:rPr>
          <w:bCs/>
          <w:color w:val="000000" w:themeColor="text1"/>
          <w:spacing w:val="8"/>
          <w:sz w:val="24"/>
        </w:rPr>
        <w:t>智能网联公交工程宜根据运行场景的需求，辅助定位设施应满足表</w:t>
      </w:r>
      <w:r w:rsidRPr="002976FD">
        <w:rPr>
          <w:rFonts w:hint="eastAsia"/>
          <w:bCs/>
          <w:color w:val="000000" w:themeColor="text1"/>
          <w:spacing w:val="8"/>
          <w:sz w:val="24"/>
        </w:rPr>
        <w:t>5</w:t>
      </w:r>
      <w:r w:rsidRPr="002976FD">
        <w:rPr>
          <w:bCs/>
          <w:color w:val="000000" w:themeColor="text1"/>
          <w:spacing w:val="8"/>
          <w:sz w:val="24"/>
        </w:rPr>
        <w:t>.5.2</w:t>
      </w:r>
      <w:r w:rsidRPr="002976FD">
        <w:rPr>
          <w:bCs/>
          <w:color w:val="000000" w:themeColor="text1"/>
          <w:spacing w:val="8"/>
          <w:sz w:val="24"/>
        </w:rPr>
        <w:t>的</w:t>
      </w:r>
      <w:r w:rsidRPr="002976FD">
        <w:rPr>
          <w:rFonts w:hint="eastAsia"/>
          <w:bCs/>
          <w:color w:val="000000" w:themeColor="text1"/>
          <w:spacing w:val="8"/>
          <w:sz w:val="24"/>
        </w:rPr>
        <w:t>要求</w:t>
      </w:r>
      <w:r w:rsidRPr="002976FD">
        <w:rPr>
          <w:bCs/>
          <w:color w:val="000000" w:themeColor="text1"/>
          <w:spacing w:val="8"/>
          <w:sz w:val="24"/>
        </w:rPr>
        <w:t>。</w:t>
      </w:r>
    </w:p>
    <w:p w14:paraId="5C32817E" w14:textId="77777777" w:rsidR="006C3A0C" w:rsidRPr="002976FD" w:rsidRDefault="0042234B">
      <w:pPr>
        <w:spacing w:line="360" w:lineRule="auto"/>
        <w:ind w:left="210" w:right="210" w:firstLine="512"/>
        <w:jc w:val="center"/>
        <w:rPr>
          <w:bCs/>
          <w:color w:val="000000" w:themeColor="text1"/>
          <w:spacing w:val="8"/>
          <w:sz w:val="24"/>
        </w:rPr>
      </w:pPr>
      <w:r w:rsidRPr="002976FD">
        <w:rPr>
          <w:bCs/>
          <w:color w:val="000000" w:themeColor="text1"/>
          <w:spacing w:val="8"/>
          <w:sz w:val="24"/>
        </w:rPr>
        <w:t>表</w:t>
      </w:r>
      <w:r w:rsidRPr="002976FD">
        <w:rPr>
          <w:bCs/>
          <w:color w:val="000000" w:themeColor="text1"/>
          <w:spacing w:val="8"/>
          <w:sz w:val="24"/>
        </w:rPr>
        <w:t>5.5.2</w:t>
      </w:r>
      <w:r w:rsidRPr="002976FD">
        <w:rPr>
          <w:rFonts w:hint="eastAsia"/>
          <w:bCs/>
          <w:color w:val="000000" w:themeColor="text1"/>
          <w:spacing w:val="8"/>
          <w:sz w:val="24"/>
        </w:rPr>
        <w:t>智能网联公交运营场景与定位技术要求</w:t>
      </w:r>
    </w:p>
    <w:tbl>
      <w:tblPr>
        <w:tblStyle w:val="af6"/>
        <w:tblW w:w="0" w:type="auto"/>
        <w:jc w:val="center"/>
        <w:tblLook w:val="04A0" w:firstRow="1" w:lastRow="0" w:firstColumn="1" w:lastColumn="0" w:noHBand="0" w:noVBand="1"/>
      </w:tblPr>
      <w:tblGrid>
        <w:gridCol w:w="1271"/>
        <w:gridCol w:w="2552"/>
        <w:gridCol w:w="2399"/>
        <w:gridCol w:w="2074"/>
      </w:tblGrid>
      <w:tr w:rsidR="002976FD" w:rsidRPr="002976FD" w14:paraId="1341B270" w14:textId="77777777" w:rsidTr="006D0CFE">
        <w:trPr>
          <w:jc w:val="center"/>
        </w:trPr>
        <w:tc>
          <w:tcPr>
            <w:tcW w:w="3823" w:type="dxa"/>
            <w:gridSpan w:val="2"/>
            <w:vMerge w:val="restart"/>
            <w:vAlign w:val="center"/>
          </w:tcPr>
          <w:p w14:paraId="189E9BFD" w14:textId="77777777" w:rsidR="006C3A0C" w:rsidRPr="002976FD" w:rsidRDefault="0042234B" w:rsidP="00934973">
            <w:pPr>
              <w:spacing w:line="360" w:lineRule="auto"/>
              <w:ind w:right="210"/>
              <w:jc w:val="center"/>
              <w:rPr>
                <w:b/>
                <w:bCs/>
                <w:color w:val="000000" w:themeColor="text1"/>
                <w:spacing w:val="8"/>
                <w:sz w:val="22"/>
              </w:rPr>
            </w:pPr>
            <w:r w:rsidRPr="002976FD">
              <w:rPr>
                <w:rFonts w:hint="eastAsia"/>
                <w:b/>
                <w:bCs/>
                <w:color w:val="000000" w:themeColor="text1"/>
                <w:spacing w:val="8"/>
                <w:sz w:val="22"/>
              </w:rPr>
              <w:t>运营场景</w:t>
            </w:r>
          </w:p>
        </w:tc>
        <w:tc>
          <w:tcPr>
            <w:tcW w:w="4473" w:type="dxa"/>
            <w:gridSpan w:val="2"/>
            <w:vAlign w:val="center"/>
          </w:tcPr>
          <w:p w14:paraId="17D2F65B" w14:textId="77777777" w:rsidR="006C3A0C" w:rsidRPr="002976FD" w:rsidRDefault="0042234B" w:rsidP="00934973">
            <w:pPr>
              <w:spacing w:line="360" w:lineRule="auto"/>
              <w:ind w:right="210"/>
              <w:jc w:val="center"/>
              <w:rPr>
                <w:b/>
                <w:bCs/>
                <w:color w:val="000000" w:themeColor="text1"/>
                <w:spacing w:val="8"/>
                <w:sz w:val="22"/>
              </w:rPr>
            </w:pPr>
            <w:r w:rsidRPr="002976FD">
              <w:rPr>
                <w:rFonts w:hint="eastAsia"/>
                <w:b/>
                <w:bCs/>
                <w:color w:val="000000" w:themeColor="text1"/>
                <w:spacing w:val="8"/>
                <w:sz w:val="22"/>
              </w:rPr>
              <w:t>定位精度要求</w:t>
            </w:r>
          </w:p>
        </w:tc>
      </w:tr>
      <w:tr w:rsidR="002976FD" w:rsidRPr="002976FD" w14:paraId="3CA44337" w14:textId="77777777" w:rsidTr="006D0CFE">
        <w:trPr>
          <w:jc w:val="center"/>
        </w:trPr>
        <w:tc>
          <w:tcPr>
            <w:tcW w:w="3823" w:type="dxa"/>
            <w:gridSpan w:val="2"/>
            <w:vMerge/>
            <w:vAlign w:val="center"/>
          </w:tcPr>
          <w:p w14:paraId="5A674110" w14:textId="77777777" w:rsidR="006C3A0C" w:rsidRPr="002976FD" w:rsidRDefault="006C3A0C" w:rsidP="00934973">
            <w:pPr>
              <w:spacing w:line="360" w:lineRule="auto"/>
              <w:ind w:left="210" w:right="210" w:firstLine="474"/>
              <w:jc w:val="center"/>
              <w:rPr>
                <w:b/>
                <w:bCs/>
                <w:color w:val="000000" w:themeColor="text1"/>
                <w:spacing w:val="8"/>
                <w:sz w:val="22"/>
              </w:rPr>
            </w:pPr>
          </w:p>
        </w:tc>
        <w:tc>
          <w:tcPr>
            <w:tcW w:w="2399" w:type="dxa"/>
            <w:vAlign w:val="center"/>
          </w:tcPr>
          <w:p w14:paraId="4637DC80" w14:textId="77777777" w:rsidR="006C3A0C" w:rsidRPr="002976FD" w:rsidRDefault="0042234B" w:rsidP="00934973">
            <w:pPr>
              <w:spacing w:line="360" w:lineRule="auto"/>
              <w:ind w:right="210"/>
              <w:jc w:val="center"/>
              <w:rPr>
                <w:b/>
                <w:bCs/>
                <w:color w:val="000000" w:themeColor="text1"/>
                <w:spacing w:val="8"/>
                <w:sz w:val="22"/>
              </w:rPr>
            </w:pPr>
            <w:r w:rsidRPr="002976FD">
              <w:rPr>
                <w:rFonts w:hint="eastAsia"/>
                <w:b/>
                <w:bCs/>
                <w:color w:val="000000" w:themeColor="text1"/>
                <w:spacing w:val="8"/>
                <w:sz w:val="22"/>
              </w:rPr>
              <w:t>D</w:t>
            </w:r>
            <w:r w:rsidRPr="002976FD">
              <w:rPr>
                <w:b/>
                <w:bCs/>
                <w:color w:val="000000" w:themeColor="text1"/>
                <w:spacing w:val="8"/>
                <w:sz w:val="22"/>
              </w:rPr>
              <w:t>1</w:t>
            </w:r>
            <w:r w:rsidRPr="002976FD">
              <w:rPr>
                <w:b/>
                <w:bCs/>
                <w:color w:val="000000" w:themeColor="text1"/>
                <w:spacing w:val="8"/>
                <w:sz w:val="22"/>
              </w:rPr>
              <w:t>级</w:t>
            </w:r>
          </w:p>
        </w:tc>
        <w:tc>
          <w:tcPr>
            <w:tcW w:w="2074" w:type="dxa"/>
            <w:vAlign w:val="center"/>
          </w:tcPr>
          <w:p w14:paraId="68130499" w14:textId="77777777" w:rsidR="006C3A0C" w:rsidRPr="002976FD" w:rsidRDefault="0042234B" w:rsidP="00934973">
            <w:pPr>
              <w:spacing w:line="360" w:lineRule="auto"/>
              <w:ind w:right="210"/>
              <w:jc w:val="center"/>
              <w:rPr>
                <w:b/>
                <w:bCs/>
                <w:color w:val="000000" w:themeColor="text1"/>
                <w:spacing w:val="8"/>
                <w:sz w:val="22"/>
              </w:rPr>
            </w:pPr>
            <w:r w:rsidRPr="002976FD">
              <w:rPr>
                <w:rFonts w:hint="eastAsia"/>
                <w:b/>
                <w:bCs/>
                <w:color w:val="000000" w:themeColor="text1"/>
                <w:spacing w:val="8"/>
                <w:sz w:val="22"/>
              </w:rPr>
              <w:t>D</w:t>
            </w:r>
            <w:r w:rsidRPr="002976FD">
              <w:rPr>
                <w:b/>
                <w:bCs/>
                <w:color w:val="000000" w:themeColor="text1"/>
                <w:spacing w:val="8"/>
                <w:sz w:val="22"/>
              </w:rPr>
              <w:t>2</w:t>
            </w:r>
            <w:r w:rsidRPr="002976FD">
              <w:rPr>
                <w:b/>
                <w:bCs/>
                <w:color w:val="000000" w:themeColor="text1"/>
                <w:spacing w:val="8"/>
                <w:sz w:val="22"/>
              </w:rPr>
              <w:t>、</w:t>
            </w:r>
            <w:r w:rsidRPr="002976FD">
              <w:rPr>
                <w:b/>
                <w:bCs/>
                <w:color w:val="000000" w:themeColor="text1"/>
                <w:spacing w:val="8"/>
                <w:sz w:val="22"/>
              </w:rPr>
              <w:t>D3</w:t>
            </w:r>
            <w:r w:rsidRPr="002976FD">
              <w:rPr>
                <w:b/>
                <w:bCs/>
                <w:color w:val="000000" w:themeColor="text1"/>
                <w:spacing w:val="8"/>
                <w:sz w:val="22"/>
              </w:rPr>
              <w:t>级</w:t>
            </w:r>
          </w:p>
        </w:tc>
      </w:tr>
      <w:tr w:rsidR="002976FD" w:rsidRPr="002976FD" w14:paraId="77AEA5DA" w14:textId="77777777" w:rsidTr="006D0CFE">
        <w:trPr>
          <w:jc w:val="center"/>
        </w:trPr>
        <w:tc>
          <w:tcPr>
            <w:tcW w:w="1271" w:type="dxa"/>
            <w:vMerge w:val="restart"/>
          </w:tcPr>
          <w:p w14:paraId="04B36276" w14:textId="77777777" w:rsidR="006C3A0C" w:rsidRPr="002976FD" w:rsidRDefault="0042234B" w:rsidP="00934973">
            <w:pPr>
              <w:spacing w:line="360" w:lineRule="auto"/>
              <w:ind w:right="210"/>
              <w:jc w:val="center"/>
              <w:rPr>
                <w:bCs/>
                <w:color w:val="000000" w:themeColor="text1"/>
                <w:spacing w:val="8"/>
                <w:sz w:val="22"/>
              </w:rPr>
            </w:pPr>
            <w:r w:rsidRPr="002976FD">
              <w:rPr>
                <w:rFonts w:hint="eastAsia"/>
                <w:bCs/>
                <w:color w:val="000000" w:themeColor="text1"/>
                <w:spacing w:val="8"/>
                <w:sz w:val="22"/>
              </w:rPr>
              <w:t>道路</w:t>
            </w:r>
          </w:p>
        </w:tc>
        <w:tc>
          <w:tcPr>
            <w:tcW w:w="2552" w:type="dxa"/>
            <w:vAlign w:val="center"/>
          </w:tcPr>
          <w:p w14:paraId="70D4F54C" w14:textId="77777777" w:rsidR="006C3A0C" w:rsidRPr="002976FD" w:rsidRDefault="0042234B" w:rsidP="00934973">
            <w:pPr>
              <w:spacing w:line="360" w:lineRule="auto"/>
              <w:ind w:right="210"/>
              <w:jc w:val="center"/>
              <w:rPr>
                <w:bCs/>
                <w:color w:val="000000" w:themeColor="text1"/>
                <w:spacing w:val="8"/>
                <w:sz w:val="22"/>
              </w:rPr>
            </w:pPr>
            <w:r w:rsidRPr="002976FD">
              <w:rPr>
                <w:rFonts w:hint="eastAsia"/>
                <w:bCs/>
                <w:color w:val="000000" w:themeColor="text1"/>
                <w:spacing w:val="8"/>
                <w:sz w:val="22"/>
              </w:rPr>
              <w:t>常规道路</w:t>
            </w:r>
          </w:p>
        </w:tc>
        <w:tc>
          <w:tcPr>
            <w:tcW w:w="2399" w:type="dxa"/>
            <w:vAlign w:val="center"/>
          </w:tcPr>
          <w:p w14:paraId="34D359CC" w14:textId="77777777" w:rsidR="006C3A0C" w:rsidRPr="002976FD" w:rsidRDefault="0042234B" w:rsidP="00934973">
            <w:pPr>
              <w:spacing w:line="360" w:lineRule="auto"/>
              <w:ind w:right="210"/>
              <w:jc w:val="center"/>
              <w:rPr>
                <w:bCs/>
                <w:color w:val="000000" w:themeColor="text1"/>
                <w:spacing w:val="8"/>
                <w:sz w:val="22"/>
              </w:rPr>
            </w:pPr>
            <w:r w:rsidRPr="002976FD">
              <w:rPr>
                <w:bCs/>
                <w:color w:val="000000" w:themeColor="text1"/>
                <w:spacing w:val="8"/>
                <w:sz w:val="22"/>
              </w:rPr>
              <w:t>1-</w:t>
            </w:r>
            <w:r w:rsidRPr="002976FD">
              <w:rPr>
                <w:rFonts w:hint="eastAsia"/>
                <w:bCs/>
                <w:color w:val="000000" w:themeColor="text1"/>
                <w:spacing w:val="8"/>
                <w:sz w:val="22"/>
              </w:rPr>
              <w:t>1</w:t>
            </w:r>
            <w:r w:rsidRPr="002976FD">
              <w:rPr>
                <w:bCs/>
                <w:color w:val="000000" w:themeColor="text1"/>
                <w:spacing w:val="8"/>
                <w:sz w:val="22"/>
              </w:rPr>
              <w:t>0m</w:t>
            </w:r>
          </w:p>
        </w:tc>
        <w:tc>
          <w:tcPr>
            <w:tcW w:w="2074" w:type="dxa"/>
            <w:vAlign w:val="center"/>
          </w:tcPr>
          <w:p w14:paraId="2B28C43F" w14:textId="77777777" w:rsidR="006C3A0C" w:rsidRPr="002976FD" w:rsidRDefault="0042234B" w:rsidP="00934973">
            <w:pPr>
              <w:ind w:right="210"/>
              <w:rPr>
                <w:bCs/>
                <w:color w:val="000000" w:themeColor="text1"/>
                <w:spacing w:val="8"/>
                <w:sz w:val="22"/>
              </w:rPr>
            </w:pPr>
            <w:r w:rsidRPr="002976FD">
              <w:rPr>
                <w:rFonts w:hint="eastAsia"/>
                <w:bCs/>
                <w:color w:val="000000" w:themeColor="text1"/>
                <w:spacing w:val="8"/>
                <w:sz w:val="22"/>
              </w:rPr>
              <w:t>&lt;</w:t>
            </w:r>
            <w:r w:rsidRPr="002976FD">
              <w:rPr>
                <w:bCs/>
                <w:color w:val="000000" w:themeColor="text1"/>
                <w:spacing w:val="8"/>
                <w:sz w:val="22"/>
              </w:rPr>
              <w:t>1m</w:t>
            </w:r>
          </w:p>
          <w:p w14:paraId="55FD7642" w14:textId="77777777" w:rsidR="006C3A0C" w:rsidRPr="002976FD" w:rsidRDefault="0042234B" w:rsidP="00934973">
            <w:pPr>
              <w:ind w:right="210"/>
              <w:rPr>
                <w:color w:val="000000" w:themeColor="text1"/>
              </w:rPr>
            </w:pPr>
            <w:r w:rsidRPr="002976FD">
              <w:rPr>
                <w:color w:val="000000" w:themeColor="text1"/>
              </w:rPr>
              <w:t>定位时延：</w:t>
            </w:r>
            <w:r w:rsidRPr="002976FD">
              <w:rPr>
                <w:color w:val="000000" w:themeColor="text1"/>
              </w:rPr>
              <w:t>≤100ms</w:t>
            </w:r>
          </w:p>
        </w:tc>
      </w:tr>
      <w:tr w:rsidR="002976FD" w:rsidRPr="002976FD" w14:paraId="655CA0C9" w14:textId="77777777" w:rsidTr="006D0CFE">
        <w:trPr>
          <w:jc w:val="center"/>
        </w:trPr>
        <w:tc>
          <w:tcPr>
            <w:tcW w:w="1271" w:type="dxa"/>
            <w:vMerge/>
          </w:tcPr>
          <w:p w14:paraId="021DA146" w14:textId="77777777" w:rsidR="006C3A0C" w:rsidRPr="002976FD" w:rsidRDefault="006C3A0C" w:rsidP="00934973">
            <w:pPr>
              <w:spacing w:line="360" w:lineRule="auto"/>
              <w:ind w:left="210" w:right="210" w:firstLine="472"/>
              <w:jc w:val="center"/>
              <w:rPr>
                <w:bCs/>
                <w:color w:val="000000" w:themeColor="text1"/>
                <w:spacing w:val="8"/>
                <w:sz w:val="22"/>
              </w:rPr>
            </w:pPr>
          </w:p>
        </w:tc>
        <w:tc>
          <w:tcPr>
            <w:tcW w:w="2552" w:type="dxa"/>
            <w:vAlign w:val="center"/>
          </w:tcPr>
          <w:p w14:paraId="45C09E52" w14:textId="77777777" w:rsidR="006C3A0C" w:rsidRPr="002976FD" w:rsidRDefault="0042234B" w:rsidP="00934973">
            <w:pPr>
              <w:spacing w:line="360" w:lineRule="auto"/>
              <w:ind w:right="210"/>
              <w:jc w:val="center"/>
              <w:rPr>
                <w:bCs/>
                <w:color w:val="000000" w:themeColor="text1"/>
                <w:spacing w:val="8"/>
                <w:sz w:val="22"/>
              </w:rPr>
            </w:pPr>
            <w:r w:rsidRPr="002976FD">
              <w:rPr>
                <w:rFonts w:hint="eastAsia"/>
                <w:bCs/>
                <w:color w:val="000000" w:themeColor="text1"/>
                <w:spacing w:val="8"/>
                <w:sz w:val="22"/>
              </w:rPr>
              <w:t>隧道场景（</w:t>
            </w:r>
            <w:r w:rsidRPr="002976FD">
              <w:rPr>
                <w:bCs/>
                <w:color w:val="000000" w:themeColor="text1"/>
                <w:spacing w:val="8"/>
                <w:sz w:val="22"/>
              </w:rPr>
              <w:t>GNSS</w:t>
            </w:r>
            <w:r w:rsidRPr="002976FD">
              <w:rPr>
                <w:bCs/>
                <w:color w:val="000000" w:themeColor="text1"/>
                <w:spacing w:val="8"/>
                <w:sz w:val="22"/>
              </w:rPr>
              <w:t>信号受遮挡段）</w:t>
            </w:r>
          </w:p>
        </w:tc>
        <w:tc>
          <w:tcPr>
            <w:tcW w:w="2399" w:type="dxa"/>
            <w:vAlign w:val="center"/>
          </w:tcPr>
          <w:p w14:paraId="098689DC" w14:textId="77777777" w:rsidR="006C3A0C" w:rsidRPr="002976FD" w:rsidRDefault="0042234B" w:rsidP="00934973">
            <w:pPr>
              <w:ind w:right="210"/>
              <w:jc w:val="center"/>
              <w:rPr>
                <w:color w:val="000000" w:themeColor="text1"/>
              </w:rPr>
            </w:pPr>
            <w:r w:rsidRPr="002976FD">
              <w:rPr>
                <w:bCs/>
                <w:color w:val="000000" w:themeColor="text1"/>
                <w:spacing w:val="8"/>
                <w:sz w:val="22"/>
              </w:rPr>
              <w:t>1-</w:t>
            </w:r>
            <w:r w:rsidRPr="002976FD">
              <w:rPr>
                <w:rFonts w:hint="eastAsia"/>
                <w:bCs/>
                <w:color w:val="000000" w:themeColor="text1"/>
                <w:spacing w:val="8"/>
                <w:sz w:val="22"/>
              </w:rPr>
              <w:t>1</w:t>
            </w:r>
            <w:r w:rsidRPr="002976FD">
              <w:rPr>
                <w:bCs/>
                <w:color w:val="000000" w:themeColor="text1"/>
                <w:spacing w:val="8"/>
                <w:sz w:val="22"/>
              </w:rPr>
              <w:t>0m</w:t>
            </w:r>
          </w:p>
        </w:tc>
        <w:tc>
          <w:tcPr>
            <w:tcW w:w="2074" w:type="dxa"/>
            <w:vAlign w:val="center"/>
          </w:tcPr>
          <w:p w14:paraId="09636DC7" w14:textId="77777777" w:rsidR="006C3A0C" w:rsidRPr="002976FD" w:rsidRDefault="0042234B" w:rsidP="00934973">
            <w:pPr>
              <w:ind w:right="210"/>
              <w:rPr>
                <w:bCs/>
                <w:color w:val="000000" w:themeColor="text1"/>
                <w:spacing w:val="8"/>
                <w:sz w:val="22"/>
              </w:rPr>
            </w:pPr>
            <w:r w:rsidRPr="002976FD">
              <w:rPr>
                <w:rFonts w:hint="eastAsia"/>
                <w:bCs/>
                <w:color w:val="000000" w:themeColor="text1"/>
                <w:spacing w:val="8"/>
                <w:sz w:val="22"/>
              </w:rPr>
              <w:t>&lt;</w:t>
            </w:r>
            <w:r w:rsidRPr="002976FD">
              <w:rPr>
                <w:bCs/>
                <w:color w:val="000000" w:themeColor="text1"/>
                <w:spacing w:val="8"/>
                <w:sz w:val="22"/>
              </w:rPr>
              <w:t>1m</w:t>
            </w:r>
          </w:p>
          <w:p w14:paraId="46772F41" w14:textId="77777777" w:rsidR="006C3A0C" w:rsidRPr="002976FD" w:rsidRDefault="0042234B" w:rsidP="00934973">
            <w:pPr>
              <w:ind w:right="210"/>
              <w:rPr>
                <w:color w:val="000000" w:themeColor="text1"/>
              </w:rPr>
            </w:pPr>
            <w:r w:rsidRPr="002976FD">
              <w:rPr>
                <w:color w:val="000000" w:themeColor="text1"/>
              </w:rPr>
              <w:t>定位时延：</w:t>
            </w:r>
            <w:r w:rsidRPr="002976FD">
              <w:rPr>
                <w:color w:val="000000" w:themeColor="text1"/>
              </w:rPr>
              <w:t>≤100ms</w:t>
            </w:r>
          </w:p>
        </w:tc>
      </w:tr>
      <w:tr w:rsidR="002976FD" w:rsidRPr="002976FD" w14:paraId="3B039CCD" w14:textId="77777777" w:rsidTr="006D0CFE">
        <w:trPr>
          <w:jc w:val="center"/>
        </w:trPr>
        <w:tc>
          <w:tcPr>
            <w:tcW w:w="3823" w:type="dxa"/>
            <w:gridSpan w:val="2"/>
            <w:vAlign w:val="center"/>
          </w:tcPr>
          <w:p w14:paraId="2D91267F" w14:textId="77777777" w:rsidR="006C3A0C" w:rsidRPr="002976FD" w:rsidRDefault="0042234B" w:rsidP="00934973">
            <w:pPr>
              <w:spacing w:line="360" w:lineRule="auto"/>
              <w:ind w:right="210"/>
              <w:jc w:val="center"/>
              <w:rPr>
                <w:bCs/>
                <w:color w:val="000000" w:themeColor="text1"/>
                <w:spacing w:val="8"/>
                <w:sz w:val="22"/>
              </w:rPr>
            </w:pPr>
            <w:r w:rsidRPr="002976FD">
              <w:rPr>
                <w:rFonts w:hint="eastAsia"/>
                <w:bCs/>
                <w:color w:val="000000" w:themeColor="text1"/>
                <w:spacing w:val="8"/>
                <w:sz w:val="22"/>
              </w:rPr>
              <w:t>站台</w:t>
            </w:r>
          </w:p>
        </w:tc>
        <w:tc>
          <w:tcPr>
            <w:tcW w:w="2399" w:type="dxa"/>
            <w:vAlign w:val="center"/>
          </w:tcPr>
          <w:p w14:paraId="347EAA0F" w14:textId="77777777" w:rsidR="006C3A0C" w:rsidRPr="002976FD" w:rsidRDefault="0042234B" w:rsidP="00934973">
            <w:pPr>
              <w:ind w:right="210"/>
              <w:jc w:val="center"/>
              <w:rPr>
                <w:color w:val="000000" w:themeColor="text1"/>
              </w:rPr>
            </w:pPr>
            <w:r w:rsidRPr="002976FD">
              <w:rPr>
                <w:rFonts w:hint="eastAsia"/>
                <w:color w:val="000000" w:themeColor="text1"/>
              </w:rPr>
              <w:t>0</w:t>
            </w:r>
            <w:r w:rsidRPr="002976FD">
              <w:rPr>
                <w:color w:val="000000" w:themeColor="text1"/>
              </w:rPr>
              <w:t>.1m</w:t>
            </w:r>
          </w:p>
        </w:tc>
        <w:tc>
          <w:tcPr>
            <w:tcW w:w="2074" w:type="dxa"/>
            <w:vAlign w:val="center"/>
          </w:tcPr>
          <w:p w14:paraId="7A4EC5B5" w14:textId="77777777" w:rsidR="006C3A0C" w:rsidRPr="002976FD" w:rsidRDefault="0042234B" w:rsidP="00934973">
            <w:pPr>
              <w:ind w:right="210"/>
              <w:rPr>
                <w:color w:val="000000" w:themeColor="text1"/>
              </w:rPr>
            </w:pPr>
            <w:r w:rsidRPr="002976FD">
              <w:rPr>
                <w:color w:val="000000" w:themeColor="text1"/>
              </w:rPr>
              <w:t>定位时延：</w:t>
            </w:r>
            <w:r w:rsidRPr="002976FD">
              <w:rPr>
                <w:color w:val="000000" w:themeColor="text1"/>
              </w:rPr>
              <w:t>≤100ms</w:t>
            </w:r>
          </w:p>
        </w:tc>
      </w:tr>
      <w:tr w:rsidR="002976FD" w:rsidRPr="002976FD" w14:paraId="43A112A1" w14:textId="77777777" w:rsidTr="006D0CFE">
        <w:trPr>
          <w:jc w:val="center"/>
        </w:trPr>
        <w:tc>
          <w:tcPr>
            <w:tcW w:w="3823" w:type="dxa"/>
            <w:gridSpan w:val="2"/>
            <w:vAlign w:val="center"/>
          </w:tcPr>
          <w:p w14:paraId="14A33B9E" w14:textId="729728CB" w:rsidR="006C3A0C" w:rsidRPr="002976FD" w:rsidRDefault="0042234B" w:rsidP="00934973">
            <w:pPr>
              <w:spacing w:line="360" w:lineRule="auto"/>
              <w:ind w:right="210"/>
              <w:jc w:val="center"/>
              <w:rPr>
                <w:bCs/>
                <w:color w:val="000000" w:themeColor="text1"/>
                <w:spacing w:val="8"/>
                <w:sz w:val="22"/>
              </w:rPr>
            </w:pPr>
            <w:r w:rsidRPr="002976FD">
              <w:rPr>
                <w:rFonts w:hint="eastAsia"/>
                <w:bCs/>
                <w:color w:val="000000" w:themeColor="text1"/>
                <w:spacing w:val="8"/>
                <w:sz w:val="22"/>
              </w:rPr>
              <w:t>场站（室内）</w:t>
            </w:r>
          </w:p>
        </w:tc>
        <w:tc>
          <w:tcPr>
            <w:tcW w:w="2399" w:type="dxa"/>
            <w:vAlign w:val="center"/>
          </w:tcPr>
          <w:p w14:paraId="5532D964" w14:textId="77777777" w:rsidR="006C3A0C" w:rsidRPr="002976FD" w:rsidRDefault="0042234B" w:rsidP="00934973">
            <w:pPr>
              <w:ind w:right="210"/>
              <w:jc w:val="center"/>
              <w:rPr>
                <w:color w:val="000000" w:themeColor="text1"/>
              </w:rPr>
            </w:pPr>
            <w:r w:rsidRPr="002976FD">
              <w:rPr>
                <w:color w:val="000000" w:themeColor="text1"/>
              </w:rPr>
              <w:t>水平定位精度：误差</w:t>
            </w:r>
            <w:r w:rsidRPr="002976FD">
              <w:rPr>
                <w:color w:val="000000" w:themeColor="text1"/>
              </w:rPr>
              <w:t>≤±100cm</w:t>
            </w:r>
            <w:r w:rsidRPr="002976FD">
              <w:rPr>
                <w:color w:val="000000" w:themeColor="text1"/>
              </w:rPr>
              <w:t>。</w:t>
            </w:r>
          </w:p>
          <w:p w14:paraId="1ACAA5A0" w14:textId="77777777" w:rsidR="006C3A0C" w:rsidRPr="002976FD" w:rsidRDefault="0042234B" w:rsidP="00934973">
            <w:pPr>
              <w:ind w:right="210"/>
              <w:jc w:val="center"/>
              <w:rPr>
                <w:color w:val="000000" w:themeColor="text1"/>
              </w:rPr>
            </w:pPr>
            <w:r w:rsidRPr="002976FD">
              <w:rPr>
                <w:color w:val="000000" w:themeColor="text1"/>
              </w:rPr>
              <w:t>垂直定位精度应达到能够区分楼层的水平</w:t>
            </w:r>
          </w:p>
          <w:p w14:paraId="6B40ABDC" w14:textId="77777777" w:rsidR="006C3A0C" w:rsidRPr="002976FD" w:rsidRDefault="0042234B" w:rsidP="00934973">
            <w:pPr>
              <w:ind w:right="210"/>
              <w:jc w:val="center"/>
              <w:rPr>
                <w:color w:val="000000" w:themeColor="text1"/>
              </w:rPr>
            </w:pPr>
            <w:r w:rsidRPr="002976FD">
              <w:rPr>
                <w:color w:val="000000" w:themeColor="text1"/>
              </w:rPr>
              <w:t>定位时延：</w:t>
            </w:r>
            <w:r w:rsidRPr="002976FD">
              <w:rPr>
                <w:color w:val="000000" w:themeColor="text1"/>
              </w:rPr>
              <w:t>≤1s</w:t>
            </w:r>
          </w:p>
        </w:tc>
        <w:tc>
          <w:tcPr>
            <w:tcW w:w="2074" w:type="dxa"/>
            <w:vAlign w:val="center"/>
          </w:tcPr>
          <w:p w14:paraId="103FF18F" w14:textId="77777777" w:rsidR="0001676D" w:rsidRDefault="0042234B" w:rsidP="00934973">
            <w:pPr>
              <w:ind w:right="210"/>
              <w:rPr>
                <w:color w:val="000000" w:themeColor="text1"/>
              </w:rPr>
            </w:pPr>
            <w:r w:rsidRPr="002976FD">
              <w:rPr>
                <w:color w:val="000000" w:themeColor="text1"/>
              </w:rPr>
              <w:t>水平定位精度：误差</w:t>
            </w:r>
            <w:r w:rsidRPr="002976FD">
              <w:rPr>
                <w:color w:val="000000" w:themeColor="text1"/>
              </w:rPr>
              <w:t>≤±20cm</w:t>
            </w:r>
            <w:r w:rsidRPr="002976FD">
              <w:rPr>
                <w:rFonts w:hint="eastAsia"/>
                <w:color w:val="000000" w:themeColor="text1"/>
              </w:rPr>
              <w:t>;</w:t>
            </w:r>
          </w:p>
          <w:p w14:paraId="563DFC82" w14:textId="0022BBFE" w:rsidR="006C3A0C" w:rsidRPr="002976FD" w:rsidRDefault="0042234B" w:rsidP="00934973">
            <w:pPr>
              <w:ind w:right="210"/>
              <w:rPr>
                <w:color w:val="000000" w:themeColor="text1"/>
              </w:rPr>
            </w:pPr>
            <w:r w:rsidRPr="002976FD">
              <w:rPr>
                <w:color w:val="000000" w:themeColor="text1"/>
              </w:rPr>
              <w:t>垂直定位精度：误差</w:t>
            </w:r>
            <w:r w:rsidRPr="002976FD">
              <w:rPr>
                <w:color w:val="000000" w:themeColor="text1"/>
              </w:rPr>
              <w:t>≤±20cm;</w:t>
            </w:r>
          </w:p>
          <w:p w14:paraId="230CF85F" w14:textId="77777777" w:rsidR="006C3A0C" w:rsidRPr="002976FD" w:rsidRDefault="0042234B" w:rsidP="00934973">
            <w:pPr>
              <w:ind w:right="210"/>
              <w:rPr>
                <w:color w:val="000000" w:themeColor="text1"/>
              </w:rPr>
            </w:pPr>
            <w:r w:rsidRPr="002976FD">
              <w:rPr>
                <w:color w:val="000000" w:themeColor="text1"/>
              </w:rPr>
              <w:t>定位时延：</w:t>
            </w:r>
            <w:r w:rsidRPr="002976FD">
              <w:rPr>
                <w:color w:val="000000" w:themeColor="text1"/>
              </w:rPr>
              <w:t>≤100ms</w:t>
            </w:r>
          </w:p>
        </w:tc>
      </w:tr>
    </w:tbl>
    <w:p w14:paraId="15547438" w14:textId="77777777" w:rsidR="006C3A0C" w:rsidRPr="002976FD" w:rsidRDefault="0042234B" w:rsidP="00FB6F42">
      <w:pPr>
        <w:spacing w:line="360" w:lineRule="auto"/>
        <w:ind w:right="210"/>
        <w:rPr>
          <w:bCs/>
          <w:color w:val="000000" w:themeColor="text1"/>
          <w:spacing w:val="8"/>
          <w:sz w:val="24"/>
        </w:rPr>
      </w:pPr>
      <w:r w:rsidRPr="00FB6F42">
        <w:rPr>
          <w:b/>
          <w:bCs/>
          <w:color w:val="000000" w:themeColor="text1"/>
          <w:spacing w:val="8"/>
          <w:sz w:val="24"/>
        </w:rPr>
        <w:t>5.5.3</w:t>
      </w:r>
      <w:r w:rsidRPr="002976FD">
        <w:rPr>
          <w:bCs/>
          <w:color w:val="000000" w:themeColor="text1"/>
          <w:spacing w:val="8"/>
          <w:sz w:val="24"/>
        </w:rPr>
        <w:t>辅助定位设施应具备设备或系统自动故障检测与报警功能。</w:t>
      </w:r>
      <w:r w:rsidRPr="002976FD">
        <w:rPr>
          <w:bCs/>
          <w:color w:val="000000" w:themeColor="text1"/>
          <w:spacing w:val="8"/>
          <w:sz w:val="24"/>
        </w:rPr>
        <w:br w:type="page"/>
      </w:r>
    </w:p>
    <w:p w14:paraId="63FB57FE" w14:textId="126FBA06" w:rsidR="006C3A0C" w:rsidRPr="002976FD" w:rsidRDefault="0042234B">
      <w:pPr>
        <w:pStyle w:val="af5"/>
        <w:spacing w:beforeLines="100" w:before="312" w:afterLines="100" w:after="312"/>
        <w:ind w:left="210" w:right="210" w:firstLine="643"/>
        <w:jc w:val="center"/>
        <w:rPr>
          <w:rFonts w:ascii="Times New Roman" w:eastAsia="宋体" w:hAnsi="Times New Roman"/>
          <w:color w:val="000000" w:themeColor="text1"/>
          <w:sz w:val="32"/>
          <w:szCs w:val="28"/>
        </w:rPr>
      </w:pPr>
      <w:bookmarkStart w:id="72" w:name="_Toc173497884"/>
      <w:bookmarkStart w:id="73" w:name="_Toc173498391"/>
      <w:r w:rsidRPr="002976FD">
        <w:rPr>
          <w:rFonts w:ascii="Times New Roman" w:eastAsia="宋体" w:hAnsi="Times New Roman"/>
          <w:color w:val="000000" w:themeColor="text1"/>
          <w:sz w:val="32"/>
          <w:szCs w:val="28"/>
        </w:rPr>
        <w:lastRenderedPageBreak/>
        <w:t>6</w:t>
      </w:r>
      <w:r w:rsidRPr="002976FD">
        <w:rPr>
          <w:rFonts w:ascii="Times New Roman" w:eastAsia="宋体" w:hAnsi="Times New Roman" w:hint="eastAsia"/>
          <w:color w:val="000000" w:themeColor="text1"/>
          <w:sz w:val="32"/>
          <w:szCs w:val="28"/>
        </w:rPr>
        <w:t>车辆选型</w:t>
      </w:r>
      <w:bookmarkEnd w:id="72"/>
      <w:bookmarkEnd w:id="73"/>
    </w:p>
    <w:p w14:paraId="3C6B8856" w14:textId="3073B6FE" w:rsidR="006C3A0C" w:rsidRPr="002976FD" w:rsidRDefault="0042234B">
      <w:pPr>
        <w:spacing w:line="360" w:lineRule="auto"/>
        <w:ind w:left="210" w:right="210" w:firstLine="594"/>
        <w:jc w:val="center"/>
        <w:outlineLvl w:val="1"/>
        <w:rPr>
          <w:b/>
          <w:color w:val="000000" w:themeColor="text1"/>
          <w:spacing w:val="8"/>
          <w:sz w:val="28"/>
          <w:szCs w:val="24"/>
        </w:rPr>
      </w:pPr>
      <w:bookmarkStart w:id="74" w:name="_Toc173497885"/>
      <w:bookmarkStart w:id="75" w:name="_Toc173498392"/>
      <w:r w:rsidRPr="002976FD">
        <w:rPr>
          <w:b/>
          <w:color w:val="000000" w:themeColor="text1"/>
          <w:spacing w:val="8"/>
          <w:sz w:val="28"/>
          <w:szCs w:val="24"/>
        </w:rPr>
        <w:t>6</w:t>
      </w:r>
      <w:r w:rsidRPr="002976FD">
        <w:rPr>
          <w:rFonts w:hint="eastAsia"/>
          <w:b/>
          <w:color w:val="000000" w:themeColor="text1"/>
          <w:spacing w:val="8"/>
          <w:sz w:val="28"/>
          <w:szCs w:val="24"/>
        </w:rPr>
        <w:t xml:space="preserve">.1 </w:t>
      </w:r>
      <w:r w:rsidRPr="002976FD">
        <w:rPr>
          <w:rFonts w:hint="eastAsia"/>
          <w:b/>
          <w:color w:val="000000" w:themeColor="text1"/>
          <w:spacing w:val="8"/>
          <w:sz w:val="28"/>
          <w:szCs w:val="24"/>
        </w:rPr>
        <w:t>一般规定</w:t>
      </w:r>
      <w:bookmarkEnd w:id="74"/>
      <w:bookmarkEnd w:id="75"/>
    </w:p>
    <w:p w14:paraId="66A48453" w14:textId="77777777" w:rsidR="00172041" w:rsidRDefault="0042234B" w:rsidP="00221BBA">
      <w:pPr>
        <w:spacing w:line="360" w:lineRule="auto"/>
        <w:ind w:right="210"/>
        <w:rPr>
          <w:color w:val="000000" w:themeColor="text1"/>
          <w:spacing w:val="8"/>
          <w:sz w:val="24"/>
        </w:rPr>
      </w:pPr>
      <w:r w:rsidRPr="00172041">
        <w:rPr>
          <w:b/>
          <w:color w:val="000000" w:themeColor="text1"/>
          <w:spacing w:val="8"/>
          <w:sz w:val="24"/>
        </w:rPr>
        <w:t>6.1.1</w:t>
      </w:r>
      <w:r w:rsidRPr="002976FD">
        <w:rPr>
          <w:color w:val="000000" w:themeColor="text1"/>
          <w:spacing w:val="8"/>
          <w:sz w:val="24"/>
        </w:rPr>
        <w:t xml:space="preserve"> </w:t>
      </w:r>
      <w:r w:rsidRPr="002976FD">
        <w:rPr>
          <w:color w:val="000000" w:themeColor="text1"/>
          <w:spacing w:val="8"/>
          <w:sz w:val="24"/>
        </w:rPr>
        <w:t>智能</w:t>
      </w:r>
      <w:r w:rsidRPr="002976FD">
        <w:rPr>
          <w:rFonts w:hint="eastAsia"/>
          <w:color w:val="000000" w:themeColor="text1"/>
          <w:spacing w:val="8"/>
          <w:sz w:val="24"/>
        </w:rPr>
        <w:t>车辆选型设计应确定车辆尺寸、规模、智能化等级以及功能要求。</w:t>
      </w:r>
    </w:p>
    <w:p w14:paraId="0EFD42F2" w14:textId="50754017" w:rsidR="006C3A0C" w:rsidRPr="002976FD" w:rsidRDefault="0042234B" w:rsidP="00221BBA">
      <w:pPr>
        <w:spacing w:line="360" w:lineRule="auto"/>
        <w:ind w:right="210"/>
        <w:rPr>
          <w:color w:val="000000" w:themeColor="text1"/>
          <w:spacing w:val="8"/>
          <w:sz w:val="24"/>
        </w:rPr>
      </w:pPr>
      <w:r w:rsidRPr="00172041">
        <w:rPr>
          <w:b/>
          <w:color w:val="000000" w:themeColor="text1"/>
          <w:spacing w:val="8"/>
          <w:sz w:val="24"/>
        </w:rPr>
        <w:t>6.1.2</w:t>
      </w:r>
      <w:r w:rsidRPr="002976FD">
        <w:rPr>
          <w:color w:val="000000" w:themeColor="text1"/>
          <w:spacing w:val="8"/>
          <w:sz w:val="24"/>
        </w:rPr>
        <w:t xml:space="preserve"> </w:t>
      </w:r>
      <w:r w:rsidRPr="002976FD">
        <w:rPr>
          <w:color w:val="000000" w:themeColor="text1"/>
          <w:spacing w:val="8"/>
          <w:sz w:val="24"/>
        </w:rPr>
        <w:t>智能</w:t>
      </w:r>
      <w:r w:rsidRPr="002976FD">
        <w:rPr>
          <w:rFonts w:hint="eastAsia"/>
          <w:color w:val="000000" w:themeColor="text1"/>
          <w:spacing w:val="8"/>
          <w:sz w:val="24"/>
        </w:rPr>
        <w:t>车辆选型设计原则宜符合下列规定</w:t>
      </w:r>
      <w:r w:rsidRPr="002976FD">
        <w:rPr>
          <w:color w:val="000000" w:themeColor="text1"/>
          <w:spacing w:val="8"/>
          <w:sz w:val="24"/>
        </w:rPr>
        <w:t>要求</w:t>
      </w:r>
      <w:r w:rsidRPr="002976FD">
        <w:rPr>
          <w:rFonts w:hint="eastAsia"/>
          <w:color w:val="000000" w:themeColor="text1"/>
          <w:spacing w:val="8"/>
          <w:sz w:val="24"/>
        </w:rPr>
        <w:t>：</w:t>
      </w:r>
    </w:p>
    <w:p w14:paraId="24FDF5E3" w14:textId="1DE37E98" w:rsidR="006C3A0C" w:rsidRPr="002976FD" w:rsidRDefault="0042234B" w:rsidP="00221BBA">
      <w:pPr>
        <w:spacing w:line="360" w:lineRule="auto"/>
        <w:ind w:right="210" w:firstLineChars="200" w:firstLine="514"/>
        <w:rPr>
          <w:color w:val="000000" w:themeColor="text1"/>
          <w:spacing w:val="8"/>
          <w:sz w:val="24"/>
        </w:rPr>
      </w:pPr>
      <w:r w:rsidRPr="0086737B">
        <w:rPr>
          <w:rFonts w:hint="eastAsia"/>
          <w:b/>
          <w:color w:val="000000" w:themeColor="text1"/>
          <w:spacing w:val="8"/>
          <w:sz w:val="24"/>
        </w:rPr>
        <w:t>1</w:t>
      </w:r>
      <w:r w:rsidRPr="002976FD">
        <w:rPr>
          <w:color w:val="000000" w:themeColor="text1"/>
          <w:spacing w:val="8"/>
          <w:sz w:val="24"/>
        </w:rPr>
        <w:t xml:space="preserve"> </w:t>
      </w:r>
      <w:r w:rsidRPr="002976FD">
        <w:rPr>
          <w:color w:val="000000" w:themeColor="text1"/>
          <w:spacing w:val="8"/>
          <w:sz w:val="24"/>
        </w:rPr>
        <w:t>宜根据线路功能定位、客运总量、最大断面客流量和线路运营组织等综合确定；</w:t>
      </w:r>
    </w:p>
    <w:p w14:paraId="3DCED33E" w14:textId="77777777" w:rsidR="006C3A0C" w:rsidRPr="002976FD" w:rsidRDefault="0042234B" w:rsidP="00221BBA">
      <w:pPr>
        <w:spacing w:line="360" w:lineRule="auto"/>
        <w:ind w:right="210" w:firstLineChars="200" w:firstLine="514"/>
        <w:rPr>
          <w:color w:val="000000" w:themeColor="text1"/>
          <w:spacing w:val="8"/>
          <w:sz w:val="24"/>
        </w:rPr>
      </w:pPr>
      <w:r w:rsidRPr="0086737B">
        <w:rPr>
          <w:rFonts w:hint="eastAsia"/>
          <w:b/>
          <w:color w:val="000000" w:themeColor="text1"/>
          <w:spacing w:val="8"/>
          <w:sz w:val="24"/>
        </w:rPr>
        <w:t>2</w:t>
      </w:r>
      <w:r w:rsidRPr="002976FD">
        <w:rPr>
          <w:color w:val="000000" w:themeColor="text1"/>
          <w:spacing w:val="8"/>
          <w:sz w:val="24"/>
        </w:rPr>
        <w:t xml:space="preserve"> </w:t>
      </w:r>
      <w:r w:rsidRPr="002976FD">
        <w:rPr>
          <w:color w:val="000000" w:themeColor="text1"/>
          <w:spacing w:val="8"/>
          <w:sz w:val="24"/>
        </w:rPr>
        <w:t>宜满足设计的智慧等级、各种运营场景功能要求；</w:t>
      </w:r>
    </w:p>
    <w:p w14:paraId="428AB9D4" w14:textId="77777777" w:rsidR="006C3A0C" w:rsidRPr="002976FD" w:rsidRDefault="0042234B" w:rsidP="00221BBA">
      <w:pPr>
        <w:spacing w:line="360" w:lineRule="auto"/>
        <w:ind w:right="210" w:firstLineChars="200" w:firstLine="514"/>
        <w:rPr>
          <w:color w:val="000000" w:themeColor="text1"/>
          <w:spacing w:val="8"/>
          <w:sz w:val="24"/>
        </w:rPr>
      </w:pPr>
      <w:r w:rsidRPr="0086737B">
        <w:rPr>
          <w:rFonts w:hint="eastAsia"/>
          <w:b/>
          <w:color w:val="000000" w:themeColor="text1"/>
          <w:spacing w:val="8"/>
          <w:sz w:val="24"/>
        </w:rPr>
        <w:t>3</w:t>
      </w:r>
      <w:r w:rsidRPr="002976FD">
        <w:rPr>
          <w:color w:val="000000" w:themeColor="text1"/>
          <w:spacing w:val="8"/>
          <w:sz w:val="24"/>
        </w:rPr>
        <w:t xml:space="preserve"> </w:t>
      </w:r>
      <w:r w:rsidRPr="002976FD">
        <w:rPr>
          <w:color w:val="000000" w:themeColor="text1"/>
          <w:spacing w:val="8"/>
          <w:sz w:val="24"/>
        </w:rPr>
        <w:t>宜优先选择技术成熟、安全可靠、低碳环保的车辆。</w:t>
      </w:r>
    </w:p>
    <w:p w14:paraId="5F07DEB8" w14:textId="77777777" w:rsidR="006C3A0C" w:rsidRPr="002976FD" w:rsidRDefault="0042234B" w:rsidP="00221BBA">
      <w:pPr>
        <w:spacing w:line="360" w:lineRule="auto"/>
        <w:ind w:right="210"/>
        <w:rPr>
          <w:color w:val="000000" w:themeColor="text1"/>
          <w:spacing w:val="8"/>
          <w:sz w:val="24"/>
        </w:rPr>
      </w:pPr>
      <w:r w:rsidRPr="00172041">
        <w:rPr>
          <w:b/>
          <w:color w:val="000000" w:themeColor="text1"/>
          <w:spacing w:val="8"/>
          <w:sz w:val="24"/>
        </w:rPr>
        <w:t>6.1.3</w:t>
      </w:r>
      <w:r w:rsidRPr="002976FD">
        <w:rPr>
          <w:color w:val="000000" w:themeColor="text1"/>
          <w:spacing w:val="8"/>
          <w:sz w:val="24"/>
        </w:rPr>
        <w:t xml:space="preserve"> </w:t>
      </w:r>
      <w:r w:rsidRPr="002976FD">
        <w:rPr>
          <w:color w:val="000000" w:themeColor="text1"/>
          <w:spacing w:val="8"/>
          <w:sz w:val="24"/>
        </w:rPr>
        <w:t>智能车辆乘客门方向应根据站台形式选择，中央岛式站台宜采用左开门；中央侧式站台、路边侧式站台宜采用右开门。根据运输需求，可考虑配备双侧开门车辆。</w:t>
      </w:r>
    </w:p>
    <w:p w14:paraId="4BF8177A" w14:textId="77777777" w:rsidR="006C3A0C" w:rsidRPr="002976FD" w:rsidRDefault="0042234B" w:rsidP="00221BBA">
      <w:pPr>
        <w:spacing w:line="360" w:lineRule="auto"/>
        <w:ind w:right="210"/>
        <w:rPr>
          <w:color w:val="000000" w:themeColor="text1"/>
          <w:spacing w:val="8"/>
          <w:sz w:val="24"/>
        </w:rPr>
      </w:pPr>
      <w:r w:rsidRPr="00172041">
        <w:rPr>
          <w:b/>
          <w:color w:val="000000" w:themeColor="text1"/>
          <w:spacing w:val="8"/>
          <w:sz w:val="24"/>
        </w:rPr>
        <w:t>6.1.4</w:t>
      </w:r>
      <w:r w:rsidRPr="002976FD">
        <w:rPr>
          <w:color w:val="000000" w:themeColor="text1"/>
          <w:spacing w:val="8"/>
          <w:sz w:val="24"/>
        </w:rPr>
        <w:t xml:space="preserve"> </w:t>
      </w:r>
      <w:r w:rsidRPr="002976FD">
        <w:rPr>
          <w:color w:val="000000" w:themeColor="text1"/>
          <w:spacing w:val="8"/>
          <w:sz w:val="24"/>
        </w:rPr>
        <w:t>车辆相关应急疏散设施配置应符合</w:t>
      </w:r>
      <w:r w:rsidRPr="002976FD">
        <w:rPr>
          <w:rFonts w:hint="eastAsia"/>
          <w:color w:val="000000" w:themeColor="text1"/>
          <w:spacing w:val="8"/>
          <w:sz w:val="24"/>
        </w:rPr>
        <w:t>现行</w:t>
      </w:r>
      <w:r w:rsidRPr="002976FD">
        <w:rPr>
          <w:color w:val="000000" w:themeColor="text1"/>
          <w:spacing w:val="8"/>
          <w:sz w:val="24"/>
        </w:rPr>
        <w:t>国</w:t>
      </w:r>
      <w:r w:rsidRPr="002976FD">
        <w:rPr>
          <w:rFonts w:hint="eastAsia"/>
          <w:color w:val="000000" w:themeColor="text1"/>
          <w:spacing w:val="8"/>
          <w:sz w:val="24"/>
        </w:rPr>
        <w:t>家</w:t>
      </w:r>
      <w:r w:rsidRPr="002976FD">
        <w:rPr>
          <w:color w:val="000000" w:themeColor="text1"/>
          <w:spacing w:val="8"/>
          <w:sz w:val="24"/>
        </w:rPr>
        <w:t>标</w:t>
      </w:r>
      <w:r w:rsidRPr="002976FD">
        <w:rPr>
          <w:rFonts w:hint="eastAsia"/>
          <w:color w:val="000000" w:themeColor="text1"/>
          <w:spacing w:val="8"/>
          <w:sz w:val="24"/>
        </w:rPr>
        <w:t>准</w:t>
      </w:r>
      <w:r w:rsidRPr="002976FD">
        <w:rPr>
          <w:color w:val="000000" w:themeColor="text1"/>
          <w:spacing w:val="8"/>
          <w:sz w:val="24"/>
        </w:rPr>
        <w:t>《机动车运行安全技术条件》</w:t>
      </w:r>
      <w:r w:rsidRPr="002976FD">
        <w:rPr>
          <w:color w:val="000000" w:themeColor="text1"/>
          <w:spacing w:val="8"/>
          <w:sz w:val="24"/>
        </w:rPr>
        <w:t>GB7258</w:t>
      </w:r>
      <w:r w:rsidRPr="002976FD">
        <w:rPr>
          <w:color w:val="000000" w:themeColor="text1"/>
          <w:spacing w:val="8"/>
          <w:sz w:val="24"/>
        </w:rPr>
        <w:t>的规定。</w:t>
      </w:r>
    </w:p>
    <w:p w14:paraId="07A98CF9" w14:textId="5B5ECF9C" w:rsidR="006C3A0C" w:rsidRPr="002976FD" w:rsidRDefault="0042234B">
      <w:pPr>
        <w:spacing w:line="360" w:lineRule="auto"/>
        <w:ind w:left="210" w:right="210" w:firstLine="594"/>
        <w:jc w:val="center"/>
        <w:outlineLvl w:val="1"/>
        <w:rPr>
          <w:b/>
          <w:color w:val="000000" w:themeColor="text1"/>
          <w:spacing w:val="8"/>
          <w:sz w:val="28"/>
          <w:szCs w:val="24"/>
        </w:rPr>
      </w:pPr>
      <w:bookmarkStart w:id="76" w:name="_Toc173497886"/>
      <w:bookmarkStart w:id="77" w:name="_Toc173498393"/>
      <w:r w:rsidRPr="002976FD">
        <w:rPr>
          <w:b/>
          <w:color w:val="000000" w:themeColor="text1"/>
          <w:spacing w:val="8"/>
          <w:sz w:val="28"/>
          <w:szCs w:val="24"/>
        </w:rPr>
        <w:t>6</w:t>
      </w:r>
      <w:r w:rsidRPr="002976FD">
        <w:rPr>
          <w:rFonts w:hint="eastAsia"/>
          <w:b/>
          <w:color w:val="000000" w:themeColor="text1"/>
          <w:spacing w:val="8"/>
          <w:sz w:val="28"/>
          <w:szCs w:val="24"/>
        </w:rPr>
        <w:t xml:space="preserve">.2 </w:t>
      </w:r>
      <w:r w:rsidRPr="002976FD">
        <w:rPr>
          <w:rFonts w:hint="eastAsia"/>
          <w:b/>
          <w:color w:val="000000" w:themeColor="text1"/>
          <w:spacing w:val="8"/>
          <w:sz w:val="28"/>
          <w:szCs w:val="24"/>
        </w:rPr>
        <w:t>自动驾驶公交车辆</w:t>
      </w:r>
      <w:bookmarkEnd w:id="76"/>
      <w:bookmarkEnd w:id="77"/>
    </w:p>
    <w:p w14:paraId="0E91E448" w14:textId="431DBE28" w:rsidR="006C3A0C" w:rsidRPr="002976FD" w:rsidRDefault="0042234B" w:rsidP="00221BBA">
      <w:pPr>
        <w:spacing w:line="360" w:lineRule="auto"/>
        <w:ind w:right="210"/>
        <w:rPr>
          <w:color w:val="000000" w:themeColor="text1"/>
          <w:spacing w:val="8"/>
          <w:sz w:val="24"/>
        </w:rPr>
      </w:pPr>
      <w:r w:rsidRPr="00172041">
        <w:rPr>
          <w:b/>
          <w:color w:val="000000" w:themeColor="text1"/>
          <w:spacing w:val="8"/>
          <w:sz w:val="24"/>
        </w:rPr>
        <w:t>6.2.1</w:t>
      </w:r>
      <w:r w:rsidRPr="002976FD">
        <w:rPr>
          <w:color w:val="000000" w:themeColor="text1"/>
          <w:spacing w:val="8"/>
          <w:sz w:val="24"/>
        </w:rPr>
        <w:t>自动驾驶公交车辆应符合</w:t>
      </w:r>
      <w:r w:rsidRPr="002976FD">
        <w:rPr>
          <w:rFonts w:hint="eastAsia"/>
          <w:color w:val="000000" w:themeColor="text1"/>
          <w:spacing w:val="8"/>
          <w:sz w:val="24"/>
        </w:rPr>
        <w:t>现行国家标准《</w:t>
      </w:r>
      <w:r w:rsidR="00F96E87" w:rsidRPr="002976FD">
        <w:rPr>
          <w:rFonts w:hint="eastAsia"/>
          <w:color w:val="000000" w:themeColor="text1"/>
          <w:spacing w:val="8"/>
          <w:sz w:val="24"/>
        </w:rPr>
        <w:t>汽车驾驶自动化分级</w:t>
      </w:r>
      <w:r w:rsidRPr="002976FD">
        <w:rPr>
          <w:rFonts w:hint="eastAsia"/>
          <w:color w:val="000000" w:themeColor="text1"/>
          <w:spacing w:val="8"/>
          <w:sz w:val="24"/>
        </w:rPr>
        <w:t>》</w:t>
      </w:r>
      <w:r w:rsidRPr="002976FD">
        <w:rPr>
          <w:color w:val="000000" w:themeColor="text1"/>
          <w:spacing w:val="8"/>
          <w:sz w:val="24"/>
        </w:rPr>
        <w:t>GB/T 4042</w:t>
      </w:r>
      <w:r w:rsidRPr="002976FD">
        <w:rPr>
          <w:rFonts w:hint="eastAsia"/>
          <w:color w:val="000000" w:themeColor="text1"/>
          <w:spacing w:val="8"/>
          <w:sz w:val="24"/>
        </w:rPr>
        <w:t>中</w:t>
      </w:r>
      <w:r w:rsidRPr="002976FD">
        <w:rPr>
          <w:color w:val="000000" w:themeColor="text1"/>
          <w:spacing w:val="8"/>
          <w:sz w:val="24"/>
        </w:rPr>
        <w:t>规定的</w:t>
      </w:r>
      <w:r w:rsidRPr="002976FD">
        <w:rPr>
          <w:color w:val="000000" w:themeColor="text1"/>
          <w:spacing w:val="8"/>
          <w:sz w:val="24"/>
        </w:rPr>
        <w:t>4</w:t>
      </w:r>
      <w:r w:rsidRPr="002976FD">
        <w:rPr>
          <w:color w:val="000000" w:themeColor="text1"/>
          <w:spacing w:val="8"/>
          <w:sz w:val="24"/>
        </w:rPr>
        <w:t>级及以上驾驶自动化要求。</w:t>
      </w:r>
      <w:r w:rsidRPr="002976FD">
        <w:rPr>
          <w:color w:val="000000" w:themeColor="text1"/>
          <w:spacing w:val="8"/>
          <w:sz w:val="24"/>
        </w:rPr>
        <w:t xml:space="preserve"> </w:t>
      </w:r>
    </w:p>
    <w:p w14:paraId="0DEF5E00" w14:textId="77777777" w:rsidR="006C3A0C" w:rsidRPr="002976FD" w:rsidRDefault="0042234B" w:rsidP="00221BBA">
      <w:pPr>
        <w:spacing w:line="360" w:lineRule="auto"/>
        <w:ind w:right="210"/>
        <w:rPr>
          <w:color w:val="000000" w:themeColor="text1"/>
          <w:spacing w:val="8"/>
          <w:sz w:val="24"/>
        </w:rPr>
      </w:pPr>
      <w:r w:rsidRPr="00172041">
        <w:rPr>
          <w:b/>
          <w:color w:val="000000" w:themeColor="text1"/>
          <w:spacing w:val="8"/>
          <w:sz w:val="24"/>
        </w:rPr>
        <w:t>6.2.2</w:t>
      </w:r>
      <w:r w:rsidRPr="002976FD">
        <w:rPr>
          <w:color w:val="000000" w:themeColor="text1"/>
          <w:spacing w:val="8"/>
          <w:sz w:val="24"/>
        </w:rPr>
        <w:t xml:space="preserve"> </w:t>
      </w:r>
      <w:r w:rsidRPr="002976FD">
        <w:rPr>
          <w:color w:val="000000" w:themeColor="text1"/>
          <w:spacing w:val="8"/>
          <w:sz w:val="24"/>
        </w:rPr>
        <w:t>自动驾驶公交车辆应配备向车内乘客和车外交通参与者提供信息交互的设备。</w:t>
      </w:r>
    </w:p>
    <w:p w14:paraId="32F5D030" w14:textId="6714D7ED" w:rsidR="006C3A0C" w:rsidRPr="002976FD" w:rsidRDefault="0042234B" w:rsidP="00221BBA">
      <w:pPr>
        <w:spacing w:line="360" w:lineRule="auto"/>
        <w:ind w:right="210"/>
        <w:rPr>
          <w:color w:val="000000" w:themeColor="text1"/>
          <w:spacing w:val="8"/>
          <w:sz w:val="24"/>
        </w:rPr>
      </w:pPr>
      <w:r w:rsidRPr="00172041">
        <w:rPr>
          <w:b/>
          <w:color w:val="000000" w:themeColor="text1"/>
          <w:spacing w:val="8"/>
          <w:sz w:val="24"/>
        </w:rPr>
        <w:t>6.2.3</w:t>
      </w:r>
      <w:r w:rsidRPr="002976FD">
        <w:rPr>
          <w:color w:val="000000" w:themeColor="text1"/>
          <w:spacing w:val="8"/>
          <w:sz w:val="24"/>
        </w:rPr>
        <w:t>自动驾驶公交车辆应配备车内监控设备，且监控范围应保证对车内空间的完全覆盖，</w:t>
      </w:r>
      <w:r w:rsidRPr="002976FD">
        <w:rPr>
          <w:rFonts w:hint="eastAsia"/>
          <w:color w:val="000000" w:themeColor="text1"/>
          <w:spacing w:val="8"/>
          <w:sz w:val="24"/>
        </w:rPr>
        <w:t>并能</w:t>
      </w:r>
      <w:r w:rsidRPr="002976FD">
        <w:rPr>
          <w:color w:val="000000" w:themeColor="text1"/>
          <w:spacing w:val="8"/>
          <w:sz w:val="24"/>
        </w:rPr>
        <w:t>满足个人信息保护法要求</w:t>
      </w:r>
      <w:r w:rsidRPr="002976FD">
        <w:rPr>
          <w:rFonts w:hint="eastAsia"/>
          <w:color w:val="000000" w:themeColor="text1"/>
          <w:spacing w:val="8"/>
          <w:sz w:val="24"/>
        </w:rPr>
        <w:t>。</w:t>
      </w:r>
    </w:p>
    <w:p w14:paraId="1B407F08" w14:textId="13EC623E" w:rsidR="006C3A0C" w:rsidRPr="002976FD" w:rsidRDefault="0042234B" w:rsidP="00221BBA">
      <w:pPr>
        <w:spacing w:line="360" w:lineRule="auto"/>
        <w:ind w:right="210"/>
        <w:rPr>
          <w:color w:val="000000" w:themeColor="text1"/>
          <w:spacing w:val="8"/>
          <w:sz w:val="24"/>
        </w:rPr>
      </w:pPr>
      <w:r w:rsidRPr="00172041">
        <w:rPr>
          <w:b/>
          <w:color w:val="000000" w:themeColor="text1"/>
          <w:spacing w:val="8"/>
          <w:sz w:val="24"/>
        </w:rPr>
        <w:t>6.2.4</w:t>
      </w:r>
      <w:r w:rsidRPr="002976FD">
        <w:rPr>
          <w:color w:val="000000" w:themeColor="text1"/>
          <w:spacing w:val="8"/>
          <w:sz w:val="24"/>
        </w:rPr>
        <w:t>最大载客数应符合</w:t>
      </w:r>
      <w:r w:rsidRPr="002976FD">
        <w:rPr>
          <w:rFonts w:hint="eastAsia"/>
          <w:color w:val="000000" w:themeColor="text1"/>
          <w:spacing w:val="8"/>
          <w:sz w:val="24"/>
        </w:rPr>
        <w:t>现行国家标准《</w:t>
      </w:r>
      <w:r w:rsidR="00F96E87" w:rsidRPr="002976FD">
        <w:rPr>
          <w:rFonts w:hint="eastAsia"/>
          <w:color w:val="000000" w:themeColor="text1"/>
          <w:spacing w:val="8"/>
          <w:sz w:val="24"/>
        </w:rPr>
        <w:t>机动车运行安全技术条件</w:t>
      </w:r>
      <w:r w:rsidRPr="002976FD">
        <w:rPr>
          <w:rFonts w:hint="eastAsia"/>
          <w:color w:val="000000" w:themeColor="text1"/>
          <w:spacing w:val="8"/>
          <w:sz w:val="24"/>
        </w:rPr>
        <w:t>》</w:t>
      </w:r>
      <w:r w:rsidRPr="002976FD">
        <w:rPr>
          <w:color w:val="000000" w:themeColor="text1"/>
          <w:spacing w:val="8"/>
          <w:sz w:val="24"/>
        </w:rPr>
        <w:t>GB 7258</w:t>
      </w:r>
      <w:r w:rsidRPr="002976FD">
        <w:rPr>
          <w:color w:val="000000" w:themeColor="text1"/>
          <w:spacing w:val="8"/>
          <w:sz w:val="24"/>
        </w:rPr>
        <w:t>和</w:t>
      </w:r>
      <w:r w:rsidRPr="002976FD">
        <w:rPr>
          <w:rFonts w:hint="eastAsia"/>
          <w:color w:val="000000" w:themeColor="text1"/>
          <w:spacing w:val="8"/>
          <w:sz w:val="24"/>
        </w:rPr>
        <w:t>《</w:t>
      </w:r>
      <w:r w:rsidR="00F96E87" w:rsidRPr="002976FD">
        <w:rPr>
          <w:rFonts w:hint="eastAsia"/>
          <w:color w:val="000000" w:themeColor="text1"/>
          <w:spacing w:val="8"/>
          <w:sz w:val="24"/>
        </w:rPr>
        <w:t>客车结构安全要求</w:t>
      </w:r>
      <w:r w:rsidRPr="002976FD">
        <w:rPr>
          <w:rFonts w:hint="eastAsia"/>
          <w:color w:val="000000" w:themeColor="text1"/>
          <w:spacing w:val="8"/>
          <w:sz w:val="24"/>
        </w:rPr>
        <w:t>》</w:t>
      </w:r>
      <w:r w:rsidRPr="002976FD">
        <w:rPr>
          <w:color w:val="000000" w:themeColor="text1"/>
          <w:spacing w:val="8"/>
          <w:sz w:val="24"/>
        </w:rPr>
        <w:t>GB 13094</w:t>
      </w:r>
      <w:r w:rsidRPr="002976FD">
        <w:rPr>
          <w:color w:val="000000" w:themeColor="text1"/>
          <w:spacing w:val="8"/>
          <w:sz w:val="24"/>
        </w:rPr>
        <w:t>中相关规定，最大允许总质量安应按照</w:t>
      </w:r>
      <w:r w:rsidRPr="002976FD">
        <w:rPr>
          <w:rFonts w:hint="eastAsia"/>
          <w:color w:val="000000" w:themeColor="text1"/>
          <w:spacing w:val="8"/>
          <w:sz w:val="24"/>
        </w:rPr>
        <w:t>《</w:t>
      </w:r>
      <w:r w:rsidR="00F96E87" w:rsidRPr="002976FD">
        <w:rPr>
          <w:rFonts w:hint="eastAsia"/>
          <w:color w:val="000000" w:themeColor="text1"/>
          <w:spacing w:val="8"/>
          <w:sz w:val="24"/>
        </w:rPr>
        <w:t>机动车运行安全技术条件</w:t>
      </w:r>
      <w:r w:rsidRPr="002976FD">
        <w:rPr>
          <w:rFonts w:hint="eastAsia"/>
          <w:color w:val="000000" w:themeColor="text1"/>
          <w:spacing w:val="8"/>
          <w:sz w:val="24"/>
        </w:rPr>
        <w:t>》</w:t>
      </w:r>
      <w:r w:rsidRPr="002976FD">
        <w:rPr>
          <w:color w:val="000000" w:themeColor="text1"/>
          <w:spacing w:val="8"/>
          <w:sz w:val="24"/>
        </w:rPr>
        <w:t>GB 7258</w:t>
      </w:r>
      <w:r w:rsidRPr="002976FD">
        <w:rPr>
          <w:color w:val="000000" w:themeColor="text1"/>
          <w:spacing w:val="8"/>
          <w:sz w:val="24"/>
        </w:rPr>
        <w:t>中的要求进行核定，安全员的质量按照</w:t>
      </w:r>
      <w:r w:rsidRPr="002976FD">
        <w:rPr>
          <w:color w:val="000000" w:themeColor="text1"/>
          <w:spacing w:val="8"/>
          <w:sz w:val="24"/>
        </w:rPr>
        <w:t>75kg</w:t>
      </w:r>
      <w:r w:rsidRPr="002976FD">
        <w:rPr>
          <w:color w:val="000000" w:themeColor="text1"/>
          <w:spacing w:val="8"/>
          <w:sz w:val="24"/>
        </w:rPr>
        <w:t>计算。</w:t>
      </w:r>
    </w:p>
    <w:p w14:paraId="14561539" w14:textId="77777777" w:rsidR="006C3A0C" w:rsidRPr="002976FD" w:rsidRDefault="0042234B" w:rsidP="00221BBA">
      <w:pPr>
        <w:spacing w:line="360" w:lineRule="auto"/>
        <w:ind w:right="210"/>
        <w:rPr>
          <w:color w:val="000000" w:themeColor="text1"/>
          <w:spacing w:val="8"/>
          <w:sz w:val="24"/>
        </w:rPr>
      </w:pPr>
      <w:r w:rsidRPr="00172041">
        <w:rPr>
          <w:b/>
          <w:color w:val="000000" w:themeColor="text1"/>
          <w:spacing w:val="8"/>
          <w:sz w:val="24"/>
        </w:rPr>
        <w:t>6.2.5</w:t>
      </w:r>
      <w:r w:rsidRPr="002976FD">
        <w:rPr>
          <w:color w:val="000000" w:themeColor="text1"/>
          <w:spacing w:val="8"/>
          <w:sz w:val="24"/>
        </w:rPr>
        <w:t>自动驾驶公交车辆应具备火灾检测自动报警功能，能够检测动力电池、发动机舱、驾驶舱、车厢的起火情况，并发出报警信号。</w:t>
      </w:r>
      <w:r w:rsidRPr="002976FD">
        <w:rPr>
          <w:color w:val="000000" w:themeColor="text1"/>
          <w:spacing w:val="8"/>
          <w:sz w:val="24"/>
        </w:rPr>
        <w:t xml:space="preserve"> </w:t>
      </w:r>
    </w:p>
    <w:p w14:paraId="4578F1D7" w14:textId="77777777" w:rsidR="006C3A0C" w:rsidRPr="002976FD" w:rsidRDefault="0042234B" w:rsidP="00221BBA">
      <w:pPr>
        <w:spacing w:line="360" w:lineRule="auto"/>
        <w:ind w:right="210"/>
        <w:rPr>
          <w:color w:val="000000" w:themeColor="text1"/>
          <w:spacing w:val="8"/>
          <w:sz w:val="24"/>
        </w:rPr>
      </w:pPr>
      <w:r w:rsidRPr="00172041">
        <w:rPr>
          <w:b/>
          <w:color w:val="000000" w:themeColor="text1"/>
          <w:spacing w:val="8"/>
          <w:sz w:val="24"/>
        </w:rPr>
        <w:t>6.2.6</w:t>
      </w:r>
      <w:r w:rsidRPr="002976FD">
        <w:rPr>
          <w:color w:val="000000" w:themeColor="text1"/>
          <w:spacing w:val="8"/>
          <w:sz w:val="24"/>
        </w:rPr>
        <w:t>自动驾驶公交车辆载终端所使用的关键芯片，包含但不限于处理器、</w:t>
      </w:r>
      <w:r w:rsidRPr="002976FD">
        <w:rPr>
          <w:color w:val="000000" w:themeColor="text1"/>
          <w:spacing w:val="8"/>
          <w:sz w:val="24"/>
        </w:rPr>
        <w:lastRenderedPageBreak/>
        <w:t>存储模块、通讯</w:t>
      </w:r>
      <w:r w:rsidRPr="002976FD">
        <w:rPr>
          <w:color w:val="000000" w:themeColor="text1"/>
          <w:spacing w:val="8"/>
          <w:sz w:val="24"/>
        </w:rPr>
        <w:t>IC</w:t>
      </w:r>
      <w:r w:rsidRPr="002976FD">
        <w:rPr>
          <w:color w:val="000000" w:themeColor="text1"/>
          <w:spacing w:val="8"/>
          <w:sz w:val="24"/>
        </w:rPr>
        <w:t>等用于处理、存储和传输敏感信息的芯片以及安全芯片，应减少暴露管脚。车载终端能够对抗针对加解密操作的密码分析攻击、侧信道攻击、故障注入攻击等破坏数据保密性和完整性的安全威胁，</w:t>
      </w:r>
      <w:r w:rsidRPr="002976FD">
        <w:rPr>
          <w:color w:val="000000" w:themeColor="text1"/>
          <w:spacing w:val="8"/>
          <w:sz w:val="24"/>
        </w:rPr>
        <w:t xml:space="preserve"> </w:t>
      </w:r>
      <w:r w:rsidRPr="002976FD">
        <w:rPr>
          <w:color w:val="000000" w:themeColor="text1"/>
          <w:spacing w:val="8"/>
          <w:sz w:val="24"/>
        </w:rPr>
        <w:t>保证车载端所存储的关键数据不被泄露或篡改、芯片功能可以正常使用。</w:t>
      </w:r>
    </w:p>
    <w:p w14:paraId="4BE29F8B" w14:textId="77777777" w:rsidR="006C3A0C" w:rsidRPr="002976FD" w:rsidRDefault="0042234B" w:rsidP="00221BBA">
      <w:pPr>
        <w:spacing w:line="360" w:lineRule="auto"/>
        <w:ind w:right="210"/>
        <w:rPr>
          <w:color w:val="000000" w:themeColor="text1"/>
          <w:spacing w:val="8"/>
          <w:sz w:val="24"/>
        </w:rPr>
      </w:pPr>
      <w:r w:rsidRPr="00172041">
        <w:rPr>
          <w:b/>
          <w:color w:val="000000" w:themeColor="text1"/>
          <w:spacing w:val="8"/>
          <w:sz w:val="24"/>
        </w:rPr>
        <w:t>6.2.7</w:t>
      </w:r>
      <w:r w:rsidRPr="002976FD">
        <w:rPr>
          <w:color w:val="000000" w:themeColor="text1"/>
          <w:spacing w:val="8"/>
          <w:sz w:val="24"/>
        </w:rPr>
        <w:t>自动驾驶公交车辆操作系统、固件系统、应用软件和配置文件的升级、加载和安装时，应验证提供方的身份真实性和来源的合法性；应具备对自身受到信息</w:t>
      </w:r>
      <w:r w:rsidRPr="002976FD">
        <w:rPr>
          <w:color w:val="000000" w:themeColor="text1"/>
          <w:spacing w:val="8"/>
          <w:sz w:val="24"/>
        </w:rPr>
        <w:t xml:space="preserve"> </w:t>
      </w:r>
      <w:r w:rsidRPr="002976FD">
        <w:rPr>
          <w:color w:val="000000" w:themeColor="text1"/>
          <w:spacing w:val="8"/>
          <w:sz w:val="24"/>
        </w:rPr>
        <w:t>安全攻击的感知能力，当受到信息安全攻击时，宜进行信息安全告警或攻击阻止的响应。</w:t>
      </w:r>
      <w:r w:rsidRPr="002976FD">
        <w:rPr>
          <w:b/>
          <w:color w:val="000000" w:themeColor="text1"/>
          <w:spacing w:val="8"/>
          <w:sz w:val="28"/>
          <w:szCs w:val="24"/>
        </w:rPr>
        <w:br w:type="page"/>
      </w:r>
    </w:p>
    <w:p w14:paraId="500F7A8D" w14:textId="79D51652" w:rsidR="006C3A0C" w:rsidRPr="002976FD" w:rsidRDefault="0042234B">
      <w:pPr>
        <w:pStyle w:val="af5"/>
        <w:spacing w:beforeLines="100" w:before="312" w:afterLines="100" w:after="312"/>
        <w:ind w:left="210" w:right="210" w:firstLine="643"/>
        <w:jc w:val="center"/>
        <w:rPr>
          <w:rFonts w:ascii="Times New Roman" w:eastAsia="宋体" w:hAnsi="Times New Roman"/>
          <w:color w:val="000000" w:themeColor="text1"/>
          <w:sz w:val="32"/>
          <w:szCs w:val="28"/>
        </w:rPr>
      </w:pPr>
      <w:bookmarkStart w:id="78" w:name="_Toc173497887"/>
      <w:bookmarkStart w:id="79" w:name="_Toc173498394"/>
      <w:r w:rsidRPr="002976FD">
        <w:rPr>
          <w:rFonts w:ascii="Times New Roman" w:eastAsia="宋体" w:hAnsi="Times New Roman"/>
          <w:color w:val="000000" w:themeColor="text1"/>
          <w:sz w:val="32"/>
          <w:szCs w:val="28"/>
        </w:rPr>
        <w:lastRenderedPageBreak/>
        <w:t xml:space="preserve">7 </w:t>
      </w:r>
      <w:r w:rsidRPr="002976FD">
        <w:rPr>
          <w:rFonts w:ascii="Times New Roman" w:eastAsia="宋体" w:hAnsi="Times New Roman" w:hint="eastAsia"/>
          <w:color w:val="000000" w:themeColor="text1"/>
          <w:sz w:val="32"/>
          <w:szCs w:val="28"/>
        </w:rPr>
        <w:t>综合管理平台</w:t>
      </w:r>
      <w:bookmarkEnd w:id="78"/>
      <w:bookmarkEnd w:id="79"/>
    </w:p>
    <w:p w14:paraId="7CDD5201" w14:textId="67ED1033" w:rsidR="006C3A0C" w:rsidRPr="002976FD" w:rsidRDefault="0042234B">
      <w:pPr>
        <w:spacing w:line="360" w:lineRule="auto"/>
        <w:ind w:left="210" w:right="210" w:firstLine="594"/>
        <w:jc w:val="center"/>
        <w:outlineLvl w:val="1"/>
        <w:rPr>
          <w:b/>
          <w:color w:val="000000" w:themeColor="text1"/>
          <w:spacing w:val="8"/>
          <w:sz w:val="28"/>
          <w:szCs w:val="24"/>
        </w:rPr>
      </w:pPr>
      <w:bookmarkStart w:id="80" w:name="_Toc173497888"/>
      <w:bookmarkStart w:id="81" w:name="_Toc173498395"/>
      <w:r w:rsidRPr="002976FD">
        <w:rPr>
          <w:b/>
          <w:color w:val="000000" w:themeColor="text1"/>
          <w:spacing w:val="8"/>
          <w:sz w:val="28"/>
          <w:szCs w:val="24"/>
        </w:rPr>
        <w:t>7</w:t>
      </w:r>
      <w:r w:rsidRPr="002976FD">
        <w:rPr>
          <w:rFonts w:hint="eastAsia"/>
          <w:b/>
          <w:color w:val="000000" w:themeColor="text1"/>
          <w:spacing w:val="8"/>
          <w:sz w:val="28"/>
          <w:szCs w:val="24"/>
        </w:rPr>
        <w:t xml:space="preserve">.1 </w:t>
      </w:r>
      <w:r w:rsidRPr="002976FD">
        <w:rPr>
          <w:rFonts w:hint="eastAsia"/>
          <w:b/>
          <w:color w:val="000000" w:themeColor="text1"/>
          <w:spacing w:val="8"/>
          <w:sz w:val="28"/>
          <w:szCs w:val="24"/>
        </w:rPr>
        <w:t>一般规定</w:t>
      </w:r>
      <w:bookmarkEnd w:id="80"/>
      <w:bookmarkEnd w:id="81"/>
    </w:p>
    <w:p w14:paraId="519FE7F3" w14:textId="77777777" w:rsidR="006C3A0C" w:rsidRPr="002976FD" w:rsidRDefault="0042234B" w:rsidP="00A42296">
      <w:pPr>
        <w:spacing w:line="360" w:lineRule="auto"/>
        <w:ind w:right="210"/>
        <w:rPr>
          <w:color w:val="000000" w:themeColor="text1"/>
          <w:spacing w:val="8"/>
          <w:sz w:val="24"/>
        </w:rPr>
      </w:pPr>
      <w:r w:rsidRPr="00172041">
        <w:rPr>
          <w:b/>
          <w:color w:val="000000" w:themeColor="text1"/>
          <w:spacing w:val="8"/>
          <w:sz w:val="24"/>
        </w:rPr>
        <w:t>7.1.1</w:t>
      </w:r>
      <w:r w:rsidRPr="002976FD">
        <w:rPr>
          <w:rFonts w:hint="eastAsia"/>
          <w:color w:val="000000" w:themeColor="text1"/>
          <w:spacing w:val="8"/>
          <w:sz w:val="24"/>
        </w:rPr>
        <w:t>智能网联公交综合管理平台应具有公交车辆运营调度、乘客信息服务、信号优先、设施设备运维管理、综合监控等功能模块。</w:t>
      </w:r>
      <w:r w:rsidRPr="002976FD">
        <w:rPr>
          <w:rFonts w:hint="eastAsia"/>
          <w:color w:val="000000" w:themeColor="text1"/>
          <w:spacing w:val="8"/>
          <w:sz w:val="24"/>
        </w:rPr>
        <w:t xml:space="preserve"> </w:t>
      </w:r>
    </w:p>
    <w:p w14:paraId="7E922B37" w14:textId="77777777" w:rsidR="006C3A0C" w:rsidRPr="002976FD" w:rsidRDefault="0042234B" w:rsidP="00A42296">
      <w:pPr>
        <w:spacing w:line="360" w:lineRule="auto"/>
        <w:ind w:right="210"/>
        <w:rPr>
          <w:color w:val="000000" w:themeColor="text1"/>
          <w:spacing w:val="8"/>
          <w:sz w:val="24"/>
        </w:rPr>
      </w:pPr>
      <w:r w:rsidRPr="00172041">
        <w:rPr>
          <w:b/>
          <w:color w:val="000000" w:themeColor="text1"/>
          <w:spacing w:val="8"/>
          <w:sz w:val="24"/>
        </w:rPr>
        <w:t>7.1.2</w:t>
      </w:r>
      <w:r w:rsidRPr="002976FD">
        <w:rPr>
          <w:rFonts w:hint="eastAsia"/>
          <w:color w:val="000000" w:themeColor="text1"/>
          <w:spacing w:val="8"/>
          <w:sz w:val="24"/>
        </w:rPr>
        <w:t>智能网联公交车辆运营调度模块应实现营运调度管理、预约管理、到站信息服务功能。</w:t>
      </w:r>
    </w:p>
    <w:p w14:paraId="4890EA4C" w14:textId="77777777" w:rsidR="006C3A0C" w:rsidRPr="002976FD" w:rsidRDefault="0042234B" w:rsidP="00A42296">
      <w:pPr>
        <w:spacing w:line="360" w:lineRule="auto"/>
        <w:ind w:right="210"/>
        <w:rPr>
          <w:color w:val="000000" w:themeColor="text1"/>
          <w:spacing w:val="8"/>
          <w:sz w:val="24"/>
        </w:rPr>
      </w:pPr>
      <w:r w:rsidRPr="00172041">
        <w:rPr>
          <w:b/>
          <w:color w:val="000000" w:themeColor="text1"/>
          <w:spacing w:val="8"/>
          <w:sz w:val="24"/>
        </w:rPr>
        <w:t>7.1.3</w:t>
      </w:r>
      <w:r w:rsidRPr="002976FD">
        <w:rPr>
          <w:rFonts w:hint="eastAsia"/>
          <w:color w:val="000000" w:themeColor="text1"/>
          <w:spacing w:val="8"/>
          <w:sz w:val="24"/>
        </w:rPr>
        <w:t>智能网联公交乘客信息服务模块应实现信息发布、异常监控、发布终端设备管理、发布屏节目编播、音频广播、智慧出行功能。</w:t>
      </w:r>
    </w:p>
    <w:p w14:paraId="7A792F43" w14:textId="77777777" w:rsidR="006C3A0C" w:rsidRPr="002976FD" w:rsidRDefault="0042234B" w:rsidP="00A42296">
      <w:pPr>
        <w:spacing w:line="360" w:lineRule="auto"/>
        <w:ind w:right="210"/>
        <w:rPr>
          <w:color w:val="000000" w:themeColor="text1"/>
          <w:spacing w:val="8"/>
          <w:sz w:val="24"/>
        </w:rPr>
      </w:pPr>
      <w:r w:rsidRPr="00172041">
        <w:rPr>
          <w:b/>
          <w:color w:val="000000" w:themeColor="text1"/>
          <w:spacing w:val="8"/>
          <w:sz w:val="24"/>
        </w:rPr>
        <w:t>7.1.4</w:t>
      </w:r>
      <w:r w:rsidRPr="002976FD">
        <w:rPr>
          <w:rFonts w:hint="eastAsia"/>
          <w:color w:val="000000" w:themeColor="text1"/>
          <w:spacing w:val="8"/>
          <w:sz w:val="24"/>
        </w:rPr>
        <w:t>智能网联公交信号优先模块应实现运行监测、效果分析、统计、控制管理和辅助决策功能。</w:t>
      </w:r>
    </w:p>
    <w:p w14:paraId="16170C63" w14:textId="77777777" w:rsidR="006C3A0C" w:rsidRPr="002976FD" w:rsidRDefault="0042234B" w:rsidP="00A42296">
      <w:pPr>
        <w:spacing w:line="360" w:lineRule="auto"/>
        <w:ind w:right="210"/>
        <w:rPr>
          <w:color w:val="000000" w:themeColor="text1"/>
          <w:spacing w:val="8"/>
          <w:sz w:val="24"/>
        </w:rPr>
      </w:pPr>
      <w:r w:rsidRPr="00172041">
        <w:rPr>
          <w:b/>
          <w:color w:val="000000" w:themeColor="text1"/>
          <w:spacing w:val="8"/>
          <w:sz w:val="24"/>
        </w:rPr>
        <w:t>7.1.5</w:t>
      </w:r>
      <w:r w:rsidRPr="002976FD">
        <w:rPr>
          <w:rFonts w:hint="eastAsia"/>
          <w:color w:val="000000" w:themeColor="text1"/>
          <w:spacing w:val="8"/>
          <w:sz w:val="24"/>
        </w:rPr>
        <w:t>智能网联公交设施设备运维管理模块应实现设施设备运行状态监测、异常状态报警、报修任务流程管理、设施设备资产管理功能。</w:t>
      </w:r>
    </w:p>
    <w:p w14:paraId="0D42ECF0" w14:textId="77777777" w:rsidR="006C3A0C" w:rsidRPr="002976FD" w:rsidRDefault="0042234B" w:rsidP="00A42296">
      <w:pPr>
        <w:spacing w:line="360" w:lineRule="auto"/>
        <w:ind w:right="210"/>
        <w:rPr>
          <w:color w:val="000000" w:themeColor="text1"/>
          <w:spacing w:val="8"/>
          <w:sz w:val="24"/>
        </w:rPr>
      </w:pPr>
      <w:r w:rsidRPr="00172041">
        <w:rPr>
          <w:b/>
          <w:color w:val="000000" w:themeColor="text1"/>
          <w:spacing w:val="8"/>
          <w:sz w:val="24"/>
        </w:rPr>
        <w:t>7.1.6</w:t>
      </w:r>
      <w:r w:rsidRPr="002976FD">
        <w:rPr>
          <w:rFonts w:hint="eastAsia"/>
          <w:color w:val="000000" w:themeColor="text1"/>
          <w:spacing w:val="8"/>
          <w:sz w:val="24"/>
        </w:rPr>
        <w:t>智能网联公交综合监控模块应实现公交线路全景展示、数据采集与管理、系统运行状态实时监控与展示、智能调度运营展示、营运指标与报表展示功能。</w:t>
      </w:r>
    </w:p>
    <w:p w14:paraId="5B8864CA" w14:textId="7E9C938E" w:rsidR="006C3A0C" w:rsidRPr="002976FD" w:rsidRDefault="0042234B" w:rsidP="00A42296">
      <w:pPr>
        <w:spacing w:line="360" w:lineRule="auto"/>
        <w:ind w:right="210"/>
        <w:rPr>
          <w:color w:val="000000" w:themeColor="text1"/>
          <w:spacing w:val="8"/>
          <w:sz w:val="24"/>
        </w:rPr>
      </w:pPr>
      <w:r w:rsidRPr="00172041">
        <w:rPr>
          <w:b/>
          <w:color w:val="000000" w:themeColor="text1"/>
          <w:spacing w:val="8"/>
          <w:sz w:val="24"/>
        </w:rPr>
        <w:t>7.1.7</w:t>
      </w:r>
      <w:r w:rsidRPr="002976FD">
        <w:rPr>
          <w:rFonts w:hint="eastAsia"/>
          <w:color w:val="000000" w:themeColor="text1"/>
          <w:spacing w:val="8"/>
          <w:sz w:val="24"/>
        </w:rPr>
        <w:t>智能网联公交综合管理平台的可靠性和可维护性应符合现行国家标准《</w:t>
      </w:r>
      <w:r w:rsidR="00F96E87" w:rsidRPr="002976FD">
        <w:rPr>
          <w:rFonts w:hint="eastAsia"/>
          <w:color w:val="000000" w:themeColor="text1"/>
          <w:spacing w:val="8"/>
          <w:sz w:val="24"/>
        </w:rPr>
        <w:t>计算机软件可靠性和可维护性管理</w:t>
      </w:r>
      <w:r w:rsidR="00F96E87" w:rsidRPr="002976FD">
        <w:rPr>
          <w:rFonts w:hint="eastAsia"/>
          <w:color w:val="000000" w:themeColor="text1"/>
          <w:spacing w:val="8"/>
          <w:sz w:val="24"/>
        </w:rPr>
        <w:t>.</w:t>
      </w:r>
      <w:r w:rsidRPr="002976FD">
        <w:rPr>
          <w:rFonts w:hint="eastAsia"/>
          <w:color w:val="000000" w:themeColor="text1"/>
          <w:spacing w:val="8"/>
          <w:sz w:val="24"/>
        </w:rPr>
        <w:t>》</w:t>
      </w:r>
      <w:r w:rsidRPr="002976FD">
        <w:rPr>
          <w:rFonts w:hint="eastAsia"/>
          <w:color w:val="000000" w:themeColor="text1"/>
          <w:spacing w:val="8"/>
          <w:sz w:val="24"/>
        </w:rPr>
        <w:t>GB/T 14394</w:t>
      </w:r>
      <w:r w:rsidRPr="002976FD">
        <w:rPr>
          <w:rFonts w:hint="eastAsia"/>
          <w:color w:val="000000" w:themeColor="text1"/>
          <w:spacing w:val="8"/>
          <w:sz w:val="24"/>
        </w:rPr>
        <w:t>的规定。</w:t>
      </w:r>
    </w:p>
    <w:p w14:paraId="1A8F7CAA" w14:textId="57D5A040" w:rsidR="006C3A0C" w:rsidRPr="002976FD" w:rsidRDefault="0042234B" w:rsidP="00A42296">
      <w:pPr>
        <w:spacing w:line="360" w:lineRule="auto"/>
        <w:ind w:right="210"/>
        <w:rPr>
          <w:color w:val="000000" w:themeColor="text1"/>
          <w:spacing w:val="8"/>
          <w:sz w:val="24"/>
        </w:rPr>
      </w:pPr>
      <w:r w:rsidRPr="00172041">
        <w:rPr>
          <w:b/>
          <w:color w:val="000000" w:themeColor="text1"/>
          <w:spacing w:val="8"/>
          <w:sz w:val="24"/>
        </w:rPr>
        <w:t>7.1.8</w:t>
      </w:r>
      <w:r w:rsidRPr="002976FD">
        <w:rPr>
          <w:color w:val="000000" w:themeColor="text1"/>
          <w:spacing w:val="8"/>
          <w:sz w:val="24"/>
        </w:rPr>
        <w:t xml:space="preserve"> </w:t>
      </w:r>
      <w:r w:rsidRPr="002976FD">
        <w:rPr>
          <w:rFonts w:hint="eastAsia"/>
          <w:color w:val="000000" w:themeColor="text1"/>
          <w:spacing w:val="8"/>
          <w:sz w:val="24"/>
        </w:rPr>
        <w:t>智能网联公交综合管理平台信息安全应符合现行国家标准《</w:t>
      </w:r>
      <w:r w:rsidR="00F96E87" w:rsidRPr="002976FD">
        <w:rPr>
          <w:rFonts w:hint="eastAsia"/>
          <w:color w:val="000000" w:themeColor="text1"/>
          <w:spacing w:val="8"/>
          <w:sz w:val="24"/>
        </w:rPr>
        <w:t>信息安全技术—网络安全等级保护基本要求</w:t>
      </w:r>
      <w:r w:rsidRPr="002976FD">
        <w:rPr>
          <w:rFonts w:hint="eastAsia"/>
          <w:color w:val="000000" w:themeColor="text1"/>
          <w:spacing w:val="8"/>
          <w:sz w:val="24"/>
        </w:rPr>
        <w:t>》</w:t>
      </w:r>
      <w:r w:rsidRPr="002976FD">
        <w:rPr>
          <w:rFonts w:hint="eastAsia"/>
          <w:color w:val="000000" w:themeColor="text1"/>
          <w:spacing w:val="8"/>
          <w:sz w:val="24"/>
        </w:rPr>
        <w:t>GB/T 22239</w:t>
      </w:r>
      <w:r w:rsidRPr="002976FD">
        <w:rPr>
          <w:rFonts w:hint="eastAsia"/>
          <w:color w:val="000000" w:themeColor="text1"/>
          <w:spacing w:val="8"/>
          <w:sz w:val="24"/>
        </w:rPr>
        <w:t>中第三级及以上安全要求。</w:t>
      </w:r>
    </w:p>
    <w:p w14:paraId="0DAE5316" w14:textId="77777777" w:rsidR="006C3A0C" w:rsidRPr="002976FD" w:rsidRDefault="006C3A0C">
      <w:pPr>
        <w:spacing w:line="360" w:lineRule="auto"/>
        <w:ind w:left="210" w:right="210" w:firstLine="512"/>
        <w:rPr>
          <w:color w:val="000000" w:themeColor="text1"/>
          <w:spacing w:val="8"/>
          <w:sz w:val="24"/>
        </w:rPr>
      </w:pPr>
    </w:p>
    <w:p w14:paraId="73B637D9" w14:textId="7971867A" w:rsidR="006C3A0C" w:rsidRPr="002976FD" w:rsidRDefault="0042234B">
      <w:pPr>
        <w:spacing w:line="360" w:lineRule="auto"/>
        <w:ind w:left="210" w:right="210" w:firstLine="594"/>
        <w:jc w:val="center"/>
        <w:outlineLvl w:val="1"/>
        <w:rPr>
          <w:b/>
          <w:color w:val="000000" w:themeColor="text1"/>
          <w:spacing w:val="8"/>
          <w:sz w:val="28"/>
          <w:szCs w:val="24"/>
        </w:rPr>
      </w:pPr>
      <w:bookmarkStart w:id="82" w:name="_Toc173497889"/>
      <w:bookmarkStart w:id="83" w:name="_Toc173498396"/>
      <w:r w:rsidRPr="002976FD">
        <w:rPr>
          <w:b/>
          <w:color w:val="000000" w:themeColor="text1"/>
          <w:spacing w:val="8"/>
          <w:sz w:val="28"/>
          <w:szCs w:val="24"/>
        </w:rPr>
        <w:t>7</w:t>
      </w:r>
      <w:r w:rsidRPr="002976FD">
        <w:rPr>
          <w:rFonts w:hint="eastAsia"/>
          <w:b/>
          <w:color w:val="000000" w:themeColor="text1"/>
          <w:spacing w:val="8"/>
          <w:sz w:val="28"/>
          <w:szCs w:val="24"/>
        </w:rPr>
        <w:t xml:space="preserve">.2 </w:t>
      </w:r>
      <w:r w:rsidRPr="002976FD">
        <w:rPr>
          <w:rFonts w:hint="eastAsia"/>
          <w:b/>
          <w:color w:val="000000" w:themeColor="text1"/>
          <w:spacing w:val="8"/>
          <w:sz w:val="28"/>
          <w:szCs w:val="24"/>
        </w:rPr>
        <w:t>平台功能模块设计</w:t>
      </w:r>
      <w:bookmarkEnd w:id="82"/>
      <w:bookmarkEnd w:id="83"/>
    </w:p>
    <w:p w14:paraId="30897D43" w14:textId="3971A638" w:rsidR="006C3A0C" w:rsidRPr="002976FD" w:rsidRDefault="0042234B" w:rsidP="00A42296">
      <w:pPr>
        <w:spacing w:line="360" w:lineRule="auto"/>
        <w:ind w:right="210"/>
        <w:rPr>
          <w:rFonts w:cs="宋体"/>
          <w:color w:val="000000" w:themeColor="text1"/>
          <w:sz w:val="24"/>
        </w:rPr>
      </w:pPr>
      <w:r w:rsidRPr="00172041">
        <w:rPr>
          <w:rFonts w:cs="宋体" w:hint="eastAsia"/>
          <w:b/>
          <w:color w:val="000000" w:themeColor="text1"/>
          <w:sz w:val="24"/>
        </w:rPr>
        <w:t>7</w:t>
      </w:r>
      <w:r w:rsidRPr="00172041">
        <w:rPr>
          <w:rFonts w:cs="宋体"/>
          <w:b/>
          <w:color w:val="000000" w:themeColor="text1"/>
          <w:sz w:val="24"/>
        </w:rPr>
        <w:t>.2.1</w:t>
      </w:r>
      <w:r w:rsidRPr="002976FD">
        <w:rPr>
          <w:rFonts w:cs="宋体" w:hint="eastAsia"/>
          <w:color w:val="000000" w:themeColor="text1"/>
          <w:sz w:val="24"/>
        </w:rPr>
        <w:t>系统平台设计宜包括运营调度管理系统、乘客服务系统、信号优先系统、设施设备运维管理系统和</w:t>
      </w:r>
      <w:r w:rsidRPr="002976FD">
        <w:rPr>
          <w:rFonts w:cs="宋体"/>
          <w:color w:val="000000" w:themeColor="text1"/>
          <w:sz w:val="24"/>
        </w:rPr>
        <w:t>综合监控系统等，并应符合表</w:t>
      </w:r>
      <w:r w:rsidRPr="002976FD">
        <w:rPr>
          <w:rFonts w:cs="宋体" w:hint="eastAsia"/>
          <w:color w:val="000000" w:themeColor="text1"/>
          <w:sz w:val="24"/>
        </w:rPr>
        <w:t>7</w:t>
      </w:r>
      <w:r w:rsidRPr="002976FD">
        <w:rPr>
          <w:rFonts w:cs="宋体"/>
          <w:color w:val="000000" w:themeColor="text1"/>
          <w:sz w:val="24"/>
        </w:rPr>
        <w:t>.2.1</w:t>
      </w:r>
      <w:r w:rsidRPr="002976FD">
        <w:rPr>
          <w:rFonts w:cs="宋体"/>
          <w:color w:val="000000" w:themeColor="text1"/>
          <w:sz w:val="24"/>
        </w:rPr>
        <w:t>的</w:t>
      </w:r>
      <w:r w:rsidRPr="002976FD">
        <w:rPr>
          <w:rFonts w:cs="宋体" w:hint="eastAsia"/>
          <w:color w:val="000000" w:themeColor="text1"/>
          <w:sz w:val="24"/>
        </w:rPr>
        <w:t>规定</w:t>
      </w:r>
      <w:r w:rsidRPr="002976FD">
        <w:rPr>
          <w:rFonts w:cs="宋体"/>
          <w:color w:val="000000" w:themeColor="text1"/>
          <w:sz w:val="24"/>
        </w:rPr>
        <w:t>。</w:t>
      </w:r>
    </w:p>
    <w:p w14:paraId="25974FE1" w14:textId="77777777" w:rsidR="006C3A0C" w:rsidRPr="002976FD" w:rsidRDefault="0042234B">
      <w:pPr>
        <w:ind w:left="210" w:right="210" w:firstLine="422"/>
        <w:jc w:val="center"/>
        <w:rPr>
          <w:b/>
          <w:color w:val="000000" w:themeColor="text1"/>
        </w:rPr>
      </w:pPr>
      <w:r w:rsidRPr="002976FD">
        <w:rPr>
          <w:b/>
          <w:color w:val="000000" w:themeColor="text1"/>
        </w:rPr>
        <w:t>表</w:t>
      </w:r>
      <w:r w:rsidRPr="002976FD">
        <w:rPr>
          <w:rFonts w:hint="eastAsia"/>
          <w:b/>
          <w:color w:val="000000" w:themeColor="text1"/>
        </w:rPr>
        <w:t>7</w:t>
      </w:r>
      <w:r w:rsidRPr="002976FD">
        <w:rPr>
          <w:b/>
          <w:color w:val="000000" w:themeColor="text1"/>
        </w:rPr>
        <w:t>.2.1</w:t>
      </w:r>
      <w:r w:rsidRPr="002976FD">
        <w:rPr>
          <w:b/>
          <w:color w:val="000000" w:themeColor="text1"/>
        </w:rPr>
        <w:t>智能网联公交系统平台与分级要求</w:t>
      </w:r>
    </w:p>
    <w:tbl>
      <w:tblPr>
        <w:tblStyle w:val="af6"/>
        <w:tblW w:w="5003" w:type="pct"/>
        <w:tblInd w:w="-5" w:type="dxa"/>
        <w:tblLook w:val="04A0" w:firstRow="1" w:lastRow="0" w:firstColumn="1" w:lastColumn="0" w:noHBand="0" w:noVBand="1"/>
      </w:tblPr>
      <w:tblGrid>
        <w:gridCol w:w="1384"/>
        <w:gridCol w:w="2361"/>
        <w:gridCol w:w="1521"/>
        <w:gridCol w:w="1519"/>
        <w:gridCol w:w="1516"/>
      </w:tblGrid>
      <w:tr w:rsidR="002976FD" w:rsidRPr="002976FD" w14:paraId="56200E4D" w14:textId="77777777">
        <w:tc>
          <w:tcPr>
            <w:tcW w:w="834" w:type="pct"/>
          </w:tcPr>
          <w:p w14:paraId="38E02ABA" w14:textId="77777777" w:rsidR="006C3A0C" w:rsidRPr="002976FD" w:rsidRDefault="0042234B" w:rsidP="00172041">
            <w:pPr>
              <w:ind w:right="210"/>
              <w:rPr>
                <w:rFonts w:cs="宋体"/>
                <w:b/>
                <w:color w:val="000000" w:themeColor="text1"/>
              </w:rPr>
            </w:pPr>
            <w:r w:rsidRPr="002976FD">
              <w:rPr>
                <w:rFonts w:cs="宋体" w:hint="eastAsia"/>
                <w:b/>
                <w:color w:val="000000" w:themeColor="text1"/>
              </w:rPr>
              <w:t>功能模块</w:t>
            </w:r>
          </w:p>
        </w:tc>
        <w:tc>
          <w:tcPr>
            <w:tcW w:w="1422" w:type="pct"/>
          </w:tcPr>
          <w:p w14:paraId="0AD4000F" w14:textId="77777777" w:rsidR="006C3A0C" w:rsidRPr="002976FD" w:rsidRDefault="0042234B" w:rsidP="00172041">
            <w:pPr>
              <w:ind w:right="210"/>
              <w:rPr>
                <w:rFonts w:cs="宋体"/>
                <w:b/>
                <w:color w:val="000000" w:themeColor="text1"/>
              </w:rPr>
            </w:pPr>
            <w:r w:rsidRPr="002976FD">
              <w:rPr>
                <w:rFonts w:cs="宋体" w:hint="eastAsia"/>
                <w:b/>
                <w:color w:val="000000" w:themeColor="text1"/>
              </w:rPr>
              <w:t>详细功能</w:t>
            </w:r>
          </w:p>
        </w:tc>
        <w:tc>
          <w:tcPr>
            <w:tcW w:w="916" w:type="pct"/>
          </w:tcPr>
          <w:p w14:paraId="0212F4CD" w14:textId="77777777" w:rsidR="006C3A0C" w:rsidRPr="002976FD" w:rsidRDefault="0042234B" w:rsidP="00172041">
            <w:pPr>
              <w:ind w:left="210" w:right="210" w:firstLine="422"/>
              <w:jc w:val="center"/>
              <w:rPr>
                <w:rFonts w:cs="宋体"/>
                <w:b/>
                <w:color w:val="000000" w:themeColor="text1"/>
              </w:rPr>
            </w:pPr>
            <w:r w:rsidRPr="002976FD">
              <w:rPr>
                <w:rFonts w:cs="宋体" w:hint="eastAsia"/>
                <w:b/>
                <w:color w:val="000000" w:themeColor="text1"/>
              </w:rPr>
              <w:t>D</w:t>
            </w:r>
            <w:r w:rsidRPr="002976FD">
              <w:rPr>
                <w:rFonts w:cs="宋体"/>
                <w:b/>
                <w:color w:val="000000" w:themeColor="text1"/>
              </w:rPr>
              <w:t>1</w:t>
            </w:r>
          </w:p>
        </w:tc>
        <w:tc>
          <w:tcPr>
            <w:tcW w:w="915" w:type="pct"/>
          </w:tcPr>
          <w:p w14:paraId="2C461C8A" w14:textId="77777777" w:rsidR="006C3A0C" w:rsidRPr="002976FD" w:rsidRDefault="0042234B" w:rsidP="00172041">
            <w:pPr>
              <w:ind w:left="210" w:right="210" w:firstLine="422"/>
              <w:rPr>
                <w:rFonts w:cs="宋体"/>
                <w:b/>
                <w:color w:val="000000" w:themeColor="text1"/>
              </w:rPr>
            </w:pPr>
            <w:r w:rsidRPr="002976FD">
              <w:rPr>
                <w:rFonts w:cs="宋体" w:hint="eastAsia"/>
                <w:b/>
                <w:color w:val="000000" w:themeColor="text1"/>
              </w:rPr>
              <w:t>D</w:t>
            </w:r>
            <w:r w:rsidRPr="002976FD">
              <w:rPr>
                <w:rFonts w:cs="宋体"/>
                <w:b/>
                <w:color w:val="000000" w:themeColor="text1"/>
              </w:rPr>
              <w:t>2</w:t>
            </w:r>
          </w:p>
        </w:tc>
        <w:tc>
          <w:tcPr>
            <w:tcW w:w="913" w:type="pct"/>
          </w:tcPr>
          <w:p w14:paraId="18C1993A" w14:textId="77777777" w:rsidR="006C3A0C" w:rsidRPr="002976FD" w:rsidRDefault="0042234B" w:rsidP="00172041">
            <w:pPr>
              <w:ind w:left="210" w:right="210" w:firstLine="422"/>
              <w:jc w:val="center"/>
              <w:rPr>
                <w:rFonts w:cs="宋体"/>
                <w:b/>
                <w:color w:val="000000" w:themeColor="text1"/>
              </w:rPr>
            </w:pPr>
            <w:r w:rsidRPr="002976FD">
              <w:rPr>
                <w:rFonts w:cs="宋体" w:hint="eastAsia"/>
                <w:b/>
                <w:color w:val="000000" w:themeColor="text1"/>
              </w:rPr>
              <w:t>D</w:t>
            </w:r>
            <w:r w:rsidRPr="002976FD">
              <w:rPr>
                <w:rFonts w:cs="宋体"/>
                <w:b/>
                <w:color w:val="000000" w:themeColor="text1"/>
              </w:rPr>
              <w:t>3</w:t>
            </w:r>
          </w:p>
        </w:tc>
      </w:tr>
      <w:tr w:rsidR="002976FD" w:rsidRPr="002976FD" w14:paraId="115F6736" w14:textId="77777777">
        <w:tc>
          <w:tcPr>
            <w:tcW w:w="3172" w:type="pct"/>
            <w:gridSpan w:val="3"/>
            <w:shd w:val="clear" w:color="auto" w:fill="A6A6A6" w:themeFill="background1" w:themeFillShade="A6"/>
          </w:tcPr>
          <w:p w14:paraId="26D17DB6" w14:textId="77777777" w:rsidR="006C3A0C" w:rsidRPr="002976FD" w:rsidRDefault="0042234B" w:rsidP="00172041">
            <w:pPr>
              <w:ind w:left="210" w:right="210" w:firstLine="420"/>
              <w:jc w:val="center"/>
              <w:rPr>
                <w:rFonts w:cs="宋体"/>
                <w:color w:val="000000" w:themeColor="text1"/>
              </w:rPr>
            </w:pPr>
            <w:r w:rsidRPr="002976FD">
              <w:rPr>
                <w:rFonts w:cs="宋体" w:hint="eastAsia"/>
                <w:color w:val="000000" w:themeColor="text1"/>
              </w:rPr>
              <w:t>运营调度管理系统</w:t>
            </w:r>
          </w:p>
        </w:tc>
        <w:tc>
          <w:tcPr>
            <w:tcW w:w="915" w:type="pct"/>
            <w:shd w:val="clear" w:color="auto" w:fill="A6A6A6" w:themeFill="background1" w:themeFillShade="A6"/>
          </w:tcPr>
          <w:p w14:paraId="4DD06B82" w14:textId="77777777" w:rsidR="006C3A0C" w:rsidRPr="002976FD" w:rsidRDefault="006C3A0C" w:rsidP="00172041">
            <w:pPr>
              <w:ind w:left="210" w:right="210" w:firstLine="420"/>
              <w:jc w:val="center"/>
              <w:rPr>
                <w:rFonts w:cs="宋体"/>
                <w:color w:val="000000" w:themeColor="text1"/>
              </w:rPr>
            </w:pPr>
          </w:p>
        </w:tc>
        <w:tc>
          <w:tcPr>
            <w:tcW w:w="913" w:type="pct"/>
            <w:shd w:val="clear" w:color="auto" w:fill="A6A6A6" w:themeFill="background1" w:themeFillShade="A6"/>
          </w:tcPr>
          <w:p w14:paraId="4FB94380" w14:textId="77777777" w:rsidR="006C3A0C" w:rsidRPr="002976FD" w:rsidRDefault="006C3A0C" w:rsidP="00172041">
            <w:pPr>
              <w:ind w:left="210" w:right="210" w:firstLine="420"/>
              <w:jc w:val="center"/>
              <w:rPr>
                <w:rFonts w:cs="宋体"/>
                <w:color w:val="000000" w:themeColor="text1"/>
              </w:rPr>
            </w:pPr>
          </w:p>
        </w:tc>
      </w:tr>
      <w:tr w:rsidR="002976FD" w:rsidRPr="002976FD" w14:paraId="219641DA" w14:textId="77777777">
        <w:tc>
          <w:tcPr>
            <w:tcW w:w="834" w:type="pct"/>
            <w:vMerge w:val="restart"/>
          </w:tcPr>
          <w:p w14:paraId="140730B3" w14:textId="77777777" w:rsidR="006C3A0C" w:rsidRPr="002976FD" w:rsidRDefault="0042234B" w:rsidP="00172041">
            <w:pPr>
              <w:ind w:right="210"/>
              <w:rPr>
                <w:rFonts w:cs="宋体"/>
                <w:color w:val="000000" w:themeColor="text1"/>
              </w:rPr>
            </w:pPr>
            <w:r w:rsidRPr="002976FD">
              <w:rPr>
                <w:rFonts w:cs="宋体" w:hint="eastAsia"/>
                <w:color w:val="000000" w:themeColor="text1"/>
              </w:rPr>
              <w:t>车辆营运调度管理</w:t>
            </w:r>
          </w:p>
        </w:tc>
        <w:tc>
          <w:tcPr>
            <w:tcW w:w="1422" w:type="pct"/>
          </w:tcPr>
          <w:p w14:paraId="72E411B3" w14:textId="77777777" w:rsidR="006C3A0C" w:rsidRPr="002976FD" w:rsidRDefault="0042234B" w:rsidP="00172041">
            <w:pPr>
              <w:ind w:right="210"/>
              <w:rPr>
                <w:rFonts w:cs="宋体"/>
                <w:color w:val="000000" w:themeColor="text1"/>
              </w:rPr>
            </w:pPr>
            <w:r w:rsidRPr="002976FD">
              <w:rPr>
                <w:rFonts w:cs="宋体" w:hint="eastAsia"/>
                <w:color w:val="000000" w:themeColor="text1"/>
              </w:rPr>
              <w:t>行车计划管理</w:t>
            </w:r>
          </w:p>
        </w:tc>
        <w:tc>
          <w:tcPr>
            <w:tcW w:w="916" w:type="pct"/>
          </w:tcPr>
          <w:p w14:paraId="3287F59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24E57B8C"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12C16D9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20E3F3C7" w14:textId="77777777">
        <w:tc>
          <w:tcPr>
            <w:tcW w:w="834" w:type="pct"/>
            <w:vMerge/>
          </w:tcPr>
          <w:p w14:paraId="1C6915AC" w14:textId="77777777" w:rsidR="006C3A0C" w:rsidRPr="002976FD" w:rsidRDefault="006C3A0C">
            <w:pPr>
              <w:ind w:left="210" w:right="210" w:firstLine="420"/>
              <w:rPr>
                <w:rFonts w:cs="宋体"/>
                <w:color w:val="000000" w:themeColor="text1"/>
              </w:rPr>
            </w:pPr>
          </w:p>
        </w:tc>
        <w:tc>
          <w:tcPr>
            <w:tcW w:w="1422" w:type="pct"/>
          </w:tcPr>
          <w:p w14:paraId="06713A49" w14:textId="77777777" w:rsidR="006C3A0C" w:rsidRPr="002976FD" w:rsidRDefault="0042234B" w:rsidP="00172041">
            <w:pPr>
              <w:ind w:right="210"/>
              <w:rPr>
                <w:rFonts w:cs="宋体"/>
                <w:color w:val="000000" w:themeColor="text1"/>
              </w:rPr>
            </w:pPr>
            <w:r w:rsidRPr="002976FD">
              <w:rPr>
                <w:rFonts w:cs="宋体" w:hint="eastAsia"/>
                <w:color w:val="000000" w:themeColor="text1"/>
              </w:rPr>
              <w:t>智能调度管理</w:t>
            </w:r>
          </w:p>
        </w:tc>
        <w:tc>
          <w:tcPr>
            <w:tcW w:w="916" w:type="pct"/>
          </w:tcPr>
          <w:p w14:paraId="40D5AAF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600D3C51"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76CFE728"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3EC7336" w14:textId="77777777">
        <w:tc>
          <w:tcPr>
            <w:tcW w:w="834" w:type="pct"/>
            <w:vMerge/>
          </w:tcPr>
          <w:p w14:paraId="640BD1B6" w14:textId="77777777" w:rsidR="006C3A0C" w:rsidRPr="002976FD" w:rsidRDefault="006C3A0C">
            <w:pPr>
              <w:ind w:left="210" w:right="210" w:firstLine="420"/>
              <w:rPr>
                <w:rFonts w:cs="宋体"/>
                <w:color w:val="000000" w:themeColor="text1"/>
              </w:rPr>
            </w:pPr>
          </w:p>
        </w:tc>
        <w:tc>
          <w:tcPr>
            <w:tcW w:w="1422" w:type="pct"/>
          </w:tcPr>
          <w:p w14:paraId="34792AB4" w14:textId="77777777" w:rsidR="006C3A0C" w:rsidRPr="002976FD" w:rsidRDefault="0042234B" w:rsidP="00172041">
            <w:pPr>
              <w:ind w:right="210"/>
              <w:rPr>
                <w:rFonts w:cs="宋体"/>
                <w:color w:val="000000" w:themeColor="text1"/>
              </w:rPr>
            </w:pPr>
            <w:r w:rsidRPr="002976FD">
              <w:rPr>
                <w:rFonts w:cs="宋体" w:hint="eastAsia"/>
                <w:color w:val="000000" w:themeColor="text1"/>
              </w:rPr>
              <w:t>调度指令下发管理服务</w:t>
            </w:r>
          </w:p>
        </w:tc>
        <w:tc>
          <w:tcPr>
            <w:tcW w:w="916" w:type="pct"/>
          </w:tcPr>
          <w:p w14:paraId="2768115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5E6DD0D4"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35F144E2"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56F59BA7" w14:textId="77777777">
        <w:tc>
          <w:tcPr>
            <w:tcW w:w="834" w:type="pct"/>
            <w:vMerge/>
          </w:tcPr>
          <w:p w14:paraId="210CA1AE" w14:textId="77777777" w:rsidR="006C3A0C" w:rsidRPr="002976FD" w:rsidRDefault="006C3A0C">
            <w:pPr>
              <w:ind w:left="210" w:right="210" w:firstLine="420"/>
              <w:rPr>
                <w:rFonts w:cs="宋体"/>
                <w:color w:val="000000" w:themeColor="text1"/>
              </w:rPr>
            </w:pPr>
          </w:p>
        </w:tc>
        <w:tc>
          <w:tcPr>
            <w:tcW w:w="1422" w:type="pct"/>
          </w:tcPr>
          <w:p w14:paraId="7CA3597D" w14:textId="77777777" w:rsidR="006C3A0C" w:rsidRPr="002976FD" w:rsidRDefault="0042234B" w:rsidP="00172041">
            <w:pPr>
              <w:ind w:right="210"/>
              <w:rPr>
                <w:rFonts w:cs="宋体"/>
                <w:color w:val="000000" w:themeColor="text1"/>
              </w:rPr>
            </w:pPr>
            <w:r w:rsidRPr="002976FD">
              <w:rPr>
                <w:rFonts w:cs="宋体" w:hint="eastAsia"/>
                <w:color w:val="000000" w:themeColor="text1"/>
              </w:rPr>
              <w:t>营运分析报表</w:t>
            </w:r>
          </w:p>
        </w:tc>
        <w:tc>
          <w:tcPr>
            <w:tcW w:w="916" w:type="pct"/>
          </w:tcPr>
          <w:p w14:paraId="21AD02F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05580053"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1C1118E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1D15309D" w14:textId="77777777">
        <w:tc>
          <w:tcPr>
            <w:tcW w:w="834" w:type="pct"/>
            <w:vMerge/>
          </w:tcPr>
          <w:p w14:paraId="27613CEC" w14:textId="77777777" w:rsidR="006C3A0C" w:rsidRPr="002976FD" w:rsidRDefault="006C3A0C">
            <w:pPr>
              <w:ind w:left="210" w:right="210" w:firstLine="420"/>
              <w:rPr>
                <w:rFonts w:cs="宋体"/>
                <w:color w:val="000000" w:themeColor="text1"/>
              </w:rPr>
            </w:pPr>
          </w:p>
        </w:tc>
        <w:tc>
          <w:tcPr>
            <w:tcW w:w="1422" w:type="pct"/>
          </w:tcPr>
          <w:p w14:paraId="586AE8BF" w14:textId="77777777" w:rsidR="006C3A0C" w:rsidRPr="002976FD" w:rsidRDefault="0042234B" w:rsidP="00172041">
            <w:pPr>
              <w:ind w:right="210"/>
              <w:rPr>
                <w:rFonts w:cs="宋体"/>
                <w:color w:val="000000" w:themeColor="text1"/>
              </w:rPr>
            </w:pPr>
            <w:r w:rsidRPr="002976FD">
              <w:rPr>
                <w:rFonts w:cs="宋体" w:hint="eastAsia"/>
                <w:color w:val="000000" w:themeColor="text1"/>
              </w:rPr>
              <w:t>营运基础数据管理</w:t>
            </w:r>
          </w:p>
        </w:tc>
        <w:tc>
          <w:tcPr>
            <w:tcW w:w="916" w:type="pct"/>
          </w:tcPr>
          <w:p w14:paraId="186FDE6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16B2CD7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647FFCE1"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1768B2CE" w14:textId="77777777">
        <w:tc>
          <w:tcPr>
            <w:tcW w:w="834" w:type="pct"/>
            <w:vMerge w:val="restart"/>
          </w:tcPr>
          <w:p w14:paraId="50F6A797" w14:textId="77777777" w:rsidR="006C3A0C" w:rsidRPr="002976FD" w:rsidRDefault="0042234B" w:rsidP="00172041">
            <w:pPr>
              <w:ind w:right="210"/>
              <w:rPr>
                <w:rFonts w:cs="宋体"/>
                <w:color w:val="000000" w:themeColor="text1"/>
              </w:rPr>
            </w:pPr>
            <w:r w:rsidRPr="002976FD">
              <w:rPr>
                <w:rFonts w:cs="宋体" w:hint="eastAsia"/>
                <w:color w:val="000000" w:themeColor="text1"/>
              </w:rPr>
              <w:t>预约管理</w:t>
            </w:r>
          </w:p>
        </w:tc>
        <w:tc>
          <w:tcPr>
            <w:tcW w:w="1422" w:type="pct"/>
          </w:tcPr>
          <w:p w14:paraId="21881A4F" w14:textId="77777777" w:rsidR="006C3A0C" w:rsidRPr="002976FD" w:rsidRDefault="0042234B" w:rsidP="00172041">
            <w:pPr>
              <w:ind w:right="210"/>
              <w:rPr>
                <w:rFonts w:cs="宋体"/>
                <w:color w:val="000000" w:themeColor="text1"/>
              </w:rPr>
            </w:pPr>
            <w:r w:rsidRPr="002976FD">
              <w:rPr>
                <w:rFonts w:cs="宋体" w:hint="eastAsia"/>
                <w:color w:val="000000" w:themeColor="text1"/>
              </w:rPr>
              <w:t>预约请求管理</w:t>
            </w:r>
          </w:p>
        </w:tc>
        <w:tc>
          <w:tcPr>
            <w:tcW w:w="916" w:type="pct"/>
          </w:tcPr>
          <w:p w14:paraId="7D6602FD"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4D8DB040"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4FAF6955"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6BCED498" w14:textId="77777777">
        <w:tc>
          <w:tcPr>
            <w:tcW w:w="834" w:type="pct"/>
            <w:vMerge/>
          </w:tcPr>
          <w:p w14:paraId="26A042E8" w14:textId="77777777" w:rsidR="006C3A0C" w:rsidRPr="002976FD" w:rsidRDefault="006C3A0C">
            <w:pPr>
              <w:ind w:left="210" w:right="210" w:firstLine="420"/>
              <w:rPr>
                <w:rFonts w:cs="宋体"/>
                <w:color w:val="000000" w:themeColor="text1"/>
              </w:rPr>
            </w:pPr>
          </w:p>
        </w:tc>
        <w:tc>
          <w:tcPr>
            <w:tcW w:w="1422" w:type="pct"/>
          </w:tcPr>
          <w:p w14:paraId="6D338F5A" w14:textId="77777777" w:rsidR="006C3A0C" w:rsidRPr="002976FD" w:rsidRDefault="0042234B" w:rsidP="00172041">
            <w:pPr>
              <w:ind w:right="210"/>
              <w:rPr>
                <w:rFonts w:cs="宋体"/>
                <w:color w:val="000000" w:themeColor="text1"/>
              </w:rPr>
            </w:pPr>
            <w:r w:rsidRPr="002976FD">
              <w:rPr>
                <w:rFonts w:cs="宋体" w:hint="eastAsia"/>
                <w:color w:val="000000" w:themeColor="text1"/>
              </w:rPr>
              <w:t>预约请求响应与分配决策</w:t>
            </w:r>
          </w:p>
        </w:tc>
        <w:tc>
          <w:tcPr>
            <w:tcW w:w="916" w:type="pct"/>
          </w:tcPr>
          <w:p w14:paraId="6E0F5E10"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5E987B14"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1AB6A46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1E7C2921" w14:textId="77777777">
        <w:tc>
          <w:tcPr>
            <w:tcW w:w="834" w:type="pct"/>
            <w:vMerge/>
          </w:tcPr>
          <w:p w14:paraId="78BEB3BE" w14:textId="77777777" w:rsidR="006C3A0C" w:rsidRPr="002976FD" w:rsidRDefault="006C3A0C">
            <w:pPr>
              <w:ind w:left="210" w:right="210" w:firstLine="420"/>
              <w:rPr>
                <w:rFonts w:cs="宋体"/>
                <w:color w:val="000000" w:themeColor="text1"/>
              </w:rPr>
            </w:pPr>
          </w:p>
        </w:tc>
        <w:tc>
          <w:tcPr>
            <w:tcW w:w="1422" w:type="pct"/>
          </w:tcPr>
          <w:p w14:paraId="470268D9" w14:textId="77777777" w:rsidR="006C3A0C" w:rsidRPr="002976FD" w:rsidRDefault="0042234B" w:rsidP="00172041">
            <w:pPr>
              <w:ind w:right="210"/>
              <w:rPr>
                <w:rFonts w:cs="宋体"/>
                <w:color w:val="000000" w:themeColor="text1"/>
              </w:rPr>
            </w:pPr>
            <w:r w:rsidRPr="002976FD">
              <w:rPr>
                <w:rFonts w:cs="宋体" w:hint="eastAsia"/>
                <w:color w:val="000000" w:themeColor="text1"/>
              </w:rPr>
              <w:t>行程路径规划管理</w:t>
            </w:r>
          </w:p>
        </w:tc>
        <w:tc>
          <w:tcPr>
            <w:tcW w:w="916" w:type="pct"/>
          </w:tcPr>
          <w:p w14:paraId="427D2B2B"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56EDDE65"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7E79B75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5218432F" w14:textId="77777777">
        <w:tc>
          <w:tcPr>
            <w:tcW w:w="834" w:type="pct"/>
            <w:vMerge/>
          </w:tcPr>
          <w:p w14:paraId="1C428F43" w14:textId="77777777" w:rsidR="006C3A0C" w:rsidRPr="002976FD" w:rsidRDefault="006C3A0C">
            <w:pPr>
              <w:ind w:left="210" w:right="210" w:firstLine="420"/>
              <w:rPr>
                <w:rFonts w:cs="宋体"/>
                <w:color w:val="000000" w:themeColor="text1"/>
              </w:rPr>
            </w:pPr>
          </w:p>
        </w:tc>
        <w:tc>
          <w:tcPr>
            <w:tcW w:w="1422" w:type="pct"/>
          </w:tcPr>
          <w:p w14:paraId="407EC0A0" w14:textId="77777777" w:rsidR="006C3A0C" w:rsidRPr="002976FD" w:rsidRDefault="0042234B" w:rsidP="00172041">
            <w:pPr>
              <w:ind w:right="210"/>
              <w:rPr>
                <w:rFonts w:cs="宋体"/>
                <w:color w:val="000000" w:themeColor="text1"/>
              </w:rPr>
            </w:pPr>
            <w:r w:rsidRPr="002976FD">
              <w:rPr>
                <w:rFonts w:cs="宋体" w:hint="eastAsia"/>
                <w:color w:val="000000" w:themeColor="text1"/>
              </w:rPr>
              <w:t>运能配置管理与分析</w:t>
            </w:r>
          </w:p>
        </w:tc>
        <w:tc>
          <w:tcPr>
            <w:tcW w:w="916" w:type="pct"/>
          </w:tcPr>
          <w:p w14:paraId="59B0984F"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66CFF4E6"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52F3127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44E04F99" w14:textId="77777777">
        <w:tc>
          <w:tcPr>
            <w:tcW w:w="834" w:type="pct"/>
            <w:vMerge w:val="restart"/>
          </w:tcPr>
          <w:p w14:paraId="07D647C1" w14:textId="77777777" w:rsidR="006C3A0C" w:rsidRPr="002976FD" w:rsidRDefault="0042234B" w:rsidP="00172041">
            <w:pPr>
              <w:ind w:right="210"/>
              <w:rPr>
                <w:rFonts w:cs="宋体"/>
                <w:color w:val="000000" w:themeColor="text1"/>
              </w:rPr>
            </w:pPr>
            <w:r w:rsidRPr="002976FD">
              <w:rPr>
                <w:rFonts w:cs="宋体" w:hint="eastAsia"/>
                <w:color w:val="000000" w:themeColor="text1"/>
              </w:rPr>
              <w:t>到站信息服务</w:t>
            </w:r>
          </w:p>
        </w:tc>
        <w:tc>
          <w:tcPr>
            <w:tcW w:w="1422" w:type="pct"/>
          </w:tcPr>
          <w:p w14:paraId="428B7D3F" w14:textId="77777777" w:rsidR="006C3A0C" w:rsidRPr="002976FD" w:rsidRDefault="0042234B" w:rsidP="00172041">
            <w:pPr>
              <w:ind w:right="210"/>
              <w:rPr>
                <w:rFonts w:cs="宋体"/>
                <w:color w:val="000000" w:themeColor="text1"/>
              </w:rPr>
            </w:pPr>
            <w:r w:rsidRPr="002976FD">
              <w:rPr>
                <w:rFonts w:cs="宋体" w:hint="eastAsia"/>
                <w:color w:val="000000" w:themeColor="text1"/>
              </w:rPr>
              <w:t>到站时间预测</w:t>
            </w:r>
          </w:p>
        </w:tc>
        <w:tc>
          <w:tcPr>
            <w:tcW w:w="916" w:type="pct"/>
          </w:tcPr>
          <w:p w14:paraId="7C50B452"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3F22B735"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31DB4B3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6FB84425" w14:textId="77777777">
        <w:tc>
          <w:tcPr>
            <w:tcW w:w="834" w:type="pct"/>
            <w:vMerge/>
          </w:tcPr>
          <w:p w14:paraId="6C5A6E48" w14:textId="77777777" w:rsidR="006C3A0C" w:rsidRPr="002976FD" w:rsidRDefault="006C3A0C">
            <w:pPr>
              <w:ind w:left="210" w:right="210" w:firstLine="420"/>
              <w:rPr>
                <w:rFonts w:cs="宋体"/>
                <w:color w:val="000000" w:themeColor="text1"/>
              </w:rPr>
            </w:pPr>
          </w:p>
        </w:tc>
        <w:tc>
          <w:tcPr>
            <w:tcW w:w="1422" w:type="pct"/>
          </w:tcPr>
          <w:p w14:paraId="6445A7DB" w14:textId="77777777" w:rsidR="006C3A0C" w:rsidRPr="002976FD" w:rsidRDefault="0042234B" w:rsidP="00172041">
            <w:pPr>
              <w:ind w:right="210"/>
              <w:rPr>
                <w:rFonts w:cs="宋体"/>
                <w:color w:val="000000" w:themeColor="text1"/>
              </w:rPr>
            </w:pPr>
            <w:r w:rsidRPr="002976FD">
              <w:rPr>
                <w:rFonts w:cs="宋体" w:hint="eastAsia"/>
                <w:color w:val="000000" w:themeColor="text1"/>
              </w:rPr>
              <w:t>手</w:t>
            </w:r>
            <w:r w:rsidRPr="00172041">
              <w:rPr>
                <w:rFonts w:cs="宋体" w:hint="eastAsia"/>
                <w:color w:val="000000" w:themeColor="text1"/>
              </w:rPr>
              <w:t>机客户端行程规划</w:t>
            </w:r>
            <w:r w:rsidRPr="002976FD">
              <w:rPr>
                <w:rFonts w:cs="宋体" w:hint="eastAsia"/>
                <w:color w:val="000000" w:themeColor="text1"/>
              </w:rPr>
              <w:t>和车辆实时到站信息预报</w:t>
            </w:r>
          </w:p>
        </w:tc>
        <w:tc>
          <w:tcPr>
            <w:tcW w:w="916" w:type="pct"/>
          </w:tcPr>
          <w:p w14:paraId="5F456562"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044F3ED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6F2B6B1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2180AAEF" w14:textId="77777777">
        <w:tc>
          <w:tcPr>
            <w:tcW w:w="834" w:type="pct"/>
            <w:vMerge/>
          </w:tcPr>
          <w:p w14:paraId="0B1B23C6" w14:textId="77777777" w:rsidR="006C3A0C" w:rsidRPr="002976FD" w:rsidRDefault="006C3A0C">
            <w:pPr>
              <w:ind w:left="210" w:right="210" w:firstLine="420"/>
              <w:rPr>
                <w:rFonts w:cs="宋体"/>
                <w:color w:val="000000" w:themeColor="text1"/>
              </w:rPr>
            </w:pPr>
          </w:p>
        </w:tc>
        <w:tc>
          <w:tcPr>
            <w:tcW w:w="1422" w:type="pct"/>
          </w:tcPr>
          <w:p w14:paraId="2B381ECD" w14:textId="77777777" w:rsidR="006C3A0C" w:rsidRPr="002976FD" w:rsidRDefault="0042234B" w:rsidP="00172041">
            <w:pPr>
              <w:ind w:right="210"/>
              <w:rPr>
                <w:rFonts w:cs="宋体"/>
                <w:color w:val="000000" w:themeColor="text1"/>
              </w:rPr>
            </w:pPr>
            <w:r w:rsidRPr="002976FD">
              <w:rPr>
                <w:rFonts w:cs="宋体" w:hint="eastAsia"/>
                <w:color w:val="000000" w:themeColor="text1"/>
              </w:rPr>
              <w:t>车载客户端行车预报</w:t>
            </w:r>
          </w:p>
        </w:tc>
        <w:tc>
          <w:tcPr>
            <w:tcW w:w="916" w:type="pct"/>
          </w:tcPr>
          <w:p w14:paraId="230256F8"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2BCF404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48E2025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20202455" w14:textId="77777777">
        <w:tc>
          <w:tcPr>
            <w:tcW w:w="834" w:type="pct"/>
            <w:vMerge/>
          </w:tcPr>
          <w:p w14:paraId="602A58CE" w14:textId="77777777" w:rsidR="006C3A0C" w:rsidRPr="002976FD" w:rsidRDefault="006C3A0C">
            <w:pPr>
              <w:ind w:left="210" w:right="210" w:firstLine="420"/>
              <w:rPr>
                <w:rFonts w:cs="宋体"/>
                <w:color w:val="000000" w:themeColor="text1"/>
              </w:rPr>
            </w:pPr>
          </w:p>
        </w:tc>
        <w:tc>
          <w:tcPr>
            <w:tcW w:w="1422" w:type="pct"/>
          </w:tcPr>
          <w:p w14:paraId="539DC9B3" w14:textId="77777777" w:rsidR="006C3A0C" w:rsidRPr="002976FD" w:rsidRDefault="0042234B" w:rsidP="00172041">
            <w:pPr>
              <w:ind w:right="210"/>
              <w:rPr>
                <w:rFonts w:cs="宋体"/>
                <w:color w:val="000000" w:themeColor="text1"/>
              </w:rPr>
            </w:pPr>
            <w:r w:rsidRPr="002976FD">
              <w:rPr>
                <w:rFonts w:cs="宋体" w:hint="eastAsia"/>
                <w:color w:val="000000" w:themeColor="text1"/>
              </w:rPr>
              <w:t>电子站牌到站预报</w:t>
            </w:r>
          </w:p>
        </w:tc>
        <w:tc>
          <w:tcPr>
            <w:tcW w:w="916" w:type="pct"/>
          </w:tcPr>
          <w:p w14:paraId="674FC353"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7A05252F"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32707AB4"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3E49928" w14:textId="77777777">
        <w:tc>
          <w:tcPr>
            <w:tcW w:w="834" w:type="pct"/>
            <w:vMerge w:val="restart"/>
          </w:tcPr>
          <w:p w14:paraId="0C1E9BA9" w14:textId="77777777" w:rsidR="006C3A0C" w:rsidRPr="002976FD" w:rsidRDefault="0042234B" w:rsidP="00172041">
            <w:pPr>
              <w:ind w:right="210"/>
              <w:rPr>
                <w:rFonts w:cs="宋体"/>
                <w:color w:val="000000" w:themeColor="text1"/>
              </w:rPr>
            </w:pPr>
            <w:r w:rsidRPr="002976FD">
              <w:rPr>
                <w:rFonts w:cs="宋体"/>
                <w:color w:val="000000" w:themeColor="text1"/>
              </w:rPr>
              <w:t>安全员</w:t>
            </w:r>
            <w:r w:rsidRPr="002976FD">
              <w:rPr>
                <w:rFonts w:cs="宋体"/>
                <w:color w:val="000000" w:themeColor="text1"/>
              </w:rPr>
              <w:t>pad</w:t>
            </w:r>
            <w:r w:rsidRPr="002976FD">
              <w:rPr>
                <w:rFonts w:cs="宋体" w:hint="eastAsia"/>
                <w:color w:val="000000" w:themeColor="text1"/>
              </w:rPr>
              <w:t>端</w:t>
            </w:r>
          </w:p>
        </w:tc>
        <w:tc>
          <w:tcPr>
            <w:tcW w:w="1422" w:type="pct"/>
          </w:tcPr>
          <w:p w14:paraId="0D466083" w14:textId="77777777" w:rsidR="006C3A0C" w:rsidRPr="002976FD" w:rsidRDefault="0042234B" w:rsidP="00172041">
            <w:pPr>
              <w:ind w:right="210"/>
              <w:rPr>
                <w:rFonts w:cs="宋体"/>
                <w:color w:val="000000" w:themeColor="text1"/>
              </w:rPr>
            </w:pPr>
            <w:r w:rsidRPr="002976FD">
              <w:rPr>
                <w:rFonts w:cs="宋体" w:hint="eastAsia"/>
                <w:color w:val="000000" w:themeColor="text1"/>
              </w:rPr>
              <w:t>三维场景展示</w:t>
            </w:r>
          </w:p>
        </w:tc>
        <w:tc>
          <w:tcPr>
            <w:tcW w:w="916" w:type="pct"/>
          </w:tcPr>
          <w:p w14:paraId="5FF14B51"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46E3587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1AC49DC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39349F31" w14:textId="77777777">
        <w:tc>
          <w:tcPr>
            <w:tcW w:w="834" w:type="pct"/>
            <w:vMerge/>
          </w:tcPr>
          <w:p w14:paraId="73D4552A" w14:textId="77777777" w:rsidR="006C3A0C" w:rsidRPr="002976FD" w:rsidRDefault="006C3A0C">
            <w:pPr>
              <w:ind w:left="210" w:right="210" w:firstLine="420"/>
              <w:rPr>
                <w:rFonts w:cs="宋体"/>
                <w:color w:val="000000" w:themeColor="text1"/>
              </w:rPr>
            </w:pPr>
          </w:p>
        </w:tc>
        <w:tc>
          <w:tcPr>
            <w:tcW w:w="1422" w:type="pct"/>
          </w:tcPr>
          <w:p w14:paraId="33D430F5" w14:textId="77777777" w:rsidR="006C3A0C" w:rsidRPr="002976FD" w:rsidRDefault="0042234B" w:rsidP="00172041">
            <w:pPr>
              <w:ind w:right="210"/>
              <w:rPr>
                <w:rFonts w:cs="宋体"/>
                <w:color w:val="000000" w:themeColor="text1"/>
              </w:rPr>
            </w:pPr>
            <w:r w:rsidRPr="002976FD">
              <w:rPr>
                <w:rFonts w:cs="宋体" w:hint="eastAsia"/>
                <w:color w:val="000000" w:themeColor="text1"/>
              </w:rPr>
              <w:t>车辆实时位置展示</w:t>
            </w:r>
          </w:p>
        </w:tc>
        <w:tc>
          <w:tcPr>
            <w:tcW w:w="916" w:type="pct"/>
          </w:tcPr>
          <w:p w14:paraId="6E66F4DA" w14:textId="77777777" w:rsidR="006C3A0C" w:rsidRPr="002976FD" w:rsidRDefault="0042234B" w:rsidP="00172041">
            <w:pPr>
              <w:ind w:left="210" w:right="210" w:firstLine="482"/>
              <w:jc w:val="center"/>
              <w:rPr>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7ECC44D4"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7D79801C"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726C8EFC" w14:textId="77777777">
        <w:tc>
          <w:tcPr>
            <w:tcW w:w="834" w:type="pct"/>
            <w:vMerge/>
          </w:tcPr>
          <w:p w14:paraId="32CBFFBB" w14:textId="77777777" w:rsidR="006C3A0C" w:rsidRPr="002976FD" w:rsidRDefault="006C3A0C">
            <w:pPr>
              <w:ind w:left="210" w:right="210" w:firstLine="420"/>
              <w:rPr>
                <w:rFonts w:cs="宋体"/>
                <w:color w:val="000000" w:themeColor="text1"/>
              </w:rPr>
            </w:pPr>
          </w:p>
        </w:tc>
        <w:tc>
          <w:tcPr>
            <w:tcW w:w="1422" w:type="pct"/>
          </w:tcPr>
          <w:p w14:paraId="571E761C" w14:textId="77777777" w:rsidR="006C3A0C" w:rsidRPr="002976FD" w:rsidRDefault="0042234B" w:rsidP="00172041">
            <w:pPr>
              <w:ind w:right="210"/>
              <w:rPr>
                <w:rFonts w:cs="宋体"/>
                <w:color w:val="000000" w:themeColor="text1"/>
              </w:rPr>
            </w:pPr>
            <w:r w:rsidRPr="002976FD">
              <w:rPr>
                <w:rFonts w:cs="宋体" w:hint="eastAsia"/>
                <w:color w:val="000000" w:themeColor="text1"/>
              </w:rPr>
              <w:t>查询排班计划</w:t>
            </w:r>
          </w:p>
        </w:tc>
        <w:tc>
          <w:tcPr>
            <w:tcW w:w="916" w:type="pct"/>
          </w:tcPr>
          <w:p w14:paraId="46A5ED75" w14:textId="77777777" w:rsidR="006C3A0C" w:rsidRPr="002976FD" w:rsidRDefault="0042234B" w:rsidP="00172041">
            <w:pPr>
              <w:ind w:left="210" w:right="210" w:firstLine="482"/>
              <w:jc w:val="center"/>
              <w:rPr>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669380D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43C18733"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6396D53F" w14:textId="77777777">
        <w:tc>
          <w:tcPr>
            <w:tcW w:w="834" w:type="pct"/>
            <w:vMerge/>
          </w:tcPr>
          <w:p w14:paraId="49B6431F" w14:textId="77777777" w:rsidR="006C3A0C" w:rsidRPr="002976FD" w:rsidRDefault="006C3A0C">
            <w:pPr>
              <w:ind w:left="210" w:right="210" w:firstLine="420"/>
              <w:rPr>
                <w:rFonts w:cs="宋体"/>
                <w:color w:val="000000" w:themeColor="text1"/>
              </w:rPr>
            </w:pPr>
          </w:p>
        </w:tc>
        <w:tc>
          <w:tcPr>
            <w:tcW w:w="1422" w:type="pct"/>
          </w:tcPr>
          <w:p w14:paraId="7039D38D" w14:textId="77777777" w:rsidR="006C3A0C" w:rsidRPr="002976FD" w:rsidRDefault="0042234B" w:rsidP="00172041">
            <w:pPr>
              <w:ind w:right="210"/>
              <w:rPr>
                <w:rFonts w:cs="宋体"/>
                <w:color w:val="000000" w:themeColor="text1"/>
              </w:rPr>
            </w:pPr>
            <w:r w:rsidRPr="002976FD">
              <w:rPr>
                <w:rFonts w:cs="宋体" w:hint="eastAsia"/>
                <w:color w:val="000000" w:themeColor="text1"/>
              </w:rPr>
              <w:t>接收到站预报信息</w:t>
            </w:r>
          </w:p>
        </w:tc>
        <w:tc>
          <w:tcPr>
            <w:tcW w:w="916" w:type="pct"/>
          </w:tcPr>
          <w:p w14:paraId="7575B983" w14:textId="77777777" w:rsidR="006C3A0C" w:rsidRPr="002976FD" w:rsidRDefault="0042234B" w:rsidP="00172041">
            <w:pPr>
              <w:ind w:left="210" w:right="210" w:firstLine="482"/>
              <w:jc w:val="center"/>
              <w:rPr>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405AC901"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75DE134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27112A1B" w14:textId="77777777">
        <w:tc>
          <w:tcPr>
            <w:tcW w:w="834" w:type="pct"/>
            <w:vMerge/>
          </w:tcPr>
          <w:p w14:paraId="2C7FCA4C" w14:textId="77777777" w:rsidR="006C3A0C" w:rsidRPr="002976FD" w:rsidRDefault="006C3A0C">
            <w:pPr>
              <w:ind w:left="210" w:right="210" w:firstLine="420"/>
              <w:rPr>
                <w:rFonts w:cs="宋体"/>
                <w:color w:val="000000" w:themeColor="text1"/>
              </w:rPr>
            </w:pPr>
          </w:p>
        </w:tc>
        <w:tc>
          <w:tcPr>
            <w:tcW w:w="1422" w:type="pct"/>
          </w:tcPr>
          <w:p w14:paraId="3D809B7A" w14:textId="77777777" w:rsidR="006C3A0C" w:rsidRPr="002976FD" w:rsidRDefault="0042234B" w:rsidP="00172041">
            <w:pPr>
              <w:ind w:right="210"/>
              <w:rPr>
                <w:rFonts w:cs="宋体"/>
                <w:color w:val="000000" w:themeColor="text1"/>
              </w:rPr>
            </w:pPr>
            <w:r w:rsidRPr="002976FD">
              <w:rPr>
                <w:rFonts w:cs="宋体" w:hint="eastAsia"/>
                <w:color w:val="000000" w:themeColor="text1"/>
              </w:rPr>
              <w:t>回复中心指令</w:t>
            </w:r>
          </w:p>
        </w:tc>
        <w:tc>
          <w:tcPr>
            <w:tcW w:w="916" w:type="pct"/>
          </w:tcPr>
          <w:p w14:paraId="09D9774F" w14:textId="77777777" w:rsidR="006C3A0C" w:rsidRPr="002976FD" w:rsidRDefault="0042234B" w:rsidP="00172041">
            <w:pPr>
              <w:ind w:left="210" w:right="210" w:firstLine="422"/>
              <w:jc w:val="center"/>
              <w:rPr>
                <w:color w:val="000000" w:themeColor="text1"/>
              </w:rPr>
            </w:pPr>
            <w:r w:rsidRPr="002976FD">
              <w:rPr>
                <w:rFonts w:hint="eastAsia"/>
                <w:b/>
                <w:color w:val="000000" w:themeColor="text1"/>
              </w:rPr>
              <w:t>◎</w:t>
            </w:r>
          </w:p>
        </w:tc>
        <w:tc>
          <w:tcPr>
            <w:tcW w:w="915" w:type="pct"/>
          </w:tcPr>
          <w:p w14:paraId="76C2B8F5"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273E961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6C7A2CFB" w14:textId="77777777">
        <w:tc>
          <w:tcPr>
            <w:tcW w:w="834" w:type="pct"/>
            <w:vMerge/>
          </w:tcPr>
          <w:p w14:paraId="58890C4C" w14:textId="77777777" w:rsidR="006C3A0C" w:rsidRPr="002976FD" w:rsidRDefault="006C3A0C">
            <w:pPr>
              <w:ind w:left="210" w:right="210" w:firstLine="420"/>
              <w:rPr>
                <w:rFonts w:cs="宋体"/>
                <w:color w:val="000000" w:themeColor="text1"/>
              </w:rPr>
            </w:pPr>
          </w:p>
        </w:tc>
        <w:tc>
          <w:tcPr>
            <w:tcW w:w="1422" w:type="pct"/>
          </w:tcPr>
          <w:p w14:paraId="1CA9AC2F" w14:textId="77777777" w:rsidR="006C3A0C" w:rsidRPr="002976FD" w:rsidRDefault="0042234B" w:rsidP="00172041">
            <w:pPr>
              <w:ind w:right="210"/>
              <w:rPr>
                <w:rFonts w:cs="宋体"/>
                <w:color w:val="000000" w:themeColor="text1"/>
              </w:rPr>
            </w:pPr>
            <w:r w:rsidRPr="002976FD">
              <w:rPr>
                <w:rFonts w:cs="宋体" w:hint="eastAsia"/>
                <w:color w:val="000000" w:themeColor="text1"/>
              </w:rPr>
              <w:t>上报故障信息</w:t>
            </w:r>
          </w:p>
        </w:tc>
        <w:tc>
          <w:tcPr>
            <w:tcW w:w="916" w:type="pct"/>
          </w:tcPr>
          <w:p w14:paraId="343F421E" w14:textId="77777777" w:rsidR="006C3A0C" w:rsidRPr="002976FD" w:rsidRDefault="0042234B" w:rsidP="00172041">
            <w:pPr>
              <w:ind w:left="210" w:right="210" w:firstLine="422"/>
              <w:jc w:val="center"/>
              <w:rPr>
                <w:color w:val="000000" w:themeColor="text1"/>
              </w:rPr>
            </w:pPr>
            <w:r w:rsidRPr="002976FD">
              <w:rPr>
                <w:rFonts w:hint="eastAsia"/>
                <w:b/>
                <w:color w:val="000000" w:themeColor="text1"/>
              </w:rPr>
              <w:t>◎</w:t>
            </w:r>
          </w:p>
        </w:tc>
        <w:tc>
          <w:tcPr>
            <w:tcW w:w="915" w:type="pct"/>
          </w:tcPr>
          <w:p w14:paraId="79D857D4"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7BAE658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1DB5200A" w14:textId="77777777">
        <w:tc>
          <w:tcPr>
            <w:tcW w:w="3172" w:type="pct"/>
            <w:gridSpan w:val="3"/>
            <w:shd w:val="clear" w:color="auto" w:fill="A6A6A6" w:themeFill="background1" w:themeFillShade="A6"/>
          </w:tcPr>
          <w:p w14:paraId="261C8EE6" w14:textId="77777777" w:rsidR="006C3A0C" w:rsidRPr="002976FD" w:rsidRDefault="0042234B" w:rsidP="00172041">
            <w:pPr>
              <w:ind w:left="210" w:right="210" w:firstLine="420"/>
              <w:jc w:val="center"/>
              <w:rPr>
                <w:rFonts w:cs="宋体"/>
                <w:color w:val="000000" w:themeColor="text1"/>
              </w:rPr>
            </w:pPr>
            <w:r w:rsidRPr="002976FD">
              <w:rPr>
                <w:rFonts w:cs="宋体" w:hint="eastAsia"/>
                <w:color w:val="000000" w:themeColor="text1"/>
              </w:rPr>
              <w:t>乘客服务系统</w:t>
            </w:r>
          </w:p>
        </w:tc>
        <w:tc>
          <w:tcPr>
            <w:tcW w:w="915" w:type="pct"/>
            <w:shd w:val="clear" w:color="auto" w:fill="A6A6A6" w:themeFill="background1" w:themeFillShade="A6"/>
          </w:tcPr>
          <w:p w14:paraId="30A2CED2" w14:textId="77777777" w:rsidR="006C3A0C" w:rsidRPr="002976FD" w:rsidRDefault="006C3A0C" w:rsidP="00172041">
            <w:pPr>
              <w:ind w:left="210" w:right="210" w:firstLine="420"/>
              <w:jc w:val="center"/>
              <w:rPr>
                <w:rFonts w:cs="宋体"/>
                <w:color w:val="000000" w:themeColor="text1"/>
              </w:rPr>
            </w:pPr>
          </w:p>
        </w:tc>
        <w:tc>
          <w:tcPr>
            <w:tcW w:w="913" w:type="pct"/>
            <w:shd w:val="clear" w:color="auto" w:fill="A6A6A6" w:themeFill="background1" w:themeFillShade="A6"/>
          </w:tcPr>
          <w:p w14:paraId="70E509C8" w14:textId="77777777" w:rsidR="006C3A0C" w:rsidRPr="002976FD" w:rsidRDefault="006C3A0C" w:rsidP="00172041">
            <w:pPr>
              <w:ind w:left="210" w:right="210" w:firstLine="420"/>
              <w:jc w:val="center"/>
              <w:rPr>
                <w:rFonts w:cs="宋体"/>
                <w:color w:val="000000" w:themeColor="text1"/>
              </w:rPr>
            </w:pPr>
          </w:p>
        </w:tc>
      </w:tr>
      <w:tr w:rsidR="002976FD" w:rsidRPr="002976FD" w14:paraId="247EC20E" w14:textId="77777777">
        <w:tc>
          <w:tcPr>
            <w:tcW w:w="834" w:type="pct"/>
            <w:vMerge w:val="restart"/>
          </w:tcPr>
          <w:p w14:paraId="489AE624" w14:textId="77777777" w:rsidR="006C3A0C" w:rsidRPr="002976FD" w:rsidRDefault="0042234B" w:rsidP="00172041">
            <w:pPr>
              <w:ind w:right="210"/>
              <w:rPr>
                <w:rFonts w:cs="宋体"/>
                <w:color w:val="000000" w:themeColor="text1"/>
              </w:rPr>
            </w:pPr>
            <w:r w:rsidRPr="002976FD">
              <w:rPr>
                <w:rFonts w:cs="宋体" w:hint="eastAsia"/>
                <w:color w:val="000000" w:themeColor="text1"/>
              </w:rPr>
              <w:t>乘客信息发布管理</w:t>
            </w:r>
          </w:p>
        </w:tc>
        <w:tc>
          <w:tcPr>
            <w:tcW w:w="1422" w:type="pct"/>
          </w:tcPr>
          <w:p w14:paraId="797BC9FE" w14:textId="77777777" w:rsidR="006C3A0C" w:rsidRPr="002976FD" w:rsidRDefault="0042234B" w:rsidP="00172041">
            <w:pPr>
              <w:ind w:right="210"/>
              <w:rPr>
                <w:rFonts w:cs="宋体"/>
                <w:color w:val="000000" w:themeColor="text1"/>
              </w:rPr>
            </w:pPr>
            <w:r w:rsidRPr="002976FD">
              <w:rPr>
                <w:rFonts w:cs="宋体" w:hint="eastAsia"/>
                <w:color w:val="000000" w:themeColor="text1"/>
              </w:rPr>
              <w:t>到站预报信息管理</w:t>
            </w:r>
          </w:p>
        </w:tc>
        <w:tc>
          <w:tcPr>
            <w:tcW w:w="916" w:type="pct"/>
          </w:tcPr>
          <w:p w14:paraId="1D010A1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4BECCEB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56C37C2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7C029EA6" w14:textId="77777777">
        <w:tc>
          <w:tcPr>
            <w:tcW w:w="834" w:type="pct"/>
            <w:vMerge/>
          </w:tcPr>
          <w:p w14:paraId="2DE75D6B" w14:textId="77777777" w:rsidR="006C3A0C" w:rsidRPr="002976FD" w:rsidRDefault="006C3A0C">
            <w:pPr>
              <w:ind w:left="210" w:right="210" w:firstLine="420"/>
              <w:rPr>
                <w:rFonts w:cs="宋体"/>
                <w:color w:val="000000" w:themeColor="text1"/>
              </w:rPr>
            </w:pPr>
          </w:p>
        </w:tc>
        <w:tc>
          <w:tcPr>
            <w:tcW w:w="1422" w:type="pct"/>
          </w:tcPr>
          <w:p w14:paraId="1FF78C8B" w14:textId="77777777" w:rsidR="006C3A0C" w:rsidRPr="002976FD" w:rsidRDefault="0042234B" w:rsidP="00172041">
            <w:pPr>
              <w:ind w:right="210"/>
              <w:rPr>
                <w:rFonts w:cs="宋体"/>
                <w:color w:val="000000" w:themeColor="text1"/>
              </w:rPr>
            </w:pPr>
            <w:r w:rsidRPr="002976FD">
              <w:rPr>
                <w:rFonts w:cs="宋体" w:hint="eastAsia"/>
                <w:color w:val="000000" w:themeColor="text1"/>
              </w:rPr>
              <w:t>公益信息管理</w:t>
            </w:r>
          </w:p>
        </w:tc>
        <w:tc>
          <w:tcPr>
            <w:tcW w:w="916" w:type="pct"/>
          </w:tcPr>
          <w:p w14:paraId="76D76C96" w14:textId="77777777" w:rsidR="006C3A0C" w:rsidRPr="002976FD" w:rsidRDefault="0042234B" w:rsidP="00172041">
            <w:pPr>
              <w:ind w:left="210" w:right="210" w:firstLine="422"/>
              <w:jc w:val="center"/>
              <w:rPr>
                <w:color w:val="000000" w:themeColor="text1"/>
              </w:rPr>
            </w:pPr>
            <w:r w:rsidRPr="002976FD">
              <w:rPr>
                <w:rFonts w:hint="eastAsia"/>
                <w:b/>
                <w:color w:val="000000" w:themeColor="text1"/>
              </w:rPr>
              <w:t>◎</w:t>
            </w:r>
          </w:p>
        </w:tc>
        <w:tc>
          <w:tcPr>
            <w:tcW w:w="915" w:type="pct"/>
          </w:tcPr>
          <w:p w14:paraId="416DAA42"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272971E1"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r>
      <w:tr w:rsidR="002976FD" w:rsidRPr="002976FD" w14:paraId="3D893C18" w14:textId="77777777">
        <w:tc>
          <w:tcPr>
            <w:tcW w:w="834" w:type="pct"/>
            <w:vMerge/>
          </w:tcPr>
          <w:p w14:paraId="0B8D4550" w14:textId="77777777" w:rsidR="006C3A0C" w:rsidRPr="002976FD" w:rsidRDefault="006C3A0C">
            <w:pPr>
              <w:ind w:left="210" w:right="210" w:firstLine="420"/>
              <w:rPr>
                <w:rFonts w:cs="宋体"/>
                <w:color w:val="000000" w:themeColor="text1"/>
              </w:rPr>
            </w:pPr>
          </w:p>
        </w:tc>
        <w:tc>
          <w:tcPr>
            <w:tcW w:w="1422" w:type="pct"/>
          </w:tcPr>
          <w:p w14:paraId="45A8BD0B" w14:textId="77777777" w:rsidR="006C3A0C" w:rsidRPr="002976FD" w:rsidRDefault="0042234B" w:rsidP="00172041">
            <w:pPr>
              <w:ind w:right="210"/>
              <w:rPr>
                <w:rFonts w:cs="宋体"/>
                <w:color w:val="000000" w:themeColor="text1"/>
              </w:rPr>
            </w:pPr>
            <w:r w:rsidRPr="002976FD">
              <w:rPr>
                <w:rFonts w:cs="宋体" w:hint="eastAsia"/>
                <w:color w:val="000000" w:themeColor="text1"/>
              </w:rPr>
              <w:t>紧急信息管理</w:t>
            </w:r>
          </w:p>
        </w:tc>
        <w:tc>
          <w:tcPr>
            <w:tcW w:w="916" w:type="pct"/>
          </w:tcPr>
          <w:p w14:paraId="75692490" w14:textId="77777777" w:rsidR="006C3A0C" w:rsidRPr="002976FD" w:rsidRDefault="0042234B" w:rsidP="00172041">
            <w:pPr>
              <w:ind w:left="210" w:right="210" w:firstLine="482"/>
              <w:jc w:val="center"/>
              <w:rPr>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5DAC92C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40880734"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49877AFE" w14:textId="77777777">
        <w:tc>
          <w:tcPr>
            <w:tcW w:w="834" w:type="pct"/>
            <w:vMerge w:val="restart"/>
          </w:tcPr>
          <w:p w14:paraId="54D33544" w14:textId="77777777" w:rsidR="006C3A0C" w:rsidRPr="002976FD" w:rsidRDefault="0042234B" w:rsidP="00172041">
            <w:pPr>
              <w:ind w:right="210"/>
              <w:rPr>
                <w:rFonts w:cs="宋体"/>
                <w:color w:val="000000" w:themeColor="text1"/>
              </w:rPr>
            </w:pPr>
            <w:r w:rsidRPr="002976FD">
              <w:rPr>
                <w:rFonts w:cs="宋体" w:hint="eastAsia"/>
                <w:color w:val="000000" w:themeColor="text1"/>
              </w:rPr>
              <w:t>发布终端设备管理</w:t>
            </w:r>
          </w:p>
        </w:tc>
        <w:tc>
          <w:tcPr>
            <w:tcW w:w="1422" w:type="pct"/>
          </w:tcPr>
          <w:p w14:paraId="45AF55A8" w14:textId="77777777" w:rsidR="006C3A0C" w:rsidRPr="002976FD" w:rsidRDefault="0042234B" w:rsidP="00172041">
            <w:pPr>
              <w:ind w:right="210"/>
              <w:rPr>
                <w:rFonts w:cs="宋体"/>
                <w:color w:val="000000" w:themeColor="text1"/>
              </w:rPr>
            </w:pPr>
            <w:r w:rsidRPr="002976FD">
              <w:rPr>
                <w:rFonts w:cs="宋体" w:hint="eastAsia"/>
                <w:color w:val="000000" w:themeColor="text1"/>
              </w:rPr>
              <w:t>终端屏幕管理</w:t>
            </w:r>
          </w:p>
        </w:tc>
        <w:tc>
          <w:tcPr>
            <w:tcW w:w="916" w:type="pct"/>
          </w:tcPr>
          <w:p w14:paraId="7275F3B5"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3213534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2A6D98B1"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39DA27AE" w14:textId="77777777">
        <w:tc>
          <w:tcPr>
            <w:tcW w:w="834" w:type="pct"/>
            <w:vMerge/>
          </w:tcPr>
          <w:p w14:paraId="6D86410E" w14:textId="77777777" w:rsidR="006C3A0C" w:rsidRPr="002976FD" w:rsidRDefault="006C3A0C">
            <w:pPr>
              <w:ind w:left="210" w:right="210" w:firstLine="420"/>
              <w:rPr>
                <w:rFonts w:cs="宋体"/>
                <w:color w:val="000000" w:themeColor="text1"/>
              </w:rPr>
            </w:pPr>
          </w:p>
        </w:tc>
        <w:tc>
          <w:tcPr>
            <w:tcW w:w="1422" w:type="pct"/>
          </w:tcPr>
          <w:p w14:paraId="527AADAC" w14:textId="77777777" w:rsidR="006C3A0C" w:rsidRPr="002976FD" w:rsidRDefault="0042234B" w:rsidP="00172041">
            <w:pPr>
              <w:ind w:right="210"/>
              <w:rPr>
                <w:rFonts w:cs="宋体"/>
                <w:color w:val="000000" w:themeColor="text1"/>
              </w:rPr>
            </w:pPr>
            <w:r w:rsidRPr="002976FD">
              <w:rPr>
                <w:rFonts w:cs="宋体" w:hint="eastAsia"/>
                <w:color w:val="000000" w:themeColor="text1"/>
              </w:rPr>
              <w:t>终端分区管理</w:t>
            </w:r>
          </w:p>
        </w:tc>
        <w:tc>
          <w:tcPr>
            <w:tcW w:w="916" w:type="pct"/>
          </w:tcPr>
          <w:p w14:paraId="4765756D"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1A56BD8D"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0CB293B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19F49AC2" w14:textId="77777777">
        <w:tc>
          <w:tcPr>
            <w:tcW w:w="834" w:type="pct"/>
            <w:vMerge/>
          </w:tcPr>
          <w:p w14:paraId="01310147" w14:textId="77777777" w:rsidR="006C3A0C" w:rsidRPr="002976FD" w:rsidRDefault="006C3A0C">
            <w:pPr>
              <w:ind w:left="210" w:right="210" w:firstLine="420"/>
              <w:rPr>
                <w:rFonts w:cs="宋体"/>
                <w:color w:val="000000" w:themeColor="text1"/>
              </w:rPr>
            </w:pPr>
          </w:p>
        </w:tc>
        <w:tc>
          <w:tcPr>
            <w:tcW w:w="1422" w:type="pct"/>
          </w:tcPr>
          <w:p w14:paraId="500AA3B5" w14:textId="77777777" w:rsidR="006C3A0C" w:rsidRPr="002976FD" w:rsidRDefault="0042234B" w:rsidP="00172041">
            <w:pPr>
              <w:ind w:right="210"/>
              <w:rPr>
                <w:rFonts w:cs="宋体"/>
                <w:color w:val="000000" w:themeColor="text1"/>
              </w:rPr>
            </w:pPr>
            <w:r w:rsidRPr="002976FD">
              <w:rPr>
                <w:rFonts w:cs="宋体" w:hint="eastAsia"/>
                <w:color w:val="000000" w:themeColor="text1"/>
              </w:rPr>
              <w:t>终端分组管理</w:t>
            </w:r>
          </w:p>
        </w:tc>
        <w:tc>
          <w:tcPr>
            <w:tcW w:w="916" w:type="pct"/>
          </w:tcPr>
          <w:p w14:paraId="43374952"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3B04A9AD"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3CEE385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6E4E3AD8" w14:textId="77777777">
        <w:tc>
          <w:tcPr>
            <w:tcW w:w="834" w:type="pct"/>
            <w:vMerge/>
          </w:tcPr>
          <w:p w14:paraId="57E1B195" w14:textId="77777777" w:rsidR="006C3A0C" w:rsidRPr="002976FD" w:rsidRDefault="006C3A0C">
            <w:pPr>
              <w:ind w:left="210" w:right="210" w:firstLine="420"/>
              <w:rPr>
                <w:rFonts w:cs="宋体"/>
                <w:color w:val="000000" w:themeColor="text1"/>
              </w:rPr>
            </w:pPr>
          </w:p>
        </w:tc>
        <w:tc>
          <w:tcPr>
            <w:tcW w:w="1422" w:type="pct"/>
          </w:tcPr>
          <w:p w14:paraId="0866884F" w14:textId="77777777" w:rsidR="006C3A0C" w:rsidRPr="002976FD" w:rsidRDefault="0042234B" w:rsidP="00172041">
            <w:pPr>
              <w:ind w:right="210"/>
              <w:rPr>
                <w:rFonts w:cs="宋体"/>
                <w:color w:val="000000" w:themeColor="text1"/>
              </w:rPr>
            </w:pPr>
            <w:r w:rsidRPr="002976FD">
              <w:rPr>
                <w:rFonts w:cs="宋体" w:hint="eastAsia"/>
                <w:color w:val="000000" w:themeColor="text1"/>
              </w:rPr>
              <w:t>终端策略管理</w:t>
            </w:r>
          </w:p>
        </w:tc>
        <w:tc>
          <w:tcPr>
            <w:tcW w:w="916" w:type="pct"/>
          </w:tcPr>
          <w:p w14:paraId="6087F6B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5B11D221"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55B7268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225905A7" w14:textId="77777777">
        <w:tc>
          <w:tcPr>
            <w:tcW w:w="834" w:type="pct"/>
            <w:vMerge w:val="restart"/>
          </w:tcPr>
          <w:p w14:paraId="4A3471F2" w14:textId="77777777" w:rsidR="006C3A0C" w:rsidRPr="002976FD" w:rsidRDefault="0042234B" w:rsidP="00172041">
            <w:pPr>
              <w:ind w:right="210"/>
              <w:rPr>
                <w:rFonts w:cs="宋体"/>
                <w:color w:val="000000" w:themeColor="text1"/>
              </w:rPr>
            </w:pPr>
            <w:r w:rsidRPr="002976FD">
              <w:rPr>
                <w:rFonts w:cs="宋体" w:hint="eastAsia"/>
                <w:color w:val="000000" w:themeColor="text1"/>
              </w:rPr>
              <w:t>智慧出行</w:t>
            </w:r>
            <w:r w:rsidRPr="002976FD">
              <w:rPr>
                <w:rFonts w:cs="宋体" w:hint="eastAsia"/>
                <w:color w:val="000000" w:themeColor="text1"/>
              </w:rPr>
              <w:t>app</w:t>
            </w:r>
          </w:p>
        </w:tc>
        <w:tc>
          <w:tcPr>
            <w:tcW w:w="1422" w:type="pct"/>
          </w:tcPr>
          <w:p w14:paraId="590425F5" w14:textId="77777777" w:rsidR="006C3A0C" w:rsidRPr="002976FD" w:rsidRDefault="0042234B" w:rsidP="00172041">
            <w:pPr>
              <w:ind w:right="210"/>
              <w:rPr>
                <w:rFonts w:cs="宋体"/>
                <w:color w:val="000000" w:themeColor="text1"/>
              </w:rPr>
            </w:pPr>
            <w:r w:rsidRPr="002976FD">
              <w:rPr>
                <w:rFonts w:cs="宋体" w:hint="eastAsia"/>
                <w:color w:val="000000" w:themeColor="text1"/>
              </w:rPr>
              <w:t>线路查询和规划</w:t>
            </w:r>
          </w:p>
        </w:tc>
        <w:tc>
          <w:tcPr>
            <w:tcW w:w="916" w:type="pct"/>
          </w:tcPr>
          <w:p w14:paraId="0F310811"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670F2268"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4AA7CC64"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60B2A679" w14:textId="77777777">
        <w:tc>
          <w:tcPr>
            <w:tcW w:w="834" w:type="pct"/>
            <w:vMerge/>
          </w:tcPr>
          <w:p w14:paraId="4C3A8BAB" w14:textId="77777777" w:rsidR="006C3A0C" w:rsidRPr="002976FD" w:rsidRDefault="006C3A0C">
            <w:pPr>
              <w:ind w:left="210" w:right="210" w:firstLine="420"/>
              <w:rPr>
                <w:rFonts w:cs="宋体"/>
                <w:color w:val="000000" w:themeColor="text1"/>
              </w:rPr>
            </w:pPr>
          </w:p>
        </w:tc>
        <w:tc>
          <w:tcPr>
            <w:tcW w:w="1422" w:type="pct"/>
          </w:tcPr>
          <w:p w14:paraId="7D0CFB34" w14:textId="77777777" w:rsidR="006C3A0C" w:rsidRPr="002976FD" w:rsidRDefault="0042234B" w:rsidP="00172041">
            <w:pPr>
              <w:ind w:right="210"/>
              <w:rPr>
                <w:rFonts w:cs="宋体"/>
                <w:color w:val="000000" w:themeColor="text1"/>
              </w:rPr>
            </w:pPr>
            <w:r w:rsidRPr="002976FD">
              <w:rPr>
                <w:rFonts w:cs="宋体" w:hint="eastAsia"/>
                <w:color w:val="000000" w:themeColor="text1"/>
              </w:rPr>
              <w:t>出行预约</w:t>
            </w:r>
          </w:p>
        </w:tc>
        <w:tc>
          <w:tcPr>
            <w:tcW w:w="916" w:type="pct"/>
          </w:tcPr>
          <w:p w14:paraId="760E0328"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129C0CBF"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07A1AE91"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66B04D9" w14:textId="77777777">
        <w:tc>
          <w:tcPr>
            <w:tcW w:w="834" w:type="pct"/>
            <w:vMerge/>
          </w:tcPr>
          <w:p w14:paraId="40A959D5" w14:textId="77777777" w:rsidR="006C3A0C" w:rsidRPr="002976FD" w:rsidRDefault="006C3A0C">
            <w:pPr>
              <w:ind w:left="210" w:right="210" w:firstLine="420"/>
              <w:rPr>
                <w:rFonts w:cs="宋体"/>
                <w:color w:val="000000" w:themeColor="text1"/>
              </w:rPr>
            </w:pPr>
          </w:p>
        </w:tc>
        <w:tc>
          <w:tcPr>
            <w:tcW w:w="1422" w:type="pct"/>
          </w:tcPr>
          <w:p w14:paraId="3BE80D1B" w14:textId="77777777" w:rsidR="006C3A0C" w:rsidRPr="002976FD" w:rsidRDefault="0042234B" w:rsidP="00172041">
            <w:pPr>
              <w:ind w:right="210"/>
              <w:rPr>
                <w:rFonts w:cs="宋体"/>
                <w:color w:val="000000" w:themeColor="text1"/>
              </w:rPr>
            </w:pPr>
            <w:r w:rsidRPr="002976FD">
              <w:rPr>
                <w:rFonts w:cs="宋体" w:hint="eastAsia"/>
                <w:color w:val="000000" w:themeColor="text1"/>
              </w:rPr>
              <w:t>乘车检票</w:t>
            </w:r>
          </w:p>
        </w:tc>
        <w:tc>
          <w:tcPr>
            <w:tcW w:w="916" w:type="pct"/>
          </w:tcPr>
          <w:p w14:paraId="504B9EA6"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001217F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512EAB3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592ECB5" w14:textId="77777777">
        <w:tc>
          <w:tcPr>
            <w:tcW w:w="834" w:type="pct"/>
            <w:vMerge/>
          </w:tcPr>
          <w:p w14:paraId="52A5ABDB" w14:textId="77777777" w:rsidR="006C3A0C" w:rsidRPr="002976FD" w:rsidRDefault="006C3A0C">
            <w:pPr>
              <w:ind w:left="210" w:right="210" w:firstLine="420"/>
              <w:rPr>
                <w:rFonts w:cs="宋体"/>
                <w:color w:val="000000" w:themeColor="text1"/>
              </w:rPr>
            </w:pPr>
          </w:p>
        </w:tc>
        <w:tc>
          <w:tcPr>
            <w:tcW w:w="1422" w:type="pct"/>
          </w:tcPr>
          <w:p w14:paraId="38BEE526" w14:textId="77777777" w:rsidR="006C3A0C" w:rsidRPr="002976FD" w:rsidRDefault="0042234B" w:rsidP="00172041">
            <w:pPr>
              <w:ind w:right="210"/>
              <w:rPr>
                <w:rFonts w:cs="宋体"/>
                <w:color w:val="000000" w:themeColor="text1"/>
              </w:rPr>
            </w:pPr>
            <w:r w:rsidRPr="002976FD">
              <w:rPr>
                <w:rFonts w:cs="宋体" w:hint="eastAsia"/>
                <w:color w:val="000000" w:themeColor="text1"/>
              </w:rPr>
              <w:t>实时车辆到站情况查询</w:t>
            </w:r>
          </w:p>
        </w:tc>
        <w:tc>
          <w:tcPr>
            <w:tcW w:w="916" w:type="pct"/>
          </w:tcPr>
          <w:p w14:paraId="0E69AE8F"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075A6FE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3384B7F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49D65423" w14:textId="77777777">
        <w:tc>
          <w:tcPr>
            <w:tcW w:w="3172" w:type="pct"/>
            <w:gridSpan w:val="3"/>
            <w:shd w:val="clear" w:color="auto" w:fill="A6A6A6" w:themeFill="background1" w:themeFillShade="A6"/>
          </w:tcPr>
          <w:p w14:paraId="708F8B08" w14:textId="77777777" w:rsidR="006C3A0C" w:rsidRPr="002976FD" w:rsidRDefault="0042234B" w:rsidP="00172041">
            <w:pPr>
              <w:ind w:left="210" w:right="210" w:firstLine="420"/>
              <w:jc w:val="center"/>
              <w:rPr>
                <w:rFonts w:cs="宋体"/>
                <w:color w:val="000000" w:themeColor="text1"/>
              </w:rPr>
            </w:pPr>
            <w:r w:rsidRPr="002976FD">
              <w:rPr>
                <w:rFonts w:cs="宋体" w:hint="eastAsia"/>
                <w:color w:val="000000" w:themeColor="text1"/>
              </w:rPr>
              <w:t>信号优先系统</w:t>
            </w:r>
          </w:p>
        </w:tc>
        <w:tc>
          <w:tcPr>
            <w:tcW w:w="915" w:type="pct"/>
            <w:shd w:val="clear" w:color="auto" w:fill="A6A6A6" w:themeFill="background1" w:themeFillShade="A6"/>
          </w:tcPr>
          <w:p w14:paraId="4DD5A359" w14:textId="77777777" w:rsidR="006C3A0C" w:rsidRPr="002976FD" w:rsidRDefault="006C3A0C" w:rsidP="00172041">
            <w:pPr>
              <w:ind w:left="210" w:right="210" w:firstLine="420"/>
              <w:jc w:val="center"/>
              <w:rPr>
                <w:rFonts w:cs="宋体"/>
                <w:color w:val="000000" w:themeColor="text1"/>
              </w:rPr>
            </w:pPr>
          </w:p>
        </w:tc>
        <w:tc>
          <w:tcPr>
            <w:tcW w:w="913" w:type="pct"/>
            <w:shd w:val="clear" w:color="auto" w:fill="A6A6A6" w:themeFill="background1" w:themeFillShade="A6"/>
          </w:tcPr>
          <w:p w14:paraId="17E86779" w14:textId="77777777" w:rsidR="006C3A0C" w:rsidRPr="002976FD" w:rsidRDefault="006C3A0C" w:rsidP="00172041">
            <w:pPr>
              <w:ind w:left="210" w:right="210" w:firstLine="420"/>
              <w:jc w:val="center"/>
              <w:rPr>
                <w:rFonts w:cs="宋体"/>
                <w:color w:val="000000" w:themeColor="text1"/>
              </w:rPr>
            </w:pPr>
          </w:p>
        </w:tc>
      </w:tr>
      <w:tr w:rsidR="002976FD" w:rsidRPr="002976FD" w14:paraId="5615EBB5" w14:textId="77777777">
        <w:tc>
          <w:tcPr>
            <w:tcW w:w="834" w:type="pct"/>
            <w:vMerge w:val="restart"/>
          </w:tcPr>
          <w:p w14:paraId="3E66B1FC" w14:textId="77777777" w:rsidR="006C3A0C" w:rsidRPr="002976FD" w:rsidRDefault="0042234B" w:rsidP="00172041">
            <w:pPr>
              <w:ind w:right="210"/>
              <w:rPr>
                <w:rFonts w:cs="宋体"/>
                <w:color w:val="000000" w:themeColor="text1"/>
              </w:rPr>
            </w:pPr>
            <w:r w:rsidRPr="002976FD">
              <w:rPr>
                <w:rFonts w:cs="宋体" w:hint="eastAsia"/>
                <w:color w:val="000000" w:themeColor="text1"/>
              </w:rPr>
              <w:t>公交信号优先系统运行监测</w:t>
            </w:r>
          </w:p>
        </w:tc>
        <w:tc>
          <w:tcPr>
            <w:tcW w:w="1422" w:type="pct"/>
          </w:tcPr>
          <w:p w14:paraId="04C6E046" w14:textId="77777777" w:rsidR="006C3A0C" w:rsidRPr="002976FD" w:rsidRDefault="0042234B" w:rsidP="00172041">
            <w:pPr>
              <w:ind w:right="210"/>
              <w:rPr>
                <w:rFonts w:cs="宋体"/>
                <w:color w:val="000000" w:themeColor="text1"/>
              </w:rPr>
            </w:pPr>
            <w:r w:rsidRPr="002976FD">
              <w:rPr>
                <w:rFonts w:cs="宋体" w:hint="eastAsia"/>
                <w:color w:val="000000" w:themeColor="text1"/>
              </w:rPr>
              <w:t>专用道运行状态综合展示</w:t>
            </w:r>
          </w:p>
        </w:tc>
        <w:tc>
          <w:tcPr>
            <w:tcW w:w="916" w:type="pct"/>
          </w:tcPr>
          <w:p w14:paraId="5C969B18"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18C8D45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6B87DC28"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69DBEEE8" w14:textId="77777777">
        <w:tc>
          <w:tcPr>
            <w:tcW w:w="834" w:type="pct"/>
            <w:vMerge/>
          </w:tcPr>
          <w:p w14:paraId="22005E4A" w14:textId="77777777" w:rsidR="006C3A0C" w:rsidRPr="002976FD" w:rsidRDefault="006C3A0C">
            <w:pPr>
              <w:ind w:left="210" w:right="210" w:firstLine="420"/>
              <w:rPr>
                <w:rFonts w:cs="宋体"/>
                <w:color w:val="000000" w:themeColor="text1"/>
              </w:rPr>
            </w:pPr>
          </w:p>
        </w:tc>
        <w:tc>
          <w:tcPr>
            <w:tcW w:w="1422" w:type="pct"/>
          </w:tcPr>
          <w:p w14:paraId="032E0711" w14:textId="77777777" w:rsidR="006C3A0C" w:rsidRPr="002976FD" w:rsidRDefault="0042234B" w:rsidP="00172041">
            <w:pPr>
              <w:ind w:right="210"/>
              <w:rPr>
                <w:rFonts w:cs="宋体"/>
                <w:color w:val="000000" w:themeColor="text1"/>
              </w:rPr>
            </w:pPr>
            <w:r w:rsidRPr="002976FD">
              <w:rPr>
                <w:rFonts w:cs="宋体" w:hint="eastAsia"/>
                <w:color w:val="000000" w:themeColor="text1"/>
              </w:rPr>
              <w:t>车辆实时运行状态监测</w:t>
            </w:r>
          </w:p>
        </w:tc>
        <w:tc>
          <w:tcPr>
            <w:tcW w:w="916" w:type="pct"/>
          </w:tcPr>
          <w:p w14:paraId="17D1C3E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655585F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1D01D1D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29D7CCB2" w14:textId="77777777">
        <w:tc>
          <w:tcPr>
            <w:tcW w:w="834" w:type="pct"/>
            <w:vMerge/>
          </w:tcPr>
          <w:p w14:paraId="35693743" w14:textId="77777777" w:rsidR="006C3A0C" w:rsidRPr="002976FD" w:rsidRDefault="006C3A0C">
            <w:pPr>
              <w:ind w:left="210" w:right="210" w:firstLine="420"/>
              <w:rPr>
                <w:rFonts w:cs="宋体"/>
                <w:color w:val="000000" w:themeColor="text1"/>
              </w:rPr>
            </w:pPr>
          </w:p>
        </w:tc>
        <w:tc>
          <w:tcPr>
            <w:tcW w:w="1422" w:type="pct"/>
          </w:tcPr>
          <w:p w14:paraId="2079DE48" w14:textId="77777777" w:rsidR="006C3A0C" w:rsidRPr="002976FD" w:rsidRDefault="0042234B" w:rsidP="00172041">
            <w:pPr>
              <w:ind w:right="210"/>
              <w:rPr>
                <w:rFonts w:cs="宋体"/>
                <w:color w:val="000000" w:themeColor="text1"/>
              </w:rPr>
            </w:pPr>
            <w:r w:rsidRPr="002976FD">
              <w:rPr>
                <w:rFonts w:cs="宋体" w:hint="eastAsia"/>
                <w:color w:val="000000" w:themeColor="text1"/>
              </w:rPr>
              <w:t>公交优先运行状态监测</w:t>
            </w:r>
          </w:p>
        </w:tc>
        <w:tc>
          <w:tcPr>
            <w:tcW w:w="916" w:type="pct"/>
          </w:tcPr>
          <w:p w14:paraId="7E513AE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0D4EC74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2240C524"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376FFFA1" w14:textId="77777777">
        <w:tc>
          <w:tcPr>
            <w:tcW w:w="834" w:type="pct"/>
            <w:vMerge w:val="restart"/>
          </w:tcPr>
          <w:p w14:paraId="56D4A19A" w14:textId="77777777" w:rsidR="006C3A0C" w:rsidRPr="002976FD" w:rsidRDefault="0042234B" w:rsidP="00172041">
            <w:pPr>
              <w:ind w:right="210"/>
              <w:rPr>
                <w:rFonts w:cs="宋体"/>
                <w:color w:val="000000" w:themeColor="text1"/>
              </w:rPr>
            </w:pPr>
            <w:r w:rsidRPr="002976FD">
              <w:rPr>
                <w:rFonts w:cs="宋体" w:hint="eastAsia"/>
                <w:color w:val="000000" w:themeColor="text1"/>
              </w:rPr>
              <w:t>公交信号优先效果</w:t>
            </w:r>
            <w:r w:rsidRPr="002976FD">
              <w:rPr>
                <w:rFonts w:cs="宋体" w:hint="eastAsia"/>
                <w:color w:val="000000" w:themeColor="text1"/>
              </w:rPr>
              <w:lastRenderedPageBreak/>
              <w:t>分析评价</w:t>
            </w:r>
          </w:p>
        </w:tc>
        <w:tc>
          <w:tcPr>
            <w:tcW w:w="1422" w:type="pct"/>
          </w:tcPr>
          <w:p w14:paraId="36488217" w14:textId="77777777" w:rsidR="006C3A0C" w:rsidRPr="002976FD" w:rsidRDefault="0042234B" w:rsidP="00172041">
            <w:pPr>
              <w:ind w:right="210"/>
              <w:rPr>
                <w:rFonts w:cs="宋体"/>
                <w:color w:val="000000" w:themeColor="text1"/>
              </w:rPr>
            </w:pPr>
            <w:r w:rsidRPr="002976FD">
              <w:rPr>
                <w:rFonts w:cs="宋体" w:hint="eastAsia"/>
                <w:color w:val="000000" w:themeColor="text1"/>
              </w:rPr>
              <w:lastRenderedPageBreak/>
              <w:t>车辆运行历史统计分析</w:t>
            </w:r>
          </w:p>
        </w:tc>
        <w:tc>
          <w:tcPr>
            <w:tcW w:w="916" w:type="pct"/>
          </w:tcPr>
          <w:p w14:paraId="16B36A7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7C086DAF"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6A64C89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E84A337" w14:textId="77777777">
        <w:tc>
          <w:tcPr>
            <w:tcW w:w="834" w:type="pct"/>
            <w:vMerge/>
          </w:tcPr>
          <w:p w14:paraId="5EAE94DC" w14:textId="77777777" w:rsidR="006C3A0C" w:rsidRPr="002976FD" w:rsidRDefault="006C3A0C">
            <w:pPr>
              <w:ind w:left="210" w:right="210" w:firstLine="420"/>
              <w:rPr>
                <w:rFonts w:cs="宋体"/>
                <w:color w:val="000000" w:themeColor="text1"/>
              </w:rPr>
            </w:pPr>
          </w:p>
        </w:tc>
        <w:tc>
          <w:tcPr>
            <w:tcW w:w="1422" w:type="pct"/>
          </w:tcPr>
          <w:p w14:paraId="6A919FCD" w14:textId="77777777" w:rsidR="006C3A0C" w:rsidRPr="002976FD" w:rsidRDefault="0042234B" w:rsidP="00172041">
            <w:pPr>
              <w:ind w:right="210"/>
              <w:rPr>
                <w:rFonts w:cs="宋体"/>
                <w:color w:val="000000" w:themeColor="text1"/>
              </w:rPr>
            </w:pPr>
            <w:r w:rsidRPr="002976FD">
              <w:rPr>
                <w:rFonts w:cs="宋体" w:hint="eastAsia"/>
                <w:color w:val="000000" w:themeColor="text1"/>
              </w:rPr>
              <w:t>车辆信号优先请求及反馈分项统计</w:t>
            </w:r>
          </w:p>
        </w:tc>
        <w:tc>
          <w:tcPr>
            <w:tcW w:w="916" w:type="pct"/>
          </w:tcPr>
          <w:p w14:paraId="6FAC5A2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420C8754"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75B07BA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772E818B" w14:textId="77777777">
        <w:tc>
          <w:tcPr>
            <w:tcW w:w="834" w:type="pct"/>
            <w:vMerge/>
          </w:tcPr>
          <w:p w14:paraId="11763E0A" w14:textId="77777777" w:rsidR="006C3A0C" w:rsidRPr="002976FD" w:rsidRDefault="006C3A0C">
            <w:pPr>
              <w:ind w:left="210" w:right="210" w:firstLine="420"/>
              <w:rPr>
                <w:rFonts w:cs="宋体"/>
                <w:color w:val="000000" w:themeColor="text1"/>
              </w:rPr>
            </w:pPr>
          </w:p>
        </w:tc>
        <w:tc>
          <w:tcPr>
            <w:tcW w:w="1422" w:type="pct"/>
          </w:tcPr>
          <w:p w14:paraId="0036BCEF" w14:textId="77777777" w:rsidR="006C3A0C" w:rsidRPr="002976FD" w:rsidRDefault="0042234B" w:rsidP="00172041">
            <w:pPr>
              <w:ind w:right="210"/>
              <w:rPr>
                <w:rFonts w:cs="宋体"/>
                <w:color w:val="000000" w:themeColor="text1"/>
              </w:rPr>
            </w:pPr>
            <w:r w:rsidRPr="002976FD">
              <w:rPr>
                <w:rFonts w:cs="宋体" w:hint="eastAsia"/>
                <w:color w:val="000000" w:themeColor="text1"/>
              </w:rPr>
              <w:t>信号优先请求及反馈明细</w:t>
            </w:r>
          </w:p>
        </w:tc>
        <w:tc>
          <w:tcPr>
            <w:tcW w:w="916" w:type="pct"/>
          </w:tcPr>
          <w:p w14:paraId="4EFAD23F"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0760A84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2224C1E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73080F3C" w14:textId="77777777">
        <w:tc>
          <w:tcPr>
            <w:tcW w:w="834" w:type="pct"/>
            <w:vMerge w:val="restart"/>
          </w:tcPr>
          <w:p w14:paraId="4E2CA329" w14:textId="77777777" w:rsidR="006C3A0C" w:rsidRPr="002976FD" w:rsidRDefault="0042234B" w:rsidP="00172041">
            <w:pPr>
              <w:ind w:right="210"/>
              <w:rPr>
                <w:rFonts w:cs="宋体"/>
                <w:color w:val="000000" w:themeColor="text1"/>
              </w:rPr>
            </w:pPr>
            <w:r w:rsidRPr="002976FD">
              <w:rPr>
                <w:rFonts w:cs="宋体" w:hint="eastAsia"/>
                <w:color w:val="000000" w:themeColor="text1"/>
              </w:rPr>
              <w:t>交叉口信号优先及反馈统计</w:t>
            </w:r>
          </w:p>
        </w:tc>
        <w:tc>
          <w:tcPr>
            <w:tcW w:w="1422" w:type="pct"/>
          </w:tcPr>
          <w:p w14:paraId="217C4ADE" w14:textId="77777777" w:rsidR="006C3A0C" w:rsidRPr="002976FD" w:rsidRDefault="0042234B" w:rsidP="00172041">
            <w:pPr>
              <w:ind w:right="210"/>
              <w:rPr>
                <w:rFonts w:cs="宋体"/>
                <w:color w:val="000000" w:themeColor="text1"/>
              </w:rPr>
            </w:pPr>
            <w:r w:rsidRPr="002976FD">
              <w:rPr>
                <w:rFonts w:cs="宋体" w:hint="eastAsia"/>
                <w:color w:val="000000" w:themeColor="text1"/>
              </w:rPr>
              <w:t>总体统计</w:t>
            </w:r>
          </w:p>
        </w:tc>
        <w:tc>
          <w:tcPr>
            <w:tcW w:w="916" w:type="pct"/>
          </w:tcPr>
          <w:p w14:paraId="3850DA8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10DB2EA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43998174"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79C6D4AD" w14:textId="77777777">
        <w:tc>
          <w:tcPr>
            <w:tcW w:w="834" w:type="pct"/>
            <w:vMerge/>
          </w:tcPr>
          <w:p w14:paraId="173D77AC" w14:textId="77777777" w:rsidR="006C3A0C" w:rsidRPr="002976FD" w:rsidRDefault="006C3A0C">
            <w:pPr>
              <w:ind w:left="210" w:right="210" w:firstLine="420"/>
              <w:rPr>
                <w:rFonts w:cs="宋体"/>
                <w:color w:val="000000" w:themeColor="text1"/>
              </w:rPr>
            </w:pPr>
          </w:p>
        </w:tc>
        <w:tc>
          <w:tcPr>
            <w:tcW w:w="1422" w:type="pct"/>
          </w:tcPr>
          <w:p w14:paraId="2C24B32A" w14:textId="77777777" w:rsidR="006C3A0C" w:rsidRPr="002976FD" w:rsidRDefault="0042234B" w:rsidP="00172041">
            <w:pPr>
              <w:ind w:right="210"/>
              <w:rPr>
                <w:rFonts w:cs="宋体"/>
                <w:color w:val="000000" w:themeColor="text1"/>
              </w:rPr>
            </w:pPr>
            <w:r w:rsidRPr="002976FD">
              <w:rPr>
                <w:rFonts w:cs="宋体" w:hint="eastAsia"/>
                <w:color w:val="000000" w:themeColor="text1"/>
              </w:rPr>
              <w:t>分项统计</w:t>
            </w:r>
          </w:p>
        </w:tc>
        <w:tc>
          <w:tcPr>
            <w:tcW w:w="916" w:type="pct"/>
          </w:tcPr>
          <w:p w14:paraId="16FA1625"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133052A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3FDF6F8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7BF85C52" w14:textId="77777777">
        <w:tc>
          <w:tcPr>
            <w:tcW w:w="834" w:type="pct"/>
            <w:vMerge w:val="restart"/>
          </w:tcPr>
          <w:p w14:paraId="5BD9DEFE" w14:textId="77777777" w:rsidR="006C3A0C" w:rsidRPr="002976FD" w:rsidRDefault="0042234B" w:rsidP="00172041">
            <w:pPr>
              <w:ind w:right="210"/>
              <w:rPr>
                <w:rFonts w:cs="宋体"/>
                <w:color w:val="000000" w:themeColor="text1"/>
              </w:rPr>
            </w:pPr>
            <w:r w:rsidRPr="002976FD">
              <w:rPr>
                <w:rFonts w:cs="宋体" w:hint="eastAsia"/>
                <w:color w:val="000000" w:themeColor="text1"/>
              </w:rPr>
              <w:t>公交信号优先控制管理和辅助决策</w:t>
            </w:r>
          </w:p>
        </w:tc>
        <w:tc>
          <w:tcPr>
            <w:tcW w:w="1422" w:type="pct"/>
          </w:tcPr>
          <w:p w14:paraId="504C90B6" w14:textId="77777777" w:rsidR="006C3A0C" w:rsidRPr="002976FD" w:rsidRDefault="0042234B" w:rsidP="00172041">
            <w:pPr>
              <w:ind w:right="210"/>
              <w:rPr>
                <w:rFonts w:cs="宋体"/>
                <w:color w:val="000000" w:themeColor="text1"/>
              </w:rPr>
            </w:pPr>
            <w:r w:rsidRPr="002976FD">
              <w:rPr>
                <w:rFonts w:cs="宋体" w:hint="eastAsia"/>
                <w:color w:val="000000" w:themeColor="text1"/>
              </w:rPr>
              <w:t>公交信号优先策略方案管理</w:t>
            </w:r>
          </w:p>
        </w:tc>
        <w:tc>
          <w:tcPr>
            <w:tcW w:w="916" w:type="pct"/>
          </w:tcPr>
          <w:p w14:paraId="2458792D"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712D6BC4"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768C35C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7E57FF42" w14:textId="77777777">
        <w:tc>
          <w:tcPr>
            <w:tcW w:w="834" w:type="pct"/>
            <w:vMerge/>
          </w:tcPr>
          <w:p w14:paraId="01FAC32F" w14:textId="77777777" w:rsidR="006C3A0C" w:rsidRPr="002976FD" w:rsidRDefault="006C3A0C">
            <w:pPr>
              <w:ind w:left="210" w:right="210" w:firstLine="420"/>
              <w:rPr>
                <w:rFonts w:cs="宋体"/>
                <w:color w:val="000000" w:themeColor="text1"/>
              </w:rPr>
            </w:pPr>
          </w:p>
        </w:tc>
        <w:tc>
          <w:tcPr>
            <w:tcW w:w="1422" w:type="pct"/>
          </w:tcPr>
          <w:p w14:paraId="0C1E8C43" w14:textId="77777777" w:rsidR="006C3A0C" w:rsidRPr="002976FD" w:rsidRDefault="0042234B" w:rsidP="00172041">
            <w:pPr>
              <w:ind w:right="210"/>
              <w:rPr>
                <w:rFonts w:cs="宋体"/>
                <w:color w:val="000000" w:themeColor="text1"/>
              </w:rPr>
            </w:pPr>
            <w:r w:rsidRPr="002976FD">
              <w:rPr>
                <w:rFonts w:cs="宋体" w:hint="eastAsia"/>
                <w:color w:val="000000" w:themeColor="text1"/>
              </w:rPr>
              <w:t>下发信号优先控制指令</w:t>
            </w:r>
          </w:p>
        </w:tc>
        <w:tc>
          <w:tcPr>
            <w:tcW w:w="916" w:type="pct"/>
          </w:tcPr>
          <w:p w14:paraId="0AF7A3F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5958DE22"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414E928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5ABAEB22" w14:textId="77777777">
        <w:tc>
          <w:tcPr>
            <w:tcW w:w="834" w:type="pct"/>
            <w:vMerge/>
          </w:tcPr>
          <w:p w14:paraId="10E88C5A" w14:textId="77777777" w:rsidR="006C3A0C" w:rsidRPr="002976FD" w:rsidRDefault="006C3A0C">
            <w:pPr>
              <w:ind w:left="210" w:right="210" w:firstLine="420"/>
              <w:rPr>
                <w:rFonts w:cs="宋体"/>
                <w:color w:val="000000" w:themeColor="text1"/>
              </w:rPr>
            </w:pPr>
          </w:p>
        </w:tc>
        <w:tc>
          <w:tcPr>
            <w:tcW w:w="1422" w:type="pct"/>
          </w:tcPr>
          <w:p w14:paraId="445D1876" w14:textId="77777777" w:rsidR="006C3A0C" w:rsidRPr="002976FD" w:rsidRDefault="0042234B" w:rsidP="00172041">
            <w:pPr>
              <w:ind w:right="210"/>
              <w:rPr>
                <w:rFonts w:cs="宋体"/>
                <w:color w:val="000000" w:themeColor="text1"/>
              </w:rPr>
            </w:pPr>
            <w:r w:rsidRPr="002976FD">
              <w:rPr>
                <w:rFonts w:cs="宋体" w:hint="eastAsia"/>
                <w:color w:val="000000" w:themeColor="text1"/>
              </w:rPr>
              <w:t>公交信号优先控制策略智能设计</w:t>
            </w:r>
          </w:p>
        </w:tc>
        <w:tc>
          <w:tcPr>
            <w:tcW w:w="916" w:type="pct"/>
          </w:tcPr>
          <w:p w14:paraId="42803072"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4ACF6D7D"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12A839B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46011E5" w14:textId="77777777">
        <w:tc>
          <w:tcPr>
            <w:tcW w:w="834" w:type="pct"/>
            <w:vMerge/>
            <w:tcBorders>
              <w:bottom w:val="single" w:sz="4" w:space="0" w:color="auto"/>
            </w:tcBorders>
          </w:tcPr>
          <w:p w14:paraId="4FDB6665" w14:textId="77777777" w:rsidR="006C3A0C" w:rsidRPr="002976FD" w:rsidRDefault="006C3A0C">
            <w:pPr>
              <w:ind w:left="210" w:right="210" w:firstLine="420"/>
              <w:rPr>
                <w:rFonts w:cs="宋体"/>
                <w:color w:val="000000" w:themeColor="text1"/>
              </w:rPr>
            </w:pPr>
          </w:p>
        </w:tc>
        <w:tc>
          <w:tcPr>
            <w:tcW w:w="1422" w:type="pct"/>
            <w:tcBorders>
              <w:bottom w:val="single" w:sz="4" w:space="0" w:color="auto"/>
            </w:tcBorders>
          </w:tcPr>
          <w:p w14:paraId="2EF411E0" w14:textId="77777777" w:rsidR="006C3A0C" w:rsidRPr="002976FD" w:rsidRDefault="0042234B" w:rsidP="00172041">
            <w:pPr>
              <w:ind w:right="210"/>
              <w:rPr>
                <w:rFonts w:cs="宋体"/>
                <w:color w:val="000000" w:themeColor="text1"/>
              </w:rPr>
            </w:pPr>
            <w:r w:rsidRPr="002976FD">
              <w:rPr>
                <w:rFonts w:cs="宋体" w:hint="eastAsia"/>
                <w:color w:val="000000" w:themeColor="text1"/>
              </w:rPr>
              <w:t>信号协调控制分析</w:t>
            </w:r>
          </w:p>
        </w:tc>
        <w:tc>
          <w:tcPr>
            <w:tcW w:w="916" w:type="pct"/>
            <w:tcBorders>
              <w:bottom w:val="single" w:sz="4" w:space="0" w:color="auto"/>
            </w:tcBorders>
          </w:tcPr>
          <w:p w14:paraId="645E886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Borders>
              <w:bottom w:val="single" w:sz="4" w:space="0" w:color="auto"/>
            </w:tcBorders>
          </w:tcPr>
          <w:p w14:paraId="19A3C2F1"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Borders>
              <w:bottom w:val="single" w:sz="4" w:space="0" w:color="auto"/>
            </w:tcBorders>
          </w:tcPr>
          <w:p w14:paraId="3A7A6421"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5342FC04" w14:textId="77777777">
        <w:tc>
          <w:tcPr>
            <w:tcW w:w="3172" w:type="pct"/>
            <w:gridSpan w:val="3"/>
            <w:shd w:val="clear" w:color="auto" w:fill="A6A6A6" w:themeFill="background1" w:themeFillShade="A6"/>
          </w:tcPr>
          <w:p w14:paraId="749B31BD" w14:textId="77777777" w:rsidR="006C3A0C" w:rsidRPr="002976FD" w:rsidRDefault="0042234B" w:rsidP="00172041">
            <w:pPr>
              <w:ind w:left="210" w:right="210" w:firstLine="420"/>
              <w:jc w:val="center"/>
              <w:rPr>
                <w:rFonts w:cs="宋体"/>
                <w:color w:val="000000" w:themeColor="text1"/>
              </w:rPr>
            </w:pPr>
            <w:r w:rsidRPr="002976FD">
              <w:rPr>
                <w:rFonts w:cs="宋体" w:hint="eastAsia"/>
                <w:color w:val="000000" w:themeColor="text1"/>
              </w:rPr>
              <w:t>综合监控系统</w:t>
            </w:r>
          </w:p>
        </w:tc>
        <w:tc>
          <w:tcPr>
            <w:tcW w:w="915" w:type="pct"/>
            <w:shd w:val="clear" w:color="auto" w:fill="A6A6A6" w:themeFill="background1" w:themeFillShade="A6"/>
          </w:tcPr>
          <w:p w14:paraId="00D01EAB" w14:textId="77777777" w:rsidR="006C3A0C" w:rsidRPr="002976FD" w:rsidRDefault="006C3A0C" w:rsidP="00172041">
            <w:pPr>
              <w:ind w:left="210" w:right="210" w:firstLine="420"/>
              <w:jc w:val="center"/>
              <w:rPr>
                <w:rFonts w:cs="宋体"/>
                <w:color w:val="000000" w:themeColor="text1"/>
              </w:rPr>
            </w:pPr>
          </w:p>
        </w:tc>
        <w:tc>
          <w:tcPr>
            <w:tcW w:w="913" w:type="pct"/>
            <w:shd w:val="clear" w:color="auto" w:fill="A6A6A6" w:themeFill="background1" w:themeFillShade="A6"/>
          </w:tcPr>
          <w:p w14:paraId="4B35351A" w14:textId="77777777" w:rsidR="006C3A0C" w:rsidRPr="002976FD" w:rsidRDefault="006C3A0C" w:rsidP="00172041">
            <w:pPr>
              <w:ind w:left="210" w:right="210" w:firstLine="420"/>
              <w:jc w:val="center"/>
              <w:rPr>
                <w:rFonts w:cs="宋体"/>
                <w:color w:val="000000" w:themeColor="text1"/>
              </w:rPr>
            </w:pPr>
          </w:p>
        </w:tc>
      </w:tr>
      <w:tr w:rsidR="002976FD" w:rsidRPr="002976FD" w14:paraId="6D059341" w14:textId="77777777">
        <w:tc>
          <w:tcPr>
            <w:tcW w:w="834" w:type="pct"/>
          </w:tcPr>
          <w:p w14:paraId="4BCAF507" w14:textId="77777777" w:rsidR="006C3A0C" w:rsidRPr="002976FD" w:rsidRDefault="0042234B" w:rsidP="00172041">
            <w:pPr>
              <w:ind w:right="210"/>
              <w:rPr>
                <w:rFonts w:cs="宋体"/>
                <w:color w:val="000000" w:themeColor="text1"/>
              </w:rPr>
            </w:pPr>
            <w:r w:rsidRPr="002976FD">
              <w:rPr>
                <w:rFonts w:cs="宋体" w:hint="eastAsia"/>
                <w:color w:val="000000" w:themeColor="text1"/>
              </w:rPr>
              <w:t>公交线路全景展示功能</w:t>
            </w:r>
          </w:p>
        </w:tc>
        <w:tc>
          <w:tcPr>
            <w:tcW w:w="1422" w:type="pct"/>
          </w:tcPr>
          <w:p w14:paraId="4426E3A3" w14:textId="77777777" w:rsidR="006C3A0C" w:rsidRPr="002976FD" w:rsidRDefault="0042234B" w:rsidP="00172041">
            <w:pPr>
              <w:ind w:right="210"/>
              <w:rPr>
                <w:rFonts w:cs="宋体"/>
                <w:color w:val="000000" w:themeColor="text1"/>
              </w:rPr>
            </w:pPr>
            <w:r w:rsidRPr="002976FD">
              <w:rPr>
                <w:rFonts w:cs="宋体" w:hint="eastAsia"/>
                <w:color w:val="000000" w:themeColor="text1"/>
              </w:rPr>
              <w:t>-</w:t>
            </w:r>
          </w:p>
        </w:tc>
        <w:tc>
          <w:tcPr>
            <w:tcW w:w="916" w:type="pct"/>
          </w:tcPr>
          <w:p w14:paraId="22F7B2B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1390E44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3892A66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662D5BB" w14:textId="77777777">
        <w:tc>
          <w:tcPr>
            <w:tcW w:w="834" w:type="pct"/>
            <w:vMerge w:val="restart"/>
          </w:tcPr>
          <w:p w14:paraId="09EF116A" w14:textId="77777777" w:rsidR="006C3A0C" w:rsidRPr="002976FD" w:rsidRDefault="0042234B" w:rsidP="00172041">
            <w:pPr>
              <w:ind w:right="210"/>
              <w:rPr>
                <w:rFonts w:cs="宋体"/>
                <w:color w:val="000000" w:themeColor="text1"/>
              </w:rPr>
            </w:pPr>
            <w:r w:rsidRPr="002976FD">
              <w:rPr>
                <w:rFonts w:cs="宋体" w:hint="eastAsia"/>
                <w:color w:val="000000" w:themeColor="text1"/>
              </w:rPr>
              <w:t>远程数据采集与管理</w:t>
            </w:r>
          </w:p>
        </w:tc>
        <w:tc>
          <w:tcPr>
            <w:tcW w:w="1422" w:type="pct"/>
          </w:tcPr>
          <w:p w14:paraId="337BB918" w14:textId="77777777" w:rsidR="006C3A0C" w:rsidRPr="002976FD" w:rsidRDefault="0042234B" w:rsidP="00172041">
            <w:pPr>
              <w:ind w:right="210"/>
              <w:rPr>
                <w:rFonts w:cs="宋体"/>
                <w:color w:val="000000" w:themeColor="text1"/>
              </w:rPr>
            </w:pPr>
            <w:r w:rsidRPr="002976FD">
              <w:rPr>
                <w:rFonts w:cs="宋体" w:hint="eastAsia"/>
                <w:color w:val="000000" w:themeColor="text1"/>
              </w:rPr>
              <w:t>车辆实时信息采集与管理</w:t>
            </w:r>
          </w:p>
        </w:tc>
        <w:tc>
          <w:tcPr>
            <w:tcW w:w="916" w:type="pct"/>
          </w:tcPr>
          <w:p w14:paraId="2C78A04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2AAA172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5A478FC1"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27A19389" w14:textId="77777777">
        <w:tc>
          <w:tcPr>
            <w:tcW w:w="834" w:type="pct"/>
            <w:vMerge/>
          </w:tcPr>
          <w:p w14:paraId="18AE08A7" w14:textId="77777777" w:rsidR="006C3A0C" w:rsidRPr="002976FD" w:rsidRDefault="006C3A0C">
            <w:pPr>
              <w:ind w:left="210" w:right="210" w:firstLine="420"/>
              <w:rPr>
                <w:rFonts w:cs="宋体"/>
                <w:color w:val="000000" w:themeColor="text1"/>
              </w:rPr>
            </w:pPr>
          </w:p>
        </w:tc>
        <w:tc>
          <w:tcPr>
            <w:tcW w:w="1422" w:type="pct"/>
          </w:tcPr>
          <w:p w14:paraId="678EBE77" w14:textId="77777777" w:rsidR="006C3A0C" w:rsidRPr="002976FD" w:rsidRDefault="0042234B" w:rsidP="00172041">
            <w:pPr>
              <w:ind w:right="210"/>
              <w:rPr>
                <w:rFonts w:cs="宋体"/>
                <w:color w:val="000000" w:themeColor="text1"/>
              </w:rPr>
            </w:pPr>
            <w:r w:rsidRPr="002976FD">
              <w:rPr>
                <w:rFonts w:cs="宋体" w:hint="eastAsia"/>
                <w:color w:val="000000" w:themeColor="text1"/>
              </w:rPr>
              <w:t>路侧实时信息采集与管理</w:t>
            </w:r>
          </w:p>
        </w:tc>
        <w:tc>
          <w:tcPr>
            <w:tcW w:w="916" w:type="pct"/>
          </w:tcPr>
          <w:p w14:paraId="6A2DC63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791A8798"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09D0BAF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3C9291BD" w14:textId="77777777">
        <w:tc>
          <w:tcPr>
            <w:tcW w:w="834" w:type="pct"/>
            <w:vMerge w:val="restart"/>
          </w:tcPr>
          <w:p w14:paraId="7CA5C7A2" w14:textId="77777777" w:rsidR="006C3A0C" w:rsidRPr="002976FD" w:rsidRDefault="0042234B" w:rsidP="00172041">
            <w:pPr>
              <w:ind w:right="210"/>
              <w:rPr>
                <w:rFonts w:cs="宋体"/>
                <w:color w:val="000000" w:themeColor="text1"/>
              </w:rPr>
            </w:pPr>
            <w:r w:rsidRPr="002976FD">
              <w:rPr>
                <w:rFonts w:cs="宋体" w:hint="eastAsia"/>
                <w:color w:val="000000" w:themeColor="text1"/>
              </w:rPr>
              <w:t>系统运行状态实时监控与展示功能</w:t>
            </w:r>
          </w:p>
        </w:tc>
        <w:tc>
          <w:tcPr>
            <w:tcW w:w="1422" w:type="pct"/>
          </w:tcPr>
          <w:p w14:paraId="7EE87C05" w14:textId="77777777" w:rsidR="006C3A0C" w:rsidRPr="002976FD" w:rsidRDefault="0042234B" w:rsidP="00172041">
            <w:pPr>
              <w:ind w:right="210"/>
              <w:rPr>
                <w:rFonts w:cs="宋体"/>
                <w:color w:val="000000" w:themeColor="text1"/>
              </w:rPr>
            </w:pPr>
            <w:r w:rsidRPr="002976FD">
              <w:rPr>
                <w:rFonts w:cs="宋体" w:hint="eastAsia"/>
                <w:color w:val="000000" w:themeColor="text1"/>
              </w:rPr>
              <w:t>公交车辆实时运行状态监控展示</w:t>
            </w:r>
          </w:p>
        </w:tc>
        <w:tc>
          <w:tcPr>
            <w:tcW w:w="916" w:type="pct"/>
          </w:tcPr>
          <w:p w14:paraId="37EADAD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47DAD3F5"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31023406"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r>
      <w:tr w:rsidR="002976FD" w:rsidRPr="002976FD" w14:paraId="1E3AF70C" w14:textId="77777777">
        <w:tc>
          <w:tcPr>
            <w:tcW w:w="834" w:type="pct"/>
            <w:vMerge/>
          </w:tcPr>
          <w:p w14:paraId="5DEDC50B" w14:textId="77777777" w:rsidR="006C3A0C" w:rsidRPr="002976FD" w:rsidRDefault="006C3A0C">
            <w:pPr>
              <w:ind w:left="210" w:right="210" w:firstLine="420"/>
              <w:rPr>
                <w:rFonts w:cs="宋体"/>
                <w:color w:val="000000" w:themeColor="text1"/>
              </w:rPr>
            </w:pPr>
          </w:p>
        </w:tc>
        <w:tc>
          <w:tcPr>
            <w:tcW w:w="1422" w:type="pct"/>
          </w:tcPr>
          <w:p w14:paraId="05AD187B" w14:textId="77777777" w:rsidR="006C3A0C" w:rsidRPr="002976FD" w:rsidRDefault="0042234B" w:rsidP="00172041">
            <w:pPr>
              <w:ind w:right="210"/>
              <w:rPr>
                <w:rFonts w:cs="宋体"/>
                <w:color w:val="000000" w:themeColor="text1"/>
              </w:rPr>
            </w:pPr>
            <w:r w:rsidRPr="002976FD">
              <w:rPr>
                <w:rFonts w:cs="宋体" w:hint="eastAsia"/>
                <w:color w:val="000000" w:themeColor="text1"/>
              </w:rPr>
              <w:t>站台实时状态监控展示</w:t>
            </w:r>
          </w:p>
        </w:tc>
        <w:tc>
          <w:tcPr>
            <w:tcW w:w="916" w:type="pct"/>
          </w:tcPr>
          <w:p w14:paraId="5C90E639" w14:textId="77777777" w:rsidR="006C3A0C" w:rsidRPr="002976FD" w:rsidRDefault="0042234B" w:rsidP="00172041">
            <w:pPr>
              <w:ind w:left="210" w:right="210" w:firstLine="482"/>
              <w:jc w:val="center"/>
              <w:rPr>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3DDCF3BF"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607FB47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F1FCB3D" w14:textId="77777777">
        <w:tc>
          <w:tcPr>
            <w:tcW w:w="834" w:type="pct"/>
            <w:vMerge/>
          </w:tcPr>
          <w:p w14:paraId="57245B94" w14:textId="77777777" w:rsidR="006C3A0C" w:rsidRPr="002976FD" w:rsidRDefault="006C3A0C">
            <w:pPr>
              <w:ind w:left="210" w:right="210" w:firstLine="420"/>
              <w:rPr>
                <w:rFonts w:cs="宋体"/>
                <w:color w:val="000000" w:themeColor="text1"/>
              </w:rPr>
            </w:pPr>
          </w:p>
        </w:tc>
        <w:tc>
          <w:tcPr>
            <w:tcW w:w="1422" w:type="pct"/>
          </w:tcPr>
          <w:p w14:paraId="28DA1CE6" w14:textId="77777777" w:rsidR="006C3A0C" w:rsidRPr="002976FD" w:rsidRDefault="0042234B" w:rsidP="00172041">
            <w:pPr>
              <w:ind w:right="210"/>
              <w:rPr>
                <w:rFonts w:cs="宋体"/>
                <w:color w:val="000000" w:themeColor="text1"/>
              </w:rPr>
            </w:pPr>
            <w:r w:rsidRPr="002976FD">
              <w:rPr>
                <w:rFonts w:cs="宋体" w:hint="eastAsia"/>
                <w:color w:val="000000" w:themeColor="text1"/>
              </w:rPr>
              <w:t>路侧设备状态监控展示</w:t>
            </w:r>
          </w:p>
        </w:tc>
        <w:tc>
          <w:tcPr>
            <w:tcW w:w="916" w:type="pct"/>
          </w:tcPr>
          <w:p w14:paraId="52937F1E" w14:textId="77777777" w:rsidR="006C3A0C" w:rsidRPr="002976FD" w:rsidRDefault="0042234B" w:rsidP="00172041">
            <w:pPr>
              <w:ind w:left="210" w:right="210" w:firstLine="482"/>
              <w:jc w:val="center"/>
              <w:rPr>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7F807A63"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7EE415A8"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18C6506" w14:textId="77777777">
        <w:tc>
          <w:tcPr>
            <w:tcW w:w="834" w:type="pct"/>
            <w:vMerge/>
          </w:tcPr>
          <w:p w14:paraId="51C4AAB7" w14:textId="77777777" w:rsidR="006C3A0C" w:rsidRPr="002976FD" w:rsidRDefault="006C3A0C">
            <w:pPr>
              <w:ind w:left="210" w:right="210" w:firstLine="420"/>
              <w:rPr>
                <w:rFonts w:cs="宋体"/>
                <w:color w:val="000000" w:themeColor="text1"/>
              </w:rPr>
            </w:pPr>
          </w:p>
        </w:tc>
        <w:tc>
          <w:tcPr>
            <w:tcW w:w="1422" w:type="pct"/>
          </w:tcPr>
          <w:p w14:paraId="00D61A3B" w14:textId="77777777" w:rsidR="006C3A0C" w:rsidRPr="002976FD" w:rsidRDefault="0042234B" w:rsidP="00172041">
            <w:pPr>
              <w:ind w:right="210"/>
              <w:rPr>
                <w:rFonts w:cs="宋体"/>
                <w:color w:val="000000" w:themeColor="text1"/>
              </w:rPr>
            </w:pPr>
            <w:r w:rsidRPr="002976FD">
              <w:rPr>
                <w:rFonts w:cs="宋体" w:hint="eastAsia"/>
                <w:color w:val="000000" w:themeColor="text1"/>
              </w:rPr>
              <w:t>V2X</w:t>
            </w:r>
            <w:r w:rsidRPr="002976FD">
              <w:rPr>
                <w:rFonts w:cs="宋体" w:hint="eastAsia"/>
                <w:color w:val="000000" w:themeColor="text1"/>
              </w:rPr>
              <w:t>场景的协同感知与控制过程的全方位监管</w:t>
            </w:r>
          </w:p>
        </w:tc>
        <w:tc>
          <w:tcPr>
            <w:tcW w:w="916" w:type="pct"/>
          </w:tcPr>
          <w:p w14:paraId="30B9048E" w14:textId="77777777" w:rsidR="006C3A0C" w:rsidRPr="002976FD" w:rsidRDefault="0042234B" w:rsidP="00172041">
            <w:pPr>
              <w:ind w:left="210" w:right="210" w:firstLine="422"/>
              <w:jc w:val="center"/>
              <w:rPr>
                <w:color w:val="000000" w:themeColor="text1"/>
              </w:rPr>
            </w:pPr>
            <w:r w:rsidRPr="002976FD">
              <w:rPr>
                <w:rFonts w:hint="eastAsia"/>
                <w:b/>
                <w:color w:val="000000" w:themeColor="text1"/>
              </w:rPr>
              <w:t>◎</w:t>
            </w:r>
          </w:p>
        </w:tc>
        <w:tc>
          <w:tcPr>
            <w:tcW w:w="915" w:type="pct"/>
          </w:tcPr>
          <w:p w14:paraId="44F07B2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58B0612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1344D68" w14:textId="77777777">
        <w:tc>
          <w:tcPr>
            <w:tcW w:w="834" w:type="pct"/>
            <w:vMerge/>
          </w:tcPr>
          <w:p w14:paraId="020C45B7" w14:textId="77777777" w:rsidR="006C3A0C" w:rsidRPr="002976FD" w:rsidRDefault="006C3A0C">
            <w:pPr>
              <w:ind w:left="210" w:right="210" w:firstLine="420"/>
              <w:rPr>
                <w:rFonts w:cs="宋体"/>
                <w:color w:val="000000" w:themeColor="text1"/>
              </w:rPr>
            </w:pPr>
          </w:p>
        </w:tc>
        <w:tc>
          <w:tcPr>
            <w:tcW w:w="1422" w:type="pct"/>
          </w:tcPr>
          <w:p w14:paraId="2BDB293E"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设备故障或系统运行异常及时告警</w:t>
            </w:r>
          </w:p>
        </w:tc>
        <w:tc>
          <w:tcPr>
            <w:tcW w:w="916" w:type="pct"/>
          </w:tcPr>
          <w:p w14:paraId="11C9F180" w14:textId="77777777" w:rsidR="006C3A0C" w:rsidRPr="002976FD" w:rsidRDefault="0042234B" w:rsidP="00172041">
            <w:pPr>
              <w:ind w:left="210" w:right="210" w:firstLine="482"/>
              <w:jc w:val="center"/>
              <w:rPr>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0B4268A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0DB5596C"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1AF7BCDD" w14:textId="77777777">
        <w:tc>
          <w:tcPr>
            <w:tcW w:w="834" w:type="pct"/>
            <w:vMerge/>
          </w:tcPr>
          <w:p w14:paraId="4E8A3D59" w14:textId="77777777" w:rsidR="006C3A0C" w:rsidRPr="002976FD" w:rsidRDefault="006C3A0C">
            <w:pPr>
              <w:ind w:left="210" w:right="210" w:firstLine="420"/>
              <w:rPr>
                <w:rFonts w:cs="宋体"/>
                <w:color w:val="000000" w:themeColor="text1"/>
              </w:rPr>
            </w:pPr>
          </w:p>
        </w:tc>
        <w:tc>
          <w:tcPr>
            <w:tcW w:w="1422" w:type="pct"/>
          </w:tcPr>
          <w:p w14:paraId="2860681F" w14:textId="77777777" w:rsidR="006C3A0C" w:rsidRPr="002976FD" w:rsidRDefault="0042234B" w:rsidP="00172041">
            <w:pPr>
              <w:ind w:right="210"/>
              <w:rPr>
                <w:rFonts w:cs="宋体"/>
                <w:color w:val="000000" w:themeColor="text1"/>
              </w:rPr>
            </w:pPr>
            <w:r w:rsidRPr="002976FD">
              <w:rPr>
                <w:rFonts w:cs="宋体" w:hint="eastAsia"/>
                <w:color w:val="000000" w:themeColor="text1"/>
              </w:rPr>
              <w:t>车载视频</w:t>
            </w:r>
            <w:r w:rsidRPr="002976FD">
              <w:rPr>
                <w:rFonts w:cs="宋体" w:hint="eastAsia"/>
                <w:color w:val="000000" w:themeColor="text1"/>
              </w:rPr>
              <w:t>AI</w:t>
            </w:r>
            <w:r w:rsidRPr="002976FD">
              <w:rPr>
                <w:rFonts w:cs="宋体" w:hint="eastAsia"/>
                <w:color w:val="000000" w:themeColor="text1"/>
              </w:rPr>
              <w:t>分析</w:t>
            </w:r>
          </w:p>
        </w:tc>
        <w:tc>
          <w:tcPr>
            <w:tcW w:w="916" w:type="pct"/>
          </w:tcPr>
          <w:p w14:paraId="1587405C" w14:textId="77777777" w:rsidR="006C3A0C" w:rsidRPr="002976FD" w:rsidRDefault="0042234B" w:rsidP="00172041">
            <w:pPr>
              <w:ind w:left="210" w:right="210" w:firstLine="482"/>
              <w:jc w:val="center"/>
              <w:rPr>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00BCCDC3"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662E582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58DC7624" w14:textId="77777777">
        <w:tc>
          <w:tcPr>
            <w:tcW w:w="834" w:type="pct"/>
            <w:vMerge w:val="restart"/>
          </w:tcPr>
          <w:p w14:paraId="2D15252E" w14:textId="77777777" w:rsidR="006C3A0C" w:rsidRPr="002976FD" w:rsidRDefault="0042234B" w:rsidP="00172041">
            <w:pPr>
              <w:ind w:right="210"/>
              <w:rPr>
                <w:rFonts w:cs="宋体"/>
                <w:color w:val="000000" w:themeColor="text1"/>
              </w:rPr>
            </w:pPr>
            <w:r w:rsidRPr="002976FD">
              <w:rPr>
                <w:rFonts w:cs="宋体" w:hint="eastAsia"/>
                <w:color w:val="000000" w:themeColor="text1"/>
              </w:rPr>
              <w:t>智能调度运营展示功能</w:t>
            </w:r>
          </w:p>
        </w:tc>
        <w:tc>
          <w:tcPr>
            <w:tcW w:w="1422" w:type="pct"/>
          </w:tcPr>
          <w:p w14:paraId="1F4026B6" w14:textId="77777777" w:rsidR="006C3A0C" w:rsidRPr="002976FD" w:rsidRDefault="0042234B" w:rsidP="00172041">
            <w:pPr>
              <w:ind w:right="210"/>
              <w:rPr>
                <w:rFonts w:cs="宋体"/>
                <w:color w:val="000000" w:themeColor="text1"/>
              </w:rPr>
            </w:pPr>
            <w:r w:rsidRPr="002976FD">
              <w:rPr>
                <w:rFonts w:cs="宋体" w:hint="eastAsia"/>
                <w:color w:val="000000" w:themeColor="text1"/>
              </w:rPr>
              <w:t>公交线路运营调度展示</w:t>
            </w:r>
          </w:p>
        </w:tc>
        <w:tc>
          <w:tcPr>
            <w:tcW w:w="916" w:type="pct"/>
          </w:tcPr>
          <w:p w14:paraId="7B19D52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29132C7C"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5F9E598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5B365FDE" w14:textId="77777777">
        <w:tc>
          <w:tcPr>
            <w:tcW w:w="834" w:type="pct"/>
            <w:vMerge/>
          </w:tcPr>
          <w:p w14:paraId="1CAD1979" w14:textId="77777777" w:rsidR="006C3A0C" w:rsidRPr="002976FD" w:rsidRDefault="006C3A0C">
            <w:pPr>
              <w:ind w:left="210" w:right="210" w:firstLine="420"/>
              <w:rPr>
                <w:rFonts w:cs="宋体"/>
                <w:color w:val="000000" w:themeColor="text1"/>
              </w:rPr>
            </w:pPr>
          </w:p>
        </w:tc>
        <w:tc>
          <w:tcPr>
            <w:tcW w:w="1422" w:type="pct"/>
          </w:tcPr>
          <w:p w14:paraId="37B6FAFE" w14:textId="77777777" w:rsidR="006C3A0C" w:rsidRPr="002976FD" w:rsidRDefault="0042234B" w:rsidP="00172041">
            <w:pPr>
              <w:ind w:right="210"/>
              <w:rPr>
                <w:rFonts w:cs="宋体"/>
                <w:color w:val="000000" w:themeColor="text1"/>
              </w:rPr>
            </w:pPr>
            <w:r w:rsidRPr="002976FD">
              <w:rPr>
                <w:rFonts w:cs="宋体" w:hint="eastAsia"/>
                <w:color w:val="000000" w:themeColor="text1"/>
              </w:rPr>
              <w:t>基于</w:t>
            </w:r>
            <w:r w:rsidRPr="002976FD">
              <w:rPr>
                <w:rFonts w:cs="宋体" w:hint="eastAsia"/>
                <w:color w:val="000000" w:themeColor="text1"/>
              </w:rPr>
              <w:t>GIS</w:t>
            </w:r>
            <w:r w:rsidRPr="002976FD">
              <w:rPr>
                <w:rFonts w:cs="宋体" w:hint="eastAsia"/>
                <w:color w:val="000000" w:themeColor="text1"/>
              </w:rPr>
              <w:t>线路图的车辆运行展示</w:t>
            </w:r>
          </w:p>
        </w:tc>
        <w:tc>
          <w:tcPr>
            <w:tcW w:w="916" w:type="pct"/>
          </w:tcPr>
          <w:p w14:paraId="01C7B96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6620FADC"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1A44C49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534F1523" w14:textId="77777777">
        <w:tc>
          <w:tcPr>
            <w:tcW w:w="834" w:type="pct"/>
            <w:vMerge w:val="restart"/>
          </w:tcPr>
          <w:p w14:paraId="5008BC63" w14:textId="77777777" w:rsidR="006C3A0C" w:rsidRPr="002976FD" w:rsidRDefault="0042234B" w:rsidP="00172041">
            <w:pPr>
              <w:ind w:right="210"/>
              <w:rPr>
                <w:rFonts w:cs="宋体"/>
                <w:color w:val="000000" w:themeColor="text1"/>
              </w:rPr>
            </w:pPr>
            <w:r w:rsidRPr="002976FD">
              <w:rPr>
                <w:rFonts w:cs="宋体" w:hint="eastAsia"/>
                <w:color w:val="000000" w:themeColor="text1"/>
              </w:rPr>
              <w:t>车辆远程干预功能</w:t>
            </w:r>
          </w:p>
        </w:tc>
        <w:tc>
          <w:tcPr>
            <w:tcW w:w="1422" w:type="pct"/>
          </w:tcPr>
          <w:p w14:paraId="7A2FFBA7" w14:textId="77777777" w:rsidR="006C3A0C" w:rsidRPr="002976FD" w:rsidRDefault="0042234B" w:rsidP="00172041">
            <w:pPr>
              <w:ind w:right="210"/>
              <w:rPr>
                <w:rFonts w:cs="宋体"/>
                <w:color w:val="000000" w:themeColor="text1"/>
              </w:rPr>
            </w:pPr>
            <w:r w:rsidRPr="002976FD">
              <w:rPr>
                <w:rFonts w:cs="宋体" w:hint="eastAsia"/>
                <w:color w:val="000000" w:themeColor="text1"/>
              </w:rPr>
              <w:t>公交系统与运营状态实时监控</w:t>
            </w:r>
          </w:p>
        </w:tc>
        <w:tc>
          <w:tcPr>
            <w:tcW w:w="916" w:type="pct"/>
          </w:tcPr>
          <w:p w14:paraId="1DD61FC5"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3A8D83D6"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6207763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7C424A2F" w14:textId="77777777">
        <w:tc>
          <w:tcPr>
            <w:tcW w:w="834" w:type="pct"/>
            <w:vMerge/>
          </w:tcPr>
          <w:p w14:paraId="1BEAD4E8" w14:textId="77777777" w:rsidR="006C3A0C" w:rsidRPr="002976FD" w:rsidRDefault="006C3A0C">
            <w:pPr>
              <w:ind w:left="210" w:right="210" w:firstLine="420"/>
              <w:rPr>
                <w:rFonts w:cs="宋体"/>
                <w:color w:val="000000" w:themeColor="text1"/>
              </w:rPr>
            </w:pPr>
          </w:p>
        </w:tc>
        <w:tc>
          <w:tcPr>
            <w:tcW w:w="1422" w:type="pct"/>
          </w:tcPr>
          <w:p w14:paraId="1AF67F0E" w14:textId="77777777" w:rsidR="006C3A0C" w:rsidRPr="002976FD" w:rsidRDefault="0042234B" w:rsidP="00172041">
            <w:pPr>
              <w:ind w:right="210"/>
              <w:rPr>
                <w:rFonts w:cs="宋体"/>
                <w:color w:val="000000" w:themeColor="text1"/>
              </w:rPr>
            </w:pPr>
            <w:r w:rsidRPr="002976FD">
              <w:rPr>
                <w:rFonts w:cs="宋体" w:hint="eastAsia"/>
                <w:color w:val="000000" w:themeColor="text1"/>
              </w:rPr>
              <w:t>公交远程干预控制</w:t>
            </w:r>
          </w:p>
        </w:tc>
        <w:tc>
          <w:tcPr>
            <w:tcW w:w="916" w:type="pct"/>
          </w:tcPr>
          <w:p w14:paraId="7D750D74"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0E922563"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17B0FF63"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1AE90F70" w14:textId="77777777">
        <w:tc>
          <w:tcPr>
            <w:tcW w:w="834" w:type="pct"/>
            <w:vMerge w:val="restart"/>
          </w:tcPr>
          <w:p w14:paraId="1624E962" w14:textId="77777777" w:rsidR="006C3A0C" w:rsidRPr="002976FD" w:rsidRDefault="0042234B" w:rsidP="00172041">
            <w:pPr>
              <w:ind w:right="210"/>
              <w:rPr>
                <w:rFonts w:cs="宋体"/>
                <w:color w:val="000000" w:themeColor="text1"/>
              </w:rPr>
            </w:pPr>
            <w:r w:rsidRPr="002976FD">
              <w:rPr>
                <w:rFonts w:cs="宋体" w:hint="eastAsia"/>
                <w:color w:val="000000" w:themeColor="text1"/>
              </w:rPr>
              <w:t>营运指标与报表展</w:t>
            </w:r>
            <w:r w:rsidRPr="002976FD">
              <w:rPr>
                <w:rFonts w:cs="宋体" w:hint="eastAsia"/>
                <w:color w:val="000000" w:themeColor="text1"/>
              </w:rPr>
              <w:lastRenderedPageBreak/>
              <w:t>示功能</w:t>
            </w:r>
          </w:p>
        </w:tc>
        <w:tc>
          <w:tcPr>
            <w:tcW w:w="1422" w:type="pct"/>
          </w:tcPr>
          <w:p w14:paraId="211A1544" w14:textId="77777777" w:rsidR="006C3A0C" w:rsidRPr="002976FD" w:rsidRDefault="0042234B" w:rsidP="00172041">
            <w:pPr>
              <w:ind w:right="210"/>
              <w:rPr>
                <w:rFonts w:cs="宋体"/>
                <w:color w:val="000000" w:themeColor="text1"/>
              </w:rPr>
            </w:pPr>
            <w:r w:rsidRPr="002976FD">
              <w:rPr>
                <w:rFonts w:cs="宋体" w:hint="eastAsia"/>
                <w:color w:val="000000" w:themeColor="text1"/>
              </w:rPr>
              <w:lastRenderedPageBreak/>
              <w:t>公交车辆营运管理统计</w:t>
            </w:r>
          </w:p>
        </w:tc>
        <w:tc>
          <w:tcPr>
            <w:tcW w:w="916" w:type="pct"/>
          </w:tcPr>
          <w:p w14:paraId="00AEA22E" w14:textId="77777777" w:rsidR="006C3A0C" w:rsidRPr="002976FD" w:rsidRDefault="0042234B" w:rsidP="00172041">
            <w:pPr>
              <w:ind w:left="210" w:right="210" w:firstLine="482"/>
              <w:jc w:val="center"/>
              <w:rPr>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46907555"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2EF227A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472DFFE6" w14:textId="77777777">
        <w:tc>
          <w:tcPr>
            <w:tcW w:w="834" w:type="pct"/>
            <w:vMerge/>
          </w:tcPr>
          <w:p w14:paraId="7A01EB44" w14:textId="77777777" w:rsidR="006C3A0C" w:rsidRPr="002976FD" w:rsidRDefault="006C3A0C">
            <w:pPr>
              <w:ind w:left="210" w:right="210" w:firstLine="420"/>
              <w:rPr>
                <w:rFonts w:cs="宋体"/>
                <w:color w:val="000000" w:themeColor="text1"/>
              </w:rPr>
            </w:pPr>
          </w:p>
        </w:tc>
        <w:tc>
          <w:tcPr>
            <w:tcW w:w="1422" w:type="pct"/>
          </w:tcPr>
          <w:p w14:paraId="36AB76A8" w14:textId="77777777" w:rsidR="006C3A0C" w:rsidRPr="002976FD" w:rsidRDefault="0042234B" w:rsidP="00172041">
            <w:pPr>
              <w:ind w:right="210"/>
              <w:rPr>
                <w:rFonts w:cs="宋体"/>
                <w:color w:val="000000" w:themeColor="text1"/>
              </w:rPr>
            </w:pPr>
            <w:r w:rsidRPr="002976FD">
              <w:rPr>
                <w:rFonts w:cs="宋体" w:hint="eastAsia"/>
                <w:color w:val="000000" w:themeColor="text1"/>
              </w:rPr>
              <w:t>客流分析</w:t>
            </w:r>
          </w:p>
        </w:tc>
        <w:tc>
          <w:tcPr>
            <w:tcW w:w="916" w:type="pct"/>
          </w:tcPr>
          <w:p w14:paraId="6AF3D4AF" w14:textId="77777777" w:rsidR="006C3A0C" w:rsidRPr="002976FD" w:rsidRDefault="0042234B" w:rsidP="00172041">
            <w:pPr>
              <w:ind w:left="210" w:right="210" w:firstLine="482"/>
              <w:jc w:val="center"/>
              <w:rPr>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27332C9F"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71438AB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4065D689" w14:textId="77777777">
        <w:tc>
          <w:tcPr>
            <w:tcW w:w="834" w:type="pct"/>
            <w:vMerge/>
          </w:tcPr>
          <w:p w14:paraId="4ABEFDFC" w14:textId="77777777" w:rsidR="006C3A0C" w:rsidRPr="002976FD" w:rsidRDefault="006C3A0C">
            <w:pPr>
              <w:ind w:left="210" w:right="210" w:firstLine="420"/>
              <w:rPr>
                <w:rFonts w:cs="宋体"/>
                <w:color w:val="000000" w:themeColor="text1"/>
              </w:rPr>
            </w:pPr>
          </w:p>
        </w:tc>
        <w:tc>
          <w:tcPr>
            <w:tcW w:w="1422" w:type="pct"/>
          </w:tcPr>
          <w:p w14:paraId="1C2287D0" w14:textId="77777777" w:rsidR="006C3A0C" w:rsidRPr="002976FD" w:rsidRDefault="0042234B" w:rsidP="00172041">
            <w:pPr>
              <w:ind w:right="210"/>
              <w:rPr>
                <w:rFonts w:cs="宋体"/>
                <w:color w:val="000000" w:themeColor="text1"/>
              </w:rPr>
            </w:pPr>
            <w:r w:rsidRPr="002976FD">
              <w:rPr>
                <w:rFonts w:cs="宋体" w:hint="eastAsia"/>
                <w:color w:val="000000" w:themeColor="text1"/>
              </w:rPr>
              <w:t>信号优先统计</w:t>
            </w:r>
          </w:p>
        </w:tc>
        <w:tc>
          <w:tcPr>
            <w:tcW w:w="916" w:type="pct"/>
          </w:tcPr>
          <w:p w14:paraId="73C0F32D" w14:textId="77777777" w:rsidR="006C3A0C" w:rsidRPr="002976FD" w:rsidRDefault="0042234B" w:rsidP="00172041">
            <w:pPr>
              <w:ind w:left="210" w:right="210" w:firstLine="482"/>
              <w:jc w:val="center"/>
              <w:rPr>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4C3E038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021A2764"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17D923B7" w14:textId="77777777">
        <w:tc>
          <w:tcPr>
            <w:tcW w:w="834" w:type="pct"/>
            <w:vMerge/>
          </w:tcPr>
          <w:p w14:paraId="1DE409E2" w14:textId="77777777" w:rsidR="006C3A0C" w:rsidRPr="002976FD" w:rsidRDefault="006C3A0C">
            <w:pPr>
              <w:ind w:left="210" w:right="210" w:firstLine="420"/>
              <w:rPr>
                <w:rFonts w:cs="宋体"/>
                <w:color w:val="000000" w:themeColor="text1"/>
              </w:rPr>
            </w:pPr>
          </w:p>
        </w:tc>
        <w:tc>
          <w:tcPr>
            <w:tcW w:w="1422" w:type="pct"/>
          </w:tcPr>
          <w:p w14:paraId="505BF1DA"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行程车速统计</w:t>
            </w:r>
          </w:p>
        </w:tc>
        <w:tc>
          <w:tcPr>
            <w:tcW w:w="916" w:type="pct"/>
          </w:tcPr>
          <w:p w14:paraId="725A0E5C" w14:textId="77777777" w:rsidR="006C3A0C" w:rsidRPr="002976FD" w:rsidRDefault="0042234B" w:rsidP="00172041">
            <w:pPr>
              <w:ind w:left="210" w:right="210" w:firstLine="482"/>
              <w:jc w:val="center"/>
              <w:rPr>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03E5DB48"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241A166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542CD540" w14:textId="77777777">
        <w:tc>
          <w:tcPr>
            <w:tcW w:w="834" w:type="pct"/>
          </w:tcPr>
          <w:p w14:paraId="003BD7DC" w14:textId="77777777" w:rsidR="006C3A0C" w:rsidRPr="002976FD" w:rsidRDefault="0042234B" w:rsidP="00172041">
            <w:pPr>
              <w:ind w:right="210"/>
              <w:rPr>
                <w:rFonts w:cs="宋体"/>
                <w:color w:val="000000" w:themeColor="text1"/>
              </w:rPr>
            </w:pPr>
            <w:r w:rsidRPr="002976FD">
              <w:rPr>
                <w:rFonts w:cs="宋体" w:hint="eastAsia"/>
                <w:color w:val="000000" w:themeColor="text1"/>
              </w:rPr>
              <w:t>三维可视化展示功能</w:t>
            </w:r>
          </w:p>
        </w:tc>
        <w:tc>
          <w:tcPr>
            <w:tcW w:w="1422" w:type="pct"/>
          </w:tcPr>
          <w:p w14:paraId="12D4C520" w14:textId="77777777" w:rsidR="006C3A0C" w:rsidRPr="002976FD" w:rsidRDefault="0042234B">
            <w:pPr>
              <w:ind w:left="210" w:right="210" w:firstLine="420"/>
              <w:jc w:val="left"/>
              <w:rPr>
                <w:rFonts w:cs="宋体"/>
                <w:color w:val="000000" w:themeColor="text1"/>
              </w:rPr>
            </w:pPr>
            <w:r w:rsidRPr="002976FD">
              <w:rPr>
                <w:rFonts w:cs="宋体" w:hint="eastAsia"/>
                <w:color w:val="000000" w:themeColor="text1"/>
              </w:rPr>
              <w:t>-</w:t>
            </w:r>
          </w:p>
        </w:tc>
        <w:tc>
          <w:tcPr>
            <w:tcW w:w="916" w:type="pct"/>
          </w:tcPr>
          <w:p w14:paraId="079B2AEE"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66CAA72F"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077CA75A"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r>
      <w:tr w:rsidR="002976FD" w:rsidRPr="002976FD" w14:paraId="64F5710E" w14:textId="77777777">
        <w:tc>
          <w:tcPr>
            <w:tcW w:w="5000" w:type="pct"/>
            <w:gridSpan w:val="5"/>
          </w:tcPr>
          <w:p w14:paraId="56FDE2DF" w14:textId="77777777" w:rsidR="006C3A0C" w:rsidRPr="002976FD" w:rsidRDefault="0042234B" w:rsidP="00172041">
            <w:pPr>
              <w:spacing w:line="360" w:lineRule="auto"/>
              <w:ind w:left="210" w:right="210" w:firstLine="514"/>
              <w:jc w:val="center"/>
              <w:rPr>
                <w:b/>
                <w:color w:val="000000" w:themeColor="text1"/>
                <w:spacing w:val="8"/>
                <w:sz w:val="24"/>
                <w:szCs w:val="24"/>
              </w:rPr>
            </w:pPr>
            <w:r w:rsidRPr="002976FD">
              <w:rPr>
                <w:rFonts w:hint="eastAsia"/>
                <w:b/>
                <w:color w:val="000000" w:themeColor="text1"/>
                <w:spacing w:val="8"/>
                <w:sz w:val="24"/>
                <w:szCs w:val="24"/>
              </w:rPr>
              <w:t>设施设备运维管理系统</w:t>
            </w:r>
          </w:p>
        </w:tc>
      </w:tr>
      <w:tr w:rsidR="002976FD" w:rsidRPr="002976FD" w14:paraId="27153AF6" w14:textId="77777777">
        <w:tc>
          <w:tcPr>
            <w:tcW w:w="834" w:type="pct"/>
            <w:vMerge w:val="restart"/>
          </w:tcPr>
          <w:p w14:paraId="36FF2371" w14:textId="77777777" w:rsidR="006C3A0C" w:rsidRPr="002976FD" w:rsidRDefault="0042234B" w:rsidP="00172041">
            <w:pPr>
              <w:ind w:right="210"/>
              <w:rPr>
                <w:rFonts w:cs="宋体"/>
                <w:color w:val="000000" w:themeColor="text1"/>
              </w:rPr>
            </w:pPr>
            <w:r w:rsidRPr="002976FD">
              <w:rPr>
                <w:rFonts w:cs="宋体" w:hint="eastAsia"/>
                <w:color w:val="000000" w:themeColor="text1"/>
              </w:rPr>
              <w:t>设施设备资产管理</w:t>
            </w:r>
          </w:p>
        </w:tc>
        <w:tc>
          <w:tcPr>
            <w:tcW w:w="1422" w:type="pct"/>
          </w:tcPr>
          <w:p w14:paraId="74FF7B77"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资材分类管理</w:t>
            </w:r>
          </w:p>
        </w:tc>
        <w:tc>
          <w:tcPr>
            <w:tcW w:w="916" w:type="pct"/>
          </w:tcPr>
          <w:p w14:paraId="08308722"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48BCE36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116D3EF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4C4E47E1" w14:textId="77777777">
        <w:tc>
          <w:tcPr>
            <w:tcW w:w="834" w:type="pct"/>
            <w:vMerge/>
          </w:tcPr>
          <w:p w14:paraId="7483AFCD" w14:textId="77777777" w:rsidR="006C3A0C" w:rsidRPr="002976FD" w:rsidRDefault="006C3A0C">
            <w:pPr>
              <w:ind w:left="210" w:right="210" w:firstLine="420"/>
              <w:rPr>
                <w:rFonts w:cs="宋体"/>
                <w:color w:val="000000" w:themeColor="text1"/>
              </w:rPr>
            </w:pPr>
          </w:p>
        </w:tc>
        <w:tc>
          <w:tcPr>
            <w:tcW w:w="1422" w:type="pct"/>
          </w:tcPr>
          <w:p w14:paraId="7AFC53C4"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资材信息导入</w:t>
            </w:r>
          </w:p>
        </w:tc>
        <w:tc>
          <w:tcPr>
            <w:tcW w:w="916" w:type="pct"/>
          </w:tcPr>
          <w:p w14:paraId="3D266FA1"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06953CD9"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264BFDA4"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r>
      <w:tr w:rsidR="002976FD" w:rsidRPr="002976FD" w14:paraId="2CDA1B02" w14:textId="77777777">
        <w:tc>
          <w:tcPr>
            <w:tcW w:w="834" w:type="pct"/>
            <w:vMerge/>
          </w:tcPr>
          <w:p w14:paraId="722871A1" w14:textId="77777777" w:rsidR="006C3A0C" w:rsidRPr="002976FD" w:rsidRDefault="006C3A0C">
            <w:pPr>
              <w:ind w:left="210" w:right="210" w:firstLine="420"/>
              <w:rPr>
                <w:rFonts w:cs="宋体"/>
                <w:color w:val="000000" w:themeColor="text1"/>
              </w:rPr>
            </w:pPr>
          </w:p>
        </w:tc>
        <w:tc>
          <w:tcPr>
            <w:tcW w:w="1422" w:type="pct"/>
          </w:tcPr>
          <w:p w14:paraId="149C271A"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资材信息录入</w:t>
            </w:r>
          </w:p>
        </w:tc>
        <w:tc>
          <w:tcPr>
            <w:tcW w:w="916" w:type="pct"/>
          </w:tcPr>
          <w:p w14:paraId="4594BC6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760D935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01DA401C"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505545CE" w14:textId="77777777">
        <w:tc>
          <w:tcPr>
            <w:tcW w:w="834" w:type="pct"/>
            <w:vMerge/>
          </w:tcPr>
          <w:p w14:paraId="464AF558" w14:textId="77777777" w:rsidR="006C3A0C" w:rsidRPr="002976FD" w:rsidRDefault="006C3A0C">
            <w:pPr>
              <w:ind w:left="210" w:right="210" w:firstLine="420"/>
              <w:rPr>
                <w:rFonts w:cs="宋体"/>
                <w:color w:val="000000" w:themeColor="text1"/>
              </w:rPr>
            </w:pPr>
          </w:p>
        </w:tc>
        <w:tc>
          <w:tcPr>
            <w:tcW w:w="1422" w:type="pct"/>
          </w:tcPr>
          <w:p w14:paraId="44B304BD"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资材信息查询</w:t>
            </w:r>
          </w:p>
        </w:tc>
        <w:tc>
          <w:tcPr>
            <w:tcW w:w="916" w:type="pct"/>
          </w:tcPr>
          <w:p w14:paraId="22C9A35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2C8C5B42"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1F95C93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68447721" w14:textId="77777777">
        <w:tc>
          <w:tcPr>
            <w:tcW w:w="834" w:type="pct"/>
            <w:vMerge/>
          </w:tcPr>
          <w:p w14:paraId="7263CF38" w14:textId="77777777" w:rsidR="006C3A0C" w:rsidRPr="002976FD" w:rsidRDefault="006C3A0C">
            <w:pPr>
              <w:ind w:left="210" w:right="210" w:firstLine="420"/>
              <w:rPr>
                <w:rFonts w:cs="宋体"/>
                <w:color w:val="000000" w:themeColor="text1"/>
              </w:rPr>
            </w:pPr>
          </w:p>
        </w:tc>
        <w:tc>
          <w:tcPr>
            <w:tcW w:w="1422" w:type="pct"/>
          </w:tcPr>
          <w:p w14:paraId="7A1179F2"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资材信息审核</w:t>
            </w:r>
          </w:p>
        </w:tc>
        <w:tc>
          <w:tcPr>
            <w:tcW w:w="916" w:type="pct"/>
          </w:tcPr>
          <w:p w14:paraId="0B803A9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5155830F"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5891B11C"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4BF9C780" w14:textId="77777777">
        <w:tc>
          <w:tcPr>
            <w:tcW w:w="834" w:type="pct"/>
            <w:vMerge/>
          </w:tcPr>
          <w:p w14:paraId="259B25C6" w14:textId="77777777" w:rsidR="006C3A0C" w:rsidRPr="002976FD" w:rsidRDefault="006C3A0C">
            <w:pPr>
              <w:ind w:left="210" w:right="210" w:firstLine="420"/>
              <w:rPr>
                <w:rFonts w:cs="宋体"/>
                <w:color w:val="000000" w:themeColor="text1"/>
              </w:rPr>
            </w:pPr>
          </w:p>
        </w:tc>
        <w:tc>
          <w:tcPr>
            <w:tcW w:w="1422" w:type="pct"/>
          </w:tcPr>
          <w:p w14:paraId="4C04EF47"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资材统计报表</w:t>
            </w:r>
          </w:p>
        </w:tc>
        <w:tc>
          <w:tcPr>
            <w:tcW w:w="916" w:type="pct"/>
          </w:tcPr>
          <w:p w14:paraId="745C422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1263617D"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099FA14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13E268F3" w14:textId="77777777">
        <w:tc>
          <w:tcPr>
            <w:tcW w:w="834" w:type="pct"/>
            <w:vMerge/>
          </w:tcPr>
          <w:p w14:paraId="48675CA1" w14:textId="77777777" w:rsidR="006C3A0C" w:rsidRPr="002976FD" w:rsidRDefault="006C3A0C">
            <w:pPr>
              <w:ind w:left="210" w:right="210" w:firstLine="420"/>
              <w:rPr>
                <w:rFonts w:cs="宋体"/>
                <w:color w:val="000000" w:themeColor="text1"/>
              </w:rPr>
            </w:pPr>
          </w:p>
        </w:tc>
        <w:tc>
          <w:tcPr>
            <w:tcW w:w="1422" w:type="pct"/>
          </w:tcPr>
          <w:p w14:paraId="4059723E"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故障维修统计</w:t>
            </w:r>
          </w:p>
        </w:tc>
        <w:tc>
          <w:tcPr>
            <w:tcW w:w="916" w:type="pct"/>
          </w:tcPr>
          <w:p w14:paraId="428081A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56F9AD71"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437FAB7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443A0702" w14:textId="77777777">
        <w:tc>
          <w:tcPr>
            <w:tcW w:w="834" w:type="pct"/>
            <w:vMerge/>
          </w:tcPr>
          <w:p w14:paraId="6FE0EEE4" w14:textId="77777777" w:rsidR="006C3A0C" w:rsidRPr="002976FD" w:rsidRDefault="006C3A0C">
            <w:pPr>
              <w:ind w:left="210" w:right="210" w:firstLine="420"/>
              <w:rPr>
                <w:rFonts w:cs="宋体"/>
                <w:color w:val="000000" w:themeColor="text1"/>
              </w:rPr>
            </w:pPr>
          </w:p>
        </w:tc>
        <w:tc>
          <w:tcPr>
            <w:tcW w:w="1422" w:type="pct"/>
          </w:tcPr>
          <w:p w14:paraId="23399F02"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机房管理</w:t>
            </w:r>
          </w:p>
        </w:tc>
        <w:tc>
          <w:tcPr>
            <w:tcW w:w="916" w:type="pct"/>
          </w:tcPr>
          <w:p w14:paraId="7495E511"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3581B91C"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4CA72B6E"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r>
      <w:tr w:rsidR="002976FD" w:rsidRPr="002976FD" w14:paraId="63EAE35B" w14:textId="77777777">
        <w:tc>
          <w:tcPr>
            <w:tcW w:w="834" w:type="pct"/>
            <w:vMerge/>
          </w:tcPr>
          <w:p w14:paraId="012BAEB9" w14:textId="77777777" w:rsidR="006C3A0C" w:rsidRPr="002976FD" w:rsidRDefault="006C3A0C">
            <w:pPr>
              <w:ind w:left="210" w:right="210" w:firstLine="420"/>
              <w:rPr>
                <w:rFonts w:cs="宋体"/>
                <w:color w:val="000000" w:themeColor="text1"/>
              </w:rPr>
            </w:pPr>
          </w:p>
        </w:tc>
        <w:tc>
          <w:tcPr>
            <w:tcW w:w="1422" w:type="pct"/>
          </w:tcPr>
          <w:p w14:paraId="03DA9E44"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机房监控</w:t>
            </w:r>
          </w:p>
        </w:tc>
        <w:tc>
          <w:tcPr>
            <w:tcW w:w="916" w:type="pct"/>
          </w:tcPr>
          <w:p w14:paraId="74F64CE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27F01F3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41EAB33C"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1B717FE6" w14:textId="77777777">
        <w:tc>
          <w:tcPr>
            <w:tcW w:w="834" w:type="pct"/>
            <w:vMerge/>
          </w:tcPr>
          <w:p w14:paraId="4520FCBD" w14:textId="77777777" w:rsidR="006C3A0C" w:rsidRPr="002976FD" w:rsidRDefault="006C3A0C">
            <w:pPr>
              <w:ind w:left="210" w:right="210" w:firstLine="420"/>
              <w:rPr>
                <w:rFonts w:cs="宋体"/>
                <w:color w:val="000000" w:themeColor="text1"/>
              </w:rPr>
            </w:pPr>
          </w:p>
        </w:tc>
        <w:tc>
          <w:tcPr>
            <w:tcW w:w="1422" w:type="pct"/>
          </w:tcPr>
          <w:p w14:paraId="1D8CC0F8"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设备报修日志</w:t>
            </w:r>
          </w:p>
        </w:tc>
        <w:tc>
          <w:tcPr>
            <w:tcW w:w="916" w:type="pct"/>
          </w:tcPr>
          <w:p w14:paraId="3BD3A98F"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421CA705"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60403D03"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6EBF616F" w14:textId="77777777">
        <w:tc>
          <w:tcPr>
            <w:tcW w:w="834" w:type="pct"/>
            <w:vMerge/>
          </w:tcPr>
          <w:p w14:paraId="6C444BEE" w14:textId="77777777" w:rsidR="006C3A0C" w:rsidRPr="002976FD" w:rsidRDefault="006C3A0C">
            <w:pPr>
              <w:ind w:left="210" w:right="210" w:firstLine="420"/>
              <w:rPr>
                <w:rFonts w:cs="宋体"/>
                <w:color w:val="000000" w:themeColor="text1"/>
              </w:rPr>
            </w:pPr>
          </w:p>
        </w:tc>
        <w:tc>
          <w:tcPr>
            <w:tcW w:w="1422" w:type="pct"/>
          </w:tcPr>
          <w:p w14:paraId="1321DE34"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报修管理</w:t>
            </w:r>
          </w:p>
        </w:tc>
        <w:tc>
          <w:tcPr>
            <w:tcW w:w="916" w:type="pct"/>
          </w:tcPr>
          <w:p w14:paraId="1556245F"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24BDFBD3"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277280A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667D91B9" w14:textId="77777777">
        <w:tc>
          <w:tcPr>
            <w:tcW w:w="834" w:type="pct"/>
            <w:vMerge/>
          </w:tcPr>
          <w:p w14:paraId="3F09D171" w14:textId="77777777" w:rsidR="006C3A0C" w:rsidRPr="002976FD" w:rsidRDefault="006C3A0C">
            <w:pPr>
              <w:ind w:left="210" w:right="210" w:firstLine="420"/>
              <w:rPr>
                <w:rFonts w:cs="宋体"/>
                <w:color w:val="000000" w:themeColor="text1"/>
              </w:rPr>
            </w:pPr>
          </w:p>
        </w:tc>
        <w:tc>
          <w:tcPr>
            <w:tcW w:w="1422" w:type="pct"/>
          </w:tcPr>
          <w:p w14:paraId="76B4A81A"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设备报修任务归档</w:t>
            </w:r>
          </w:p>
        </w:tc>
        <w:tc>
          <w:tcPr>
            <w:tcW w:w="916" w:type="pct"/>
          </w:tcPr>
          <w:p w14:paraId="0BA1D54D"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5A809528"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11E7037D"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17ED33C4" w14:textId="77777777">
        <w:tc>
          <w:tcPr>
            <w:tcW w:w="834" w:type="pct"/>
            <w:vMerge w:val="restart"/>
          </w:tcPr>
          <w:p w14:paraId="7A4C52B3" w14:textId="77777777" w:rsidR="006C3A0C" w:rsidRPr="002976FD" w:rsidRDefault="0042234B" w:rsidP="00172041">
            <w:pPr>
              <w:ind w:right="210"/>
              <w:rPr>
                <w:rFonts w:cs="宋体"/>
                <w:color w:val="000000" w:themeColor="text1"/>
              </w:rPr>
            </w:pPr>
            <w:r w:rsidRPr="002976FD">
              <w:rPr>
                <w:rFonts w:cs="宋体" w:hint="eastAsia"/>
                <w:color w:val="000000" w:themeColor="text1"/>
              </w:rPr>
              <w:t>设备监控管理</w:t>
            </w:r>
          </w:p>
        </w:tc>
        <w:tc>
          <w:tcPr>
            <w:tcW w:w="1422" w:type="pct"/>
          </w:tcPr>
          <w:p w14:paraId="5D0D9DD4"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设备</w:t>
            </w:r>
            <w:r w:rsidRPr="002976FD">
              <w:rPr>
                <w:rFonts w:cs="宋体" w:hint="eastAsia"/>
                <w:color w:val="000000" w:themeColor="text1"/>
              </w:rPr>
              <w:t>G</w:t>
            </w:r>
            <w:r w:rsidRPr="002976FD">
              <w:rPr>
                <w:rFonts w:cs="宋体"/>
                <w:color w:val="000000" w:themeColor="text1"/>
              </w:rPr>
              <w:t>IS</w:t>
            </w:r>
            <w:r w:rsidRPr="002976FD">
              <w:rPr>
                <w:rFonts w:cs="宋体" w:hint="eastAsia"/>
                <w:color w:val="000000" w:themeColor="text1"/>
              </w:rPr>
              <w:t>监控展示</w:t>
            </w:r>
          </w:p>
        </w:tc>
        <w:tc>
          <w:tcPr>
            <w:tcW w:w="916" w:type="pct"/>
          </w:tcPr>
          <w:p w14:paraId="6E6CB125"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5AD4BE31"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2E91516B"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r>
      <w:tr w:rsidR="002976FD" w:rsidRPr="002976FD" w14:paraId="2D86B3D7" w14:textId="77777777">
        <w:tc>
          <w:tcPr>
            <w:tcW w:w="834" w:type="pct"/>
            <w:vMerge/>
          </w:tcPr>
          <w:p w14:paraId="01E79B08" w14:textId="77777777" w:rsidR="006C3A0C" w:rsidRPr="002976FD" w:rsidRDefault="006C3A0C">
            <w:pPr>
              <w:ind w:left="210" w:right="210" w:firstLine="420"/>
              <w:rPr>
                <w:rFonts w:cs="宋体"/>
                <w:color w:val="000000" w:themeColor="text1"/>
              </w:rPr>
            </w:pPr>
          </w:p>
        </w:tc>
        <w:tc>
          <w:tcPr>
            <w:tcW w:w="1422" w:type="pct"/>
          </w:tcPr>
          <w:p w14:paraId="2D33378E"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设备运行监控</w:t>
            </w:r>
          </w:p>
        </w:tc>
        <w:tc>
          <w:tcPr>
            <w:tcW w:w="916" w:type="pct"/>
          </w:tcPr>
          <w:p w14:paraId="20E71E8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5D8AE6A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34BF64B1"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6AB8DF24" w14:textId="77777777">
        <w:tc>
          <w:tcPr>
            <w:tcW w:w="834" w:type="pct"/>
            <w:vMerge/>
          </w:tcPr>
          <w:p w14:paraId="23AE1B45" w14:textId="77777777" w:rsidR="006C3A0C" w:rsidRPr="002976FD" w:rsidRDefault="006C3A0C">
            <w:pPr>
              <w:ind w:left="210" w:right="210" w:firstLine="420"/>
              <w:rPr>
                <w:rFonts w:cs="宋体"/>
                <w:color w:val="000000" w:themeColor="text1"/>
              </w:rPr>
            </w:pPr>
          </w:p>
        </w:tc>
        <w:tc>
          <w:tcPr>
            <w:tcW w:w="1422" w:type="pct"/>
          </w:tcPr>
          <w:p w14:paraId="6958E993"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设备监控</w:t>
            </w:r>
          </w:p>
        </w:tc>
        <w:tc>
          <w:tcPr>
            <w:tcW w:w="916" w:type="pct"/>
          </w:tcPr>
          <w:p w14:paraId="13059F7F"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59C47E9C"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623A1EB5"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3507DD2A" w14:textId="77777777">
        <w:tc>
          <w:tcPr>
            <w:tcW w:w="834" w:type="pct"/>
            <w:vMerge/>
          </w:tcPr>
          <w:p w14:paraId="51555CAA" w14:textId="77777777" w:rsidR="006C3A0C" w:rsidRPr="002976FD" w:rsidRDefault="006C3A0C">
            <w:pPr>
              <w:ind w:left="210" w:right="210" w:firstLine="420"/>
              <w:rPr>
                <w:rFonts w:cs="宋体"/>
                <w:color w:val="000000" w:themeColor="text1"/>
              </w:rPr>
            </w:pPr>
          </w:p>
        </w:tc>
        <w:tc>
          <w:tcPr>
            <w:tcW w:w="1422" w:type="pct"/>
          </w:tcPr>
          <w:p w14:paraId="52D0D7DF"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设备监控起停历史管理</w:t>
            </w:r>
          </w:p>
        </w:tc>
        <w:tc>
          <w:tcPr>
            <w:tcW w:w="916" w:type="pct"/>
          </w:tcPr>
          <w:p w14:paraId="30F6785B"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7A73F593"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4DA10349"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r>
      <w:tr w:rsidR="002976FD" w:rsidRPr="002976FD" w14:paraId="38F4C195" w14:textId="77777777">
        <w:tc>
          <w:tcPr>
            <w:tcW w:w="834" w:type="pct"/>
            <w:vMerge/>
          </w:tcPr>
          <w:p w14:paraId="09BC5F57" w14:textId="77777777" w:rsidR="006C3A0C" w:rsidRPr="002976FD" w:rsidRDefault="006C3A0C">
            <w:pPr>
              <w:ind w:left="210" w:right="210" w:firstLine="420"/>
              <w:rPr>
                <w:rFonts w:cs="宋体"/>
                <w:color w:val="000000" w:themeColor="text1"/>
              </w:rPr>
            </w:pPr>
          </w:p>
        </w:tc>
        <w:tc>
          <w:tcPr>
            <w:tcW w:w="1422" w:type="pct"/>
          </w:tcPr>
          <w:p w14:paraId="1AA2403C"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报警推送策略管理</w:t>
            </w:r>
          </w:p>
        </w:tc>
        <w:tc>
          <w:tcPr>
            <w:tcW w:w="916" w:type="pct"/>
          </w:tcPr>
          <w:p w14:paraId="5D86F70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1DC03225"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7150846A"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7248775E" w14:textId="77777777">
        <w:tc>
          <w:tcPr>
            <w:tcW w:w="834" w:type="pct"/>
            <w:vMerge/>
          </w:tcPr>
          <w:p w14:paraId="20B33A56" w14:textId="77777777" w:rsidR="006C3A0C" w:rsidRPr="002976FD" w:rsidRDefault="006C3A0C">
            <w:pPr>
              <w:ind w:left="210" w:right="210" w:firstLine="420"/>
              <w:rPr>
                <w:rFonts w:cs="宋体"/>
                <w:color w:val="000000" w:themeColor="text1"/>
              </w:rPr>
            </w:pPr>
          </w:p>
        </w:tc>
        <w:tc>
          <w:tcPr>
            <w:tcW w:w="1422" w:type="pct"/>
          </w:tcPr>
          <w:p w14:paraId="16D1BA7B"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设备报警历史查询</w:t>
            </w:r>
          </w:p>
        </w:tc>
        <w:tc>
          <w:tcPr>
            <w:tcW w:w="916" w:type="pct"/>
          </w:tcPr>
          <w:p w14:paraId="06EBADDF"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1A79E56F"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5163874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1EBF37EA" w14:textId="77777777">
        <w:tc>
          <w:tcPr>
            <w:tcW w:w="834" w:type="pct"/>
            <w:vMerge/>
          </w:tcPr>
          <w:p w14:paraId="6118382C" w14:textId="77777777" w:rsidR="006C3A0C" w:rsidRPr="002976FD" w:rsidRDefault="006C3A0C">
            <w:pPr>
              <w:ind w:left="210" w:right="210" w:firstLine="420"/>
              <w:rPr>
                <w:rFonts w:cs="宋体"/>
                <w:color w:val="000000" w:themeColor="text1"/>
              </w:rPr>
            </w:pPr>
          </w:p>
        </w:tc>
        <w:tc>
          <w:tcPr>
            <w:tcW w:w="1422" w:type="pct"/>
          </w:tcPr>
          <w:p w14:paraId="792FE6E4"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设备异常统计</w:t>
            </w:r>
          </w:p>
        </w:tc>
        <w:tc>
          <w:tcPr>
            <w:tcW w:w="916" w:type="pct"/>
          </w:tcPr>
          <w:p w14:paraId="3DB9C325"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1A804846"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46615323"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r>
      <w:tr w:rsidR="002976FD" w:rsidRPr="002976FD" w14:paraId="0F31E125" w14:textId="77777777">
        <w:tc>
          <w:tcPr>
            <w:tcW w:w="834" w:type="pct"/>
            <w:vMerge/>
          </w:tcPr>
          <w:p w14:paraId="28D0C973" w14:textId="77777777" w:rsidR="006C3A0C" w:rsidRPr="002976FD" w:rsidRDefault="006C3A0C">
            <w:pPr>
              <w:ind w:left="210" w:right="210" w:firstLine="420"/>
              <w:rPr>
                <w:rFonts w:cs="宋体"/>
                <w:color w:val="000000" w:themeColor="text1"/>
              </w:rPr>
            </w:pPr>
          </w:p>
        </w:tc>
        <w:tc>
          <w:tcPr>
            <w:tcW w:w="1422" w:type="pct"/>
          </w:tcPr>
          <w:p w14:paraId="6CCD1884"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报警推送历史查询</w:t>
            </w:r>
          </w:p>
        </w:tc>
        <w:tc>
          <w:tcPr>
            <w:tcW w:w="916" w:type="pct"/>
          </w:tcPr>
          <w:p w14:paraId="133274B2"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11B38425"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2EE12AC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53F33F10" w14:textId="77777777">
        <w:tc>
          <w:tcPr>
            <w:tcW w:w="834" w:type="pct"/>
            <w:vMerge/>
          </w:tcPr>
          <w:p w14:paraId="0796F04F" w14:textId="77777777" w:rsidR="006C3A0C" w:rsidRPr="002976FD" w:rsidRDefault="006C3A0C">
            <w:pPr>
              <w:ind w:left="210" w:right="210" w:firstLine="420"/>
              <w:rPr>
                <w:rFonts w:cs="宋体"/>
                <w:color w:val="000000" w:themeColor="text1"/>
              </w:rPr>
            </w:pPr>
          </w:p>
        </w:tc>
        <w:tc>
          <w:tcPr>
            <w:tcW w:w="1422" w:type="pct"/>
          </w:tcPr>
          <w:p w14:paraId="448DAC17"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运行异常高发设备分析</w:t>
            </w:r>
          </w:p>
        </w:tc>
        <w:tc>
          <w:tcPr>
            <w:tcW w:w="916" w:type="pct"/>
          </w:tcPr>
          <w:p w14:paraId="0A0FBA56"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5" w:type="pct"/>
          </w:tcPr>
          <w:p w14:paraId="186C2FC4"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c>
          <w:tcPr>
            <w:tcW w:w="913" w:type="pct"/>
          </w:tcPr>
          <w:p w14:paraId="0971205D" w14:textId="77777777" w:rsidR="006C3A0C" w:rsidRPr="002976FD" w:rsidRDefault="0042234B" w:rsidP="00172041">
            <w:pPr>
              <w:ind w:left="210" w:right="210" w:firstLine="422"/>
              <w:jc w:val="center"/>
              <w:rPr>
                <w:rFonts w:cs="宋体"/>
                <w:color w:val="000000" w:themeColor="text1"/>
              </w:rPr>
            </w:pPr>
            <w:r w:rsidRPr="002976FD">
              <w:rPr>
                <w:rFonts w:hint="eastAsia"/>
                <w:b/>
                <w:color w:val="000000" w:themeColor="text1"/>
              </w:rPr>
              <w:t>◎</w:t>
            </w:r>
          </w:p>
        </w:tc>
      </w:tr>
      <w:tr w:rsidR="002976FD" w:rsidRPr="002976FD" w14:paraId="6E800123" w14:textId="77777777">
        <w:tc>
          <w:tcPr>
            <w:tcW w:w="834" w:type="pct"/>
            <w:vMerge w:val="restart"/>
          </w:tcPr>
          <w:p w14:paraId="35C73A41" w14:textId="77777777" w:rsidR="006C3A0C" w:rsidRPr="002976FD" w:rsidRDefault="0042234B" w:rsidP="00172041">
            <w:pPr>
              <w:ind w:right="210"/>
              <w:rPr>
                <w:rFonts w:cs="宋体"/>
                <w:color w:val="000000" w:themeColor="text1"/>
              </w:rPr>
            </w:pPr>
            <w:r w:rsidRPr="002976FD">
              <w:rPr>
                <w:rFonts w:cs="宋体" w:hint="eastAsia"/>
                <w:color w:val="000000" w:themeColor="text1"/>
              </w:rPr>
              <w:t>我的通知</w:t>
            </w:r>
          </w:p>
        </w:tc>
        <w:tc>
          <w:tcPr>
            <w:tcW w:w="1422" w:type="pct"/>
          </w:tcPr>
          <w:p w14:paraId="3712A99A"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个人通知</w:t>
            </w:r>
          </w:p>
        </w:tc>
        <w:tc>
          <w:tcPr>
            <w:tcW w:w="916" w:type="pct"/>
          </w:tcPr>
          <w:p w14:paraId="6201588D"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68AF10B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1F21CB4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16A996E" w14:textId="77777777">
        <w:tc>
          <w:tcPr>
            <w:tcW w:w="834" w:type="pct"/>
            <w:vMerge/>
          </w:tcPr>
          <w:p w14:paraId="3FB88B35" w14:textId="77777777" w:rsidR="006C3A0C" w:rsidRPr="002976FD" w:rsidRDefault="006C3A0C">
            <w:pPr>
              <w:ind w:left="210" w:right="210" w:firstLine="420"/>
              <w:rPr>
                <w:rFonts w:cs="宋体"/>
                <w:color w:val="000000" w:themeColor="text1"/>
              </w:rPr>
            </w:pPr>
          </w:p>
        </w:tc>
        <w:tc>
          <w:tcPr>
            <w:tcW w:w="1422" w:type="pct"/>
          </w:tcPr>
          <w:p w14:paraId="25C154E2"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通知管理</w:t>
            </w:r>
          </w:p>
        </w:tc>
        <w:tc>
          <w:tcPr>
            <w:tcW w:w="916" w:type="pct"/>
          </w:tcPr>
          <w:p w14:paraId="04E239C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75CF01F8"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218B8B45"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49616FF" w14:textId="77777777">
        <w:tc>
          <w:tcPr>
            <w:tcW w:w="834" w:type="pct"/>
            <w:vMerge w:val="restart"/>
          </w:tcPr>
          <w:p w14:paraId="718CCFC0" w14:textId="77777777" w:rsidR="006C3A0C" w:rsidRPr="002976FD" w:rsidRDefault="0042234B" w:rsidP="00172041">
            <w:pPr>
              <w:ind w:right="210"/>
              <w:rPr>
                <w:rFonts w:cs="宋体"/>
                <w:color w:val="000000" w:themeColor="text1"/>
              </w:rPr>
            </w:pPr>
            <w:r w:rsidRPr="002976FD">
              <w:rPr>
                <w:rFonts w:cs="宋体" w:hint="eastAsia"/>
                <w:color w:val="000000" w:themeColor="text1"/>
              </w:rPr>
              <w:t>设置</w:t>
            </w:r>
          </w:p>
        </w:tc>
        <w:tc>
          <w:tcPr>
            <w:tcW w:w="1422" w:type="pct"/>
          </w:tcPr>
          <w:p w14:paraId="420ADAD5"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操作记录</w:t>
            </w:r>
          </w:p>
        </w:tc>
        <w:tc>
          <w:tcPr>
            <w:tcW w:w="916" w:type="pct"/>
          </w:tcPr>
          <w:p w14:paraId="3579F9E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23756C5D"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6ACAE3E7"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41C60C23" w14:textId="77777777">
        <w:tc>
          <w:tcPr>
            <w:tcW w:w="834" w:type="pct"/>
            <w:vMerge/>
          </w:tcPr>
          <w:p w14:paraId="0CFCF4B4" w14:textId="77777777" w:rsidR="006C3A0C" w:rsidRPr="002976FD" w:rsidRDefault="006C3A0C">
            <w:pPr>
              <w:ind w:left="210" w:right="210" w:firstLine="420"/>
              <w:rPr>
                <w:rFonts w:cs="宋体"/>
                <w:color w:val="000000" w:themeColor="text1"/>
              </w:rPr>
            </w:pPr>
          </w:p>
        </w:tc>
        <w:tc>
          <w:tcPr>
            <w:tcW w:w="1422" w:type="pct"/>
          </w:tcPr>
          <w:p w14:paraId="5F445C7B"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系统用户管理</w:t>
            </w:r>
          </w:p>
        </w:tc>
        <w:tc>
          <w:tcPr>
            <w:tcW w:w="916" w:type="pct"/>
          </w:tcPr>
          <w:p w14:paraId="5C9CB24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02700E3C"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1FDECF5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698403C5" w14:textId="77777777">
        <w:tc>
          <w:tcPr>
            <w:tcW w:w="834" w:type="pct"/>
            <w:vMerge/>
          </w:tcPr>
          <w:p w14:paraId="65CC7407" w14:textId="77777777" w:rsidR="006C3A0C" w:rsidRPr="002976FD" w:rsidRDefault="006C3A0C">
            <w:pPr>
              <w:ind w:left="210" w:right="210" w:firstLine="420"/>
              <w:rPr>
                <w:rFonts w:cs="宋体"/>
                <w:color w:val="000000" w:themeColor="text1"/>
              </w:rPr>
            </w:pPr>
          </w:p>
        </w:tc>
        <w:tc>
          <w:tcPr>
            <w:tcW w:w="1422" w:type="pct"/>
          </w:tcPr>
          <w:p w14:paraId="6F8C1E29"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菜单管理</w:t>
            </w:r>
          </w:p>
        </w:tc>
        <w:tc>
          <w:tcPr>
            <w:tcW w:w="916" w:type="pct"/>
          </w:tcPr>
          <w:p w14:paraId="6D6E0121"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302E411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798474DC"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3CA85AFC" w14:textId="77777777">
        <w:tc>
          <w:tcPr>
            <w:tcW w:w="834" w:type="pct"/>
            <w:vMerge/>
          </w:tcPr>
          <w:p w14:paraId="0891937B" w14:textId="77777777" w:rsidR="006C3A0C" w:rsidRPr="002976FD" w:rsidRDefault="006C3A0C">
            <w:pPr>
              <w:ind w:left="210" w:right="210" w:firstLine="420"/>
              <w:rPr>
                <w:rFonts w:cs="宋体"/>
                <w:color w:val="000000" w:themeColor="text1"/>
              </w:rPr>
            </w:pPr>
          </w:p>
        </w:tc>
        <w:tc>
          <w:tcPr>
            <w:tcW w:w="1422" w:type="pct"/>
          </w:tcPr>
          <w:p w14:paraId="53D39346"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权限管理</w:t>
            </w:r>
          </w:p>
        </w:tc>
        <w:tc>
          <w:tcPr>
            <w:tcW w:w="916" w:type="pct"/>
          </w:tcPr>
          <w:p w14:paraId="76C5CA1B"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1CE75A4F"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72803CC6"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05D0ED4C" w14:textId="77777777">
        <w:tc>
          <w:tcPr>
            <w:tcW w:w="834" w:type="pct"/>
            <w:vMerge/>
          </w:tcPr>
          <w:p w14:paraId="21B7547C" w14:textId="77777777" w:rsidR="006C3A0C" w:rsidRPr="002976FD" w:rsidRDefault="006C3A0C">
            <w:pPr>
              <w:ind w:left="210" w:right="210" w:firstLine="420"/>
              <w:rPr>
                <w:rFonts w:cs="宋体"/>
                <w:color w:val="000000" w:themeColor="text1"/>
              </w:rPr>
            </w:pPr>
          </w:p>
        </w:tc>
        <w:tc>
          <w:tcPr>
            <w:tcW w:w="1422" w:type="pct"/>
          </w:tcPr>
          <w:p w14:paraId="1130D1D9"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页面对象管理</w:t>
            </w:r>
          </w:p>
        </w:tc>
        <w:tc>
          <w:tcPr>
            <w:tcW w:w="916" w:type="pct"/>
          </w:tcPr>
          <w:p w14:paraId="18EF192C"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27A56E53"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1086289E"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r w:rsidR="002976FD" w:rsidRPr="002976FD" w14:paraId="54980F3C" w14:textId="77777777">
        <w:tc>
          <w:tcPr>
            <w:tcW w:w="834" w:type="pct"/>
            <w:vMerge/>
          </w:tcPr>
          <w:p w14:paraId="3B2C436B" w14:textId="77777777" w:rsidR="006C3A0C" w:rsidRPr="002976FD" w:rsidRDefault="006C3A0C">
            <w:pPr>
              <w:ind w:left="210" w:right="210" w:firstLine="420"/>
              <w:rPr>
                <w:rFonts w:cs="宋体"/>
                <w:color w:val="000000" w:themeColor="text1"/>
              </w:rPr>
            </w:pPr>
          </w:p>
        </w:tc>
        <w:tc>
          <w:tcPr>
            <w:tcW w:w="1422" w:type="pct"/>
          </w:tcPr>
          <w:p w14:paraId="2C232C4D" w14:textId="77777777" w:rsidR="006C3A0C" w:rsidRPr="002976FD" w:rsidRDefault="0042234B" w:rsidP="00172041">
            <w:pPr>
              <w:ind w:right="210"/>
              <w:jc w:val="left"/>
              <w:rPr>
                <w:rFonts w:cs="宋体"/>
                <w:color w:val="000000" w:themeColor="text1"/>
              </w:rPr>
            </w:pPr>
            <w:r w:rsidRPr="002976FD">
              <w:rPr>
                <w:rFonts w:cs="宋体" w:hint="eastAsia"/>
                <w:color w:val="000000" w:themeColor="text1"/>
              </w:rPr>
              <w:t>角色管理</w:t>
            </w:r>
          </w:p>
        </w:tc>
        <w:tc>
          <w:tcPr>
            <w:tcW w:w="916" w:type="pct"/>
          </w:tcPr>
          <w:p w14:paraId="5C6743F0"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5" w:type="pct"/>
          </w:tcPr>
          <w:p w14:paraId="00A63059"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c>
          <w:tcPr>
            <w:tcW w:w="913" w:type="pct"/>
          </w:tcPr>
          <w:p w14:paraId="029977DD" w14:textId="77777777" w:rsidR="006C3A0C" w:rsidRPr="002976FD" w:rsidRDefault="0042234B" w:rsidP="00172041">
            <w:pPr>
              <w:ind w:left="210" w:right="210" w:firstLine="482"/>
              <w:jc w:val="center"/>
              <w:rPr>
                <w:rFonts w:cs="宋体"/>
                <w:color w:val="000000" w:themeColor="text1"/>
              </w:rPr>
            </w:pPr>
            <w:r w:rsidRPr="002976FD">
              <w:rPr>
                <w:rFonts w:ascii="宋体" w:hAnsi="宋体" w:cs="宋体" w:hint="eastAsia"/>
                <w:b/>
                <w:color w:val="000000" w:themeColor="text1"/>
                <w:sz w:val="24"/>
                <w:szCs w:val="18"/>
              </w:rPr>
              <w:sym w:font="Wingdings" w:char="F06E"/>
            </w:r>
          </w:p>
        </w:tc>
      </w:tr>
    </w:tbl>
    <w:p w14:paraId="4FFE9D16" w14:textId="77777777" w:rsidR="005A1F5F" w:rsidRDefault="0042234B" w:rsidP="007B6E7D">
      <w:pPr>
        <w:spacing w:line="360" w:lineRule="auto"/>
        <w:ind w:left="210" w:right="210" w:firstLine="422"/>
        <w:rPr>
          <w:b/>
          <w:color w:val="000000" w:themeColor="text1"/>
          <w:spacing w:val="8"/>
          <w:sz w:val="24"/>
          <w:szCs w:val="24"/>
        </w:rPr>
      </w:pPr>
      <w:r w:rsidRPr="002976FD">
        <w:rPr>
          <w:b/>
          <w:color w:val="000000" w:themeColor="text1"/>
        </w:rPr>
        <w:t>注：</w:t>
      </w:r>
      <w:r w:rsidRPr="002976FD">
        <w:rPr>
          <w:rFonts w:hint="eastAsia"/>
          <w:b/>
          <w:color w:val="000000" w:themeColor="text1"/>
        </w:rPr>
        <w:t>○可或不作要求；◎宜；</w:t>
      </w:r>
      <w:r w:rsidRPr="002976FD">
        <w:rPr>
          <w:rFonts w:ascii="宋体" w:hAnsi="宋体" w:cs="宋体" w:hint="eastAsia"/>
          <w:b/>
          <w:color w:val="000000" w:themeColor="text1"/>
          <w:sz w:val="24"/>
          <w:szCs w:val="18"/>
        </w:rPr>
        <w:sym w:font="Wingdings" w:char="F06E"/>
      </w:r>
      <w:r w:rsidRPr="002976FD">
        <w:rPr>
          <w:rFonts w:ascii="宋体" w:hAnsi="宋体" w:cs="宋体" w:hint="eastAsia"/>
          <w:b/>
          <w:color w:val="000000" w:themeColor="text1"/>
          <w:szCs w:val="18"/>
        </w:rPr>
        <w:t>应</w:t>
      </w:r>
    </w:p>
    <w:p w14:paraId="0FEC548F" w14:textId="75DD4468" w:rsidR="006C3A0C" w:rsidRPr="007B6E7D" w:rsidRDefault="0042234B" w:rsidP="005A1F5F">
      <w:pPr>
        <w:spacing w:line="360" w:lineRule="auto"/>
        <w:ind w:right="210"/>
        <w:rPr>
          <w:rFonts w:ascii="宋体" w:hAnsi="宋体" w:cs="宋体"/>
          <w:b/>
          <w:color w:val="000000" w:themeColor="text1"/>
          <w:szCs w:val="18"/>
        </w:rPr>
      </w:pPr>
      <w:r w:rsidRPr="007B6E7D">
        <w:rPr>
          <w:b/>
          <w:color w:val="000000" w:themeColor="text1"/>
          <w:spacing w:val="8"/>
          <w:sz w:val="24"/>
          <w:szCs w:val="24"/>
        </w:rPr>
        <w:t>7.2.2</w:t>
      </w:r>
      <w:r w:rsidRPr="002976FD">
        <w:rPr>
          <w:color w:val="000000" w:themeColor="text1"/>
          <w:spacing w:val="8"/>
          <w:sz w:val="24"/>
          <w:szCs w:val="24"/>
        </w:rPr>
        <w:t xml:space="preserve"> </w:t>
      </w:r>
      <w:r w:rsidRPr="002976FD">
        <w:rPr>
          <w:color w:val="000000" w:themeColor="text1"/>
          <w:spacing w:val="8"/>
          <w:sz w:val="24"/>
          <w:szCs w:val="24"/>
        </w:rPr>
        <w:t>综合监</w:t>
      </w:r>
      <w:r w:rsidRPr="002976FD">
        <w:rPr>
          <w:rFonts w:hint="eastAsia"/>
          <w:color w:val="000000" w:themeColor="text1"/>
          <w:spacing w:val="8"/>
          <w:sz w:val="24"/>
          <w:szCs w:val="24"/>
        </w:rPr>
        <w:t>控</w:t>
      </w:r>
      <w:r w:rsidRPr="002976FD">
        <w:rPr>
          <w:color w:val="000000" w:themeColor="text1"/>
          <w:spacing w:val="8"/>
          <w:sz w:val="24"/>
          <w:szCs w:val="24"/>
        </w:rPr>
        <w:t>系统</w:t>
      </w:r>
      <w:r w:rsidRPr="002976FD">
        <w:rPr>
          <w:rFonts w:hint="eastAsia"/>
          <w:color w:val="000000" w:themeColor="text1"/>
          <w:spacing w:val="8"/>
          <w:sz w:val="24"/>
          <w:szCs w:val="24"/>
        </w:rPr>
        <w:t>功能要求应符合下列规定：</w:t>
      </w:r>
    </w:p>
    <w:p w14:paraId="78749FF4" w14:textId="77777777" w:rsidR="006C3A0C" w:rsidRPr="002976FD" w:rsidRDefault="0042234B" w:rsidP="005A1F5F">
      <w:pPr>
        <w:spacing w:line="360" w:lineRule="auto"/>
        <w:ind w:right="210" w:firstLineChars="200" w:firstLine="514"/>
        <w:rPr>
          <w:color w:val="000000" w:themeColor="text1"/>
          <w:spacing w:val="8"/>
          <w:sz w:val="24"/>
          <w:szCs w:val="24"/>
        </w:rPr>
      </w:pPr>
      <w:r w:rsidRPr="007B6E7D">
        <w:rPr>
          <w:rFonts w:hint="eastAsia"/>
          <w:b/>
          <w:color w:val="000000" w:themeColor="text1"/>
          <w:spacing w:val="8"/>
          <w:sz w:val="24"/>
          <w:szCs w:val="24"/>
        </w:rPr>
        <w:t>1</w:t>
      </w:r>
      <w:r w:rsidRPr="002976FD">
        <w:rPr>
          <w:rFonts w:hint="eastAsia"/>
          <w:color w:val="000000" w:themeColor="text1"/>
          <w:spacing w:val="8"/>
          <w:sz w:val="24"/>
          <w:szCs w:val="24"/>
        </w:rPr>
        <w:t>应实现公交线路全景展示功能；包括可视化场景展示智能网联公交</w:t>
      </w:r>
      <w:r w:rsidRPr="002976FD">
        <w:rPr>
          <w:rFonts w:hint="eastAsia"/>
          <w:color w:val="000000" w:themeColor="text1"/>
          <w:spacing w:val="8"/>
          <w:sz w:val="24"/>
          <w:szCs w:val="24"/>
        </w:rPr>
        <w:lastRenderedPageBreak/>
        <w:t>运行道路以及相交道路路况、行人过街通道、站台信息；智能网联车辆、</w:t>
      </w:r>
      <w:r w:rsidRPr="002976FD">
        <w:rPr>
          <w:rFonts w:hint="eastAsia"/>
          <w:color w:val="000000" w:themeColor="text1"/>
          <w:spacing w:val="8"/>
          <w:sz w:val="24"/>
          <w:szCs w:val="24"/>
        </w:rPr>
        <w:t>V2X</w:t>
      </w:r>
      <w:r w:rsidRPr="002976FD">
        <w:rPr>
          <w:rFonts w:hint="eastAsia"/>
          <w:color w:val="000000" w:themeColor="text1"/>
          <w:spacing w:val="8"/>
          <w:sz w:val="24"/>
          <w:szCs w:val="24"/>
        </w:rPr>
        <w:t>路侧设施设备的位置和运行状态，以及智能网联车辆的历史轨迹。特殊工况下对车辆远程干预控制。</w:t>
      </w:r>
    </w:p>
    <w:p w14:paraId="2D2941B6" w14:textId="77777777" w:rsidR="006C3A0C" w:rsidRPr="002976FD" w:rsidRDefault="0042234B" w:rsidP="005A1F5F">
      <w:pPr>
        <w:spacing w:line="360" w:lineRule="auto"/>
        <w:ind w:right="210" w:firstLineChars="200" w:firstLine="514"/>
        <w:rPr>
          <w:color w:val="000000" w:themeColor="text1"/>
          <w:spacing w:val="8"/>
          <w:sz w:val="24"/>
          <w:szCs w:val="24"/>
        </w:rPr>
      </w:pPr>
      <w:r w:rsidRPr="007B6E7D">
        <w:rPr>
          <w:rFonts w:hint="eastAsia"/>
          <w:b/>
          <w:color w:val="000000" w:themeColor="text1"/>
          <w:spacing w:val="8"/>
          <w:sz w:val="24"/>
          <w:szCs w:val="24"/>
        </w:rPr>
        <w:t>2</w:t>
      </w:r>
      <w:r w:rsidRPr="007B6E7D">
        <w:rPr>
          <w:b/>
          <w:color w:val="000000" w:themeColor="text1"/>
          <w:spacing w:val="8"/>
          <w:sz w:val="24"/>
          <w:szCs w:val="24"/>
        </w:rPr>
        <w:t xml:space="preserve"> </w:t>
      </w:r>
      <w:r w:rsidRPr="002976FD">
        <w:rPr>
          <w:rFonts w:hint="eastAsia"/>
          <w:color w:val="000000" w:themeColor="text1"/>
          <w:spacing w:val="8"/>
          <w:sz w:val="24"/>
          <w:szCs w:val="24"/>
        </w:rPr>
        <w:t>应实现远程数据采集与管理，包括车辆实时信息、路侧实时信息的采集与管理。</w:t>
      </w:r>
    </w:p>
    <w:p w14:paraId="22CAB684" w14:textId="77777777" w:rsidR="006C3A0C" w:rsidRPr="002976FD" w:rsidRDefault="0042234B" w:rsidP="005A1F5F">
      <w:pPr>
        <w:spacing w:line="360" w:lineRule="auto"/>
        <w:ind w:right="210" w:firstLineChars="200" w:firstLine="514"/>
        <w:rPr>
          <w:color w:val="000000" w:themeColor="text1"/>
          <w:spacing w:val="8"/>
          <w:sz w:val="24"/>
          <w:szCs w:val="24"/>
        </w:rPr>
      </w:pPr>
      <w:r w:rsidRPr="007B6E7D">
        <w:rPr>
          <w:rFonts w:hint="eastAsia"/>
          <w:b/>
          <w:color w:val="000000" w:themeColor="text1"/>
          <w:spacing w:val="8"/>
          <w:sz w:val="24"/>
          <w:szCs w:val="24"/>
        </w:rPr>
        <w:t>3</w:t>
      </w:r>
      <w:r w:rsidRPr="002976FD">
        <w:rPr>
          <w:rFonts w:hint="eastAsia"/>
          <w:color w:val="000000" w:themeColor="text1"/>
          <w:spacing w:val="8"/>
          <w:sz w:val="24"/>
          <w:szCs w:val="24"/>
        </w:rPr>
        <w:t>应实现系统运行状态实时监控与展示功能，包括对路侧设备状态、站台实时状态、车辆实时状态、</w:t>
      </w:r>
      <w:r w:rsidRPr="002976FD">
        <w:rPr>
          <w:rFonts w:hint="eastAsia"/>
          <w:color w:val="000000" w:themeColor="text1"/>
          <w:spacing w:val="8"/>
          <w:sz w:val="24"/>
          <w:szCs w:val="24"/>
        </w:rPr>
        <w:t>V2X</w:t>
      </w:r>
      <w:r w:rsidRPr="002976FD">
        <w:rPr>
          <w:rFonts w:hint="eastAsia"/>
          <w:color w:val="000000" w:themeColor="text1"/>
          <w:spacing w:val="8"/>
          <w:sz w:val="24"/>
          <w:szCs w:val="24"/>
        </w:rPr>
        <w:t>场景的协同感知与控制过程的全方位监管、设备故障或系统运行异常及时告警、车载视频</w:t>
      </w:r>
      <w:r w:rsidRPr="002976FD">
        <w:rPr>
          <w:rFonts w:hint="eastAsia"/>
          <w:color w:val="000000" w:themeColor="text1"/>
          <w:spacing w:val="8"/>
          <w:sz w:val="24"/>
          <w:szCs w:val="24"/>
        </w:rPr>
        <w:t>AI</w:t>
      </w:r>
      <w:r w:rsidRPr="002976FD">
        <w:rPr>
          <w:rFonts w:hint="eastAsia"/>
          <w:color w:val="000000" w:themeColor="text1"/>
          <w:spacing w:val="8"/>
          <w:sz w:val="24"/>
          <w:szCs w:val="24"/>
        </w:rPr>
        <w:t>分析。</w:t>
      </w:r>
    </w:p>
    <w:p w14:paraId="55C89FCC" w14:textId="77777777" w:rsidR="006C3A0C" w:rsidRPr="002976FD" w:rsidRDefault="0042234B" w:rsidP="005A1F5F">
      <w:pPr>
        <w:spacing w:line="360" w:lineRule="auto"/>
        <w:ind w:right="210" w:firstLineChars="200" w:firstLine="514"/>
        <w:rPr>
          <w:color w:val="000000" w:themeColor="text1"/>
          <w:spacing w:val="8"/>
          <w:sz w:val="24"/>
          <w:szCs w:val="24"/>
        </w:rPr>
      </w:pPr>
      <w:r w:rsidRPr="007B6E7D">
        <w:rPr>
          <w:b/>
          <w:color w:val="000000" w:themeColor="text1"/>
          <w:spacing w:val="8"/>
          <w:sz w:val="24"/>
          <w:szCs w:val="24"/>
        </w:rPr>
        <w:t>4</w:t>
      </w:r>
      <w:r w:rsidRPr="002976FD">
        <w:rPr>
          <w:color w:val="000000" w:themeColor="text1"/>
          <w:spacing w:val="8"/>
          <w:sz w:val="24"/>
          <w:szCs w:val="24"/>
        </w:rPr>
        <w:t xml:space="preserve"> </w:t>
      </w:r>
      <w:r w:rsidRPr="002976FD">
        <w:rPr>
          <w:rFonts w:hint="eastAsia"/>
          <w:color w:val="000000" w:themeColor="text1"/>
          <w:spacing w:val="8"/>
          <w:sz w:val="24"/>
          <w:szCs w:val="24"/>
        </w:rPr>
        <w:t>应实现智能调度运营展示功能，包括</w:t>
      </w:r>
      <w:r w:rsidRPr="002976FD">
        <w:rPr>
          <w:color w:val="000000" w:themeColor="text1"/>
          <w:spacing w:val="8"/>
          <w:sz w:val="24"/>
          <w:szCs w:val="24"/>
        </w:rPr>
        <w:t>公交线路</w:t>
      </w:r>
      <w:r w:rsidRPr="002976FD">
        <w:rPr>
          <w:rFonts w:hint="eastAsia"/>
          <w:color w:val="000000" w:themeColor="text1"/>
          <w:spacing w:val="8"/>
          <w:sz w:val="24"/>
          <w:szCs w:val="24"/>
        </w:rPr>
        <w:t>运营调度展示、基于</w:t>
      </w:r>
      <w:r w:rsidRPr="002976FD">
        <w:rPr>
          <w:rFonts w:hint="eastAsia"/>
          <w:color w:val="000000" w:themeColor="text1"/>
          <w:spacing w:val="8"/>
          <w:sz w:val="24"/>
          <w:szCs w:val="24"/>
        </w:rPr>
        <w:t>GIS</w:t>
      </w:r>
      <w:r w:rsidRPr="002976FD">
        <w:rPr>
          <w:rFonts w:hint="eastAsia"/>
          <w:color w:val="000000" w:themeColor="text1"/>
          <w:spacing w:val="8"/>
          <w:sz w:val="24"/>
          <w:szCs w:val="24"/>
        </w:rPr>
        <w:t>线路图的车辆运行展示。</w:t>
      </w:r>
    </w:p>
    <w:p w14:paraId="711620B6" w14:textId="77777777" w:rsidR="005A1F5F" w:rsidRDefault="0042234B" w:rsidP="005A1F5F">
      <w:pPr>
        <w:spacing w:line="360" w:lineRule="auto"/>
        <w:ind w:right="210" w:firstLineChars="200" w:firstLine="514"/>
        <w:rPr>
          <w:color w:val="000000" w:themeColor="text1"/>
          <w:spacing w:val="8"/>
          <w:sz w:val="24"/>
          <w:szCs w:val="24"/>
        </w:rPr>
      </w:pPr>
      <w:r w:rsidRPr="007B6E7D">
        <w:rPr>
          <w:b/>
          <w:color w:val="000000" w:themeColor="text1"/>
          <w:spacing w:val="8"/>
          <w:sz w:val="24"/>
          <w:szCs w:val="24"/>
        </w:rPr>
        <w:t>5</w:t>
      </w:r>
      <w:r w:rsidRPr="002976FD">
        <w:rPr>
          <w:color w:val="000000" w:themeColor="text1"/>
          <w:spacing w:val="8"/>
          <w:sz w:val="24"/>
          <w:szCs w:val="24"/>
        </w:rPr>
        <w:t xml:space="preserve"> </w:t>
      </w:r>
      <w:r w:rsidRPr="002976FD">
        <w:rPr>
          <w:rFonts w:hint="eastAsia"/>
          <w:color w:val="000000" w:themeColor="text1"/>
          <w:spacing w:val="8"/>
          <w:sz w:val="24"/>
          <w:szCs w:val="24"/>
        </w:rPr>
        <w:t>应实现营运指标与报表展示功能，包括公交车辆营运管理统计、客流分析、信号优先统计、行程车速统计等。</w:t>
      </w:r>
    </w:p>
    <w:p w14:paraId="44C97BB8" w14:textId="78F1EC50" w:rsidR="006A33F5" w:rsidRDefault="0042234B" w:rsidP="005A1F5F">
      <w:pPr>
        <w:spacing w:line="360" w:lineRule="auto"/>
        <w:ind w:right="210"/>
        <w:rPr>
          <w:color w:val="000000" w:themeColor="text1"/>
          <w:spacing w:val="8"/>
          <w:sz w:val="24"/>
          <w:szCs w:val="24"/>
        </w:rPr>
      </w:pPr>
      <w:r w:rsidRPr="007B6E7D">
        <w:rPr>
          <w:b/>
          <w:color w:val="000000" w:themeColor="text1"/>
          <w:spacing w:val="8"/>
          <w:sz w:val="24"/>
          <w:szCs w:val="24"/>
        </w:rPr>
        <w:t>7.2.3</w:t>
      </w:r>
      <w:r w:rsidRPr="002976FD">
        <w:rPr>
          <w:color w:val="000000" w:themeColor="text1"/>
          <w:spacing w:val="8"/>
          <w:sz w:val="24"/>
          <w:szCs w:val="24"/>
        </w:rPr>
        <w:t xml:space="preserve"> </w:t>
      </w:r>
      <w:r w:rsidRPr="002976FD">
        <w:rPr>
          <w:color w:val="000000" w:themeColor="text1"/>
          <w:spacing w:val="8"/>
          <w:sz w:val="24"/>
          <w:szCs w:val="24"/>
        </w:rPr>
        <w:t>综合监</w:t>
      </w:r>
      <w:r w:rsidRPr="002976FD">
        <w:rPr>
          <w:rFonts w:hint="eastAsia"/>
          <w:color w:val="000000" w:themeColor="text1"/>
          <w:spacing w:val="8"/>
          <w:sz w:val="24"/>
          <w:szCs w:val="24"/>
        </w:rPr>
        <w:t>控</w:t>
      </w:r>
      <w:r w:rsidRPr="002976FD">
        <w:rPr>
          <w:color w:val="000000" w:themeColor="text1"/>
          <w:spacing w:val="8"/>
          <w:sz w:val="24"/>
          <w:szCs w:val="24"/>
        </w:rPr>
        <w:t>系统</w:t>
      </w:r>
      <w:r w:rsidRPr="002976FD">
        <w:rPr>
          <w:rFonts w:hint="eastAsia"/>
          <w:color w:val="000000" w:themeColor="text1"/>
          <w:spacing w:val="8"/>
          <w:sz w:val="24"/>
          <w:szCs w:val="24"/>
        </w:rPr>
        <w:t>性能要求应符合下列规定：</w:t>
      </w:r>
    </w:p>
    <w:p w14:paraId="469C6E48" w14:textId="77777777" w:rsidR="006A33F5" w:rsidRDefault="0042234B" w:rsidP="005A1F5F">
      <w:pPr>
        <w:spacing w:line="360" w:lineRule="auto"/>
        <w:ind w:right="210" w:firstLineChars="200" w:firstLine="514"/>
        <w:rPr>
          <w:color w:val="000000" w:themeColor="text1"/>
          <w:spacing w:val="8"/>
          <w:sz w:val="24"/>
          <w:szCs w:val="24"/>
        </w:rPr>
      </w:pPr>
      <w:r w:rsidRPr="007B6E7D">
        <w:rPr>
          <w:rFonts w:hint="eastAsia"/>
          <w:b/>
          <w:color w:val="000000" w:themeColor="text1"/>
          <w:spacing w:val="8"/>
          <w:sz w:val="24"/>
          <w:szCs w:val="24"/>
        </w:rPr>
        <w:t>1</w:t>
      </w:r>
      <w:r w:rsidRPr="002976FD">
        <w:rPr>
          <w:rFonts w:hint="eastAsia"/>
          <w:color w:val="000000" w:themeColor="text1"/>
          <w:spacing w:val="8"/>
          <w:sz w:val="24"/>
          <w:szCs w:val="24"/>
        </w:rPr>
        <w:t>信息发布更新频率应不大于为</w:t>
      </w:r>
      <w:r w:rsidRPr="002976FD">
        <w:rPr>
          <w:rFonts w:hint="eastAsia"/>
          <w:color w:val="000000" w:themeColor="text1"/>
          <w:spacing w:val="8"/>
          <w:sz w:val="24"/>
          <w:szCs w:val="24"/>
        </w:rPr>
        <w:t>10s</w:t>
      </w:r>
      <w:r w:rsidRPr="002976FD">
        <w:rPr>
          <w:rFonts w:hint="eastAsia"/>
          <w:color w:val="000000" w:themeColor="text1"/>
          <w:spacing w:val="8"/>
          <w:sz w:val="24"/>
          <w:szCs w:val="24"/>
        </w:rPr>
        <w:t>；</w:t>
      </w:r>
    </w:p>
    <w:p w14:paraId="20D94A0F" w14:textId="77777777" w:rsidR="006A33F5" w:rsidRDefault="0042234B" w:rsidP="005A1F5F">
      <w:pPr>
        <w:spacing w:line="360" w:lineRule="auto"/>
        <w:ind w:right="210" w:firstLineChars="200" w:firstLine="514"/>
        <w:rPr>
          <w:color w:val="000000" w:themeColor="text1"/>
          <w:spacing w:val="8"/>
          <w:sz w:val="24"/>
          <w:szCs w:val="24"/>
        </w:rPr>
      </w:pPr>
      <w:r w:rsidRPr="007B6E7D">
        <w:rPr>
          <w:b/>
          <w:color w:val="000000" w:themeColor="text1"/>
          <w:spacing w:val="8"/>
          <w:sz w:val="24"/>
          <w:szCs w:val="24"/>
        </w:rPr>
        <w:t>2</w:t>
      </w:r>
      <w:r w:rsidRPr="002976FD">
        <w:rPr>
          <w:color w:val="000000" w:themeColor="text1"/>
          <w:spacing w:val="8"/>
          <w:sz w:val="24"/>
          <w:szCs w:val="24"/>
        </w:rPr>
        <w:t>信息查询准确率应不低于</w:t>
      </w:r>
      <w:r w:rsidRPr="002976FD">
        <w:rPr>
          <w:rFonts w:hint="eastAsia"/>
          <w:color w:val="000000" w:themeColor="text1"/>
          <w:spacing w:val="8"/>
          <w:sz w:val="24"/>
          <w:szCs w:val="24"/>
        </w:rPr>
        <w:t>98%</w:t>
      </w:r>
      <w:r w:rsidRPr="002976FD">
        <w:rPr>
          <w:rFonts w:hint="eastAsia"/>
          <w:color w:val="000000" w:themeColor="text1"/>
          <w:spacing w:val="8"/>
          <w:sz w:val="24"/>
          <w:szCs w:val="24"/>
        </w:rPr>
        <w:t>。</w:t>
      </w:r>
      <w:bookmarkStart w:id="84" w:name="_Toc90025663"/>
    </w:p>
    <w:p w14:paraId="5976FEE3" w14:textId="75E3BD22" w:rsidR="006C3A0C" w:rsidRPr="002976FD" w:rsidRDefault="0042234B" w:rsidP="005A1F5F">
      <w:pPr>
        <w:spacing w:line="360" w:lineRule="auto"/>
        <w:ind w:right="210"/>
        <w:rPr>
          <w:color w:val="000000" w:themeColor="text1"/>
          <w:spacing w:val="8"/>
          <w:sz w:val="24"/>
          <w:szCs w:val="24"/>
        </w:rPr>
      </w:pPr>
      <w:r w:rsidRPr="007B6E7D">
        <w:rPr>
          <w:b/>
          <w:color w:val="000000" w:themeColor="text1"/>
          <w:spacing w:val="8"/>
          <w:sz w:val="24"/>
          <w:szCs w:val="24"/>
        </w:rPr>
        <w:t>7.2.4</w:t>
      </w:r>
      <w:r w:rsidRPr="002976FD">
        <w:rPr>
          <w:color w:val="000000" w:themeColor="text1"/>
          <w:spacing w:val="8"/>
          <w:sz w:val="24"/>
          <w:szCs w:val="24"/>
        </w:rPr>
        <w:t xml:space="preserve"> </w:t>
      </w:r>
      <w:r w:rsidRPr="002976FD">
        <w:rPr>
          <w:rFonts w:hint="eastAsia"/>
          <w:color w:val="000000" w:themeColor="text1"/>
          <w:spacing w:val="8"/>
          <w:sz w:val="24"/>
          <w:szCs w:val="24"/>
        </w:rPr>
        <w:t>运营调度管理系统</w:t>
      </w:r>
      <w:bookmarkEnd w:id="84"/>
      <w:r w:rsidRPr="002976FD">
        <w:rPr>
          <w:rFonts w:hint="eastAsia"/>
          <w:color w:val="000000" w:themeColor="text1"/>
          <w:spacing w:val="8"/>
          <w:sz w:val="24"/>
          <w:szCs w:val="24"/>
        </w:rPr>
        <w:t>功能要求应符合下列规定：</w:t>
      </w:r>
    </w:p>
    <w:p w14:paraId="451D311E" w14:textId="77777777" w:rsidR="006C3A0C" w:rsidRPr="002976FD" w:rsidRDefault="0042234B" w:rsidP="005A1F5F">
      <w:pPr>
        <w:spacing w:line="360" w:lineRule="auto"/>
        <w:ind w:right="210" w:firstLineChars="200" w:firstLine="514"/>
        <w:rPr>
          <w:color w:val="000000" w:themeColor="text1"/>
          <w:spacing w:val="8"/>
          <w:sz w:val="24"/>
          <w:szCs w:val="24"/>
        </w:rPr>
      </w:pPr>
      <w:r w:rsidRPr="007B6E7D">
        <w:rPr>
          <w:rFonts w:hint="eastAsia"/>
          <w:b/>
          <w:color w:val="000000" w:themeColor="text1"/>
          <w:spacing w:val="8"/>
          <w:sz w:val="24"/>
          <w:szCs w:val="24"/>
        </w:rPr>
        <w:t>1</w:t>
      </w:r>
      <w:r w:rsidRPr="002976FD">
        <w:rPr>
          <w:color w:val="000000" w:themeColor="text1"/>
          <w:spacing w:val="8"/>
          <w:sz w:val="24"/>
          <w:szCs w:val="24"/>
        </w:rPr>
        <w:t xml:space="preserve"> </w:t>
      </w:r>
      <w:r w:rsidRPr="002976FD">
        <w:rPr>
          <w:rFonts w:hint="eastAsia"/>
          <w:color w:val="000000" w:themeColor="text1"/>
          <w:spacing w:val="8"/>
          <w:sz w:val="24"/>
          <w:szCs w:val="24"/>
        </w:rPr>
        <w:t>应实现车辆营运调度管理，包括行车计划管理、智能调度管理、调度指令下发管理服务、营运分析报表、营运基础数据管理。</w:t>
      </w:r>
    </w:p>
    <w:p w14:paraId="0BF21FE6" w14:textId="77777777" w:rsidR="006C3A0C" w:rsidRPr="002976FD" w:rsidRDefault="0042234B" w:rsidP="005A1F5F">
      <w:pPr>
        <w:spacing w:line="360" w:lineRule="auto"/>
        <w:ind w:right="210" w:firstLineChars="200" w:firstLine="514"/>
        <w:rPr>
          <w:color w:val="000000" w:themeColor="text1"/>
          <w:spacing w:val="8"/>
          <w:sz w:val="24"/>
          <w:szCs w:val="24"/>
        </w:rPr>
      </w:pPr>
      <w:r w:rsidRPr="007B6E7D">
        <w:rPr>
          <w:rFonts w:hint="eastAsia"/>
          <w:b/>
          <w:color w:val="000000" w:themeColor="text1"/>
          <w:spacing w:val="8"/>
          <w:sz w:val="24"/>
          <w:szCs w:val="24"/>
        </w:rPr>
        <w:t>2</w:t>
      </w:r>
      <w:r w:rsidRPr="002976FD">
        <w:rPr>
          <w:color w:val="000000" w:themeColor="text1"/>
          <w:spacing w:val="8"/>
          <w:sz w:val="24"/>
          <w:szCs w:val="24"/>
        </w:rPr>
        <w:t xml:space="preserve"> </w:t>
      </w:r>
      <w:r w:rsidRPr="002976FD">
        <w:rPr>
          <w:rFonts w:hint="eastAsia"/>
          <w:color w:val="000000" w:themeColor="text1"/>
          <w:spacing w:val="8"/>
          <w:sz w:val="24"/>
          <w:szCs w:val="24"/>
        </w:rPr>
        <w:t>应实现预约管理，包括预约请求管理、预约请求响应与分配决策、运能配置管理与分析。</w:t>
      </w:r>
    </w:p>
    <w:p w14:paraId="62BE5F6B" w14:textId="77777777" w:rsidR="006C3A0C" w:rsidRPr="002976FD" w:rsidRDefault="0042234B" w:rsidP="005A1F5F">
      <w:pPr>
        <w:spacing w:line="360" w:lineRule="auto"/>
        <w:ind w:right="210" w:firstLineChars="200" w:firstLine="514"/>
        <w:rPr>
          <w:color w:val="000000" w:themeColor="text1"/>
          <w:spacing w:val="8"/>
          <w:sz w:val="24"/>
          <w:szCs w:val="24"/>
        </w:rPr>
      </w:pPr>
      <w:r w:rsidRPr="007B6E7D">
        <w:rPr>
          <w:b/>
          <w:color w:val="000000" w:themeColor="text1"/>
          <w:spacing w:val="8"/>
          <w:sz w:val="24"/>
          <w:szCs w:val="24"/>
        </w:rPr>
        <w:t>3</w:t>
      </w:r>
      <w:r w:rsidRPr="002976FD">
        <w:rPr>
          <w:color w:val="000000" w:themeColor="text1"/>
          <w:spacing w:val="8"/>
          <w:sz w:val="24"/>
          <w:szCs w:val="24"/>
        </w:rPr>
        <w:t xml:space="preserve"> </w:t>
      </w:r>
      <w:r w:rsidRPr="002976FD">
        <w:rPr>
          <w:rFonts w:hint="eastAsia"/>
          <w:color w:val="000000" w:themeColor="text1"/>
          <w:spacing w:val="8"/>
          <w:sz w:val="24"/>
          <w:szCs w:val="24"/>
        </w:rPr>
        <w:t>应实现到站信息服务，包括到站时间预测；手机客户端行程规划和车辆实时到站信息预报；车载客户端行车预报；电子站牌到站预报。</w:t>
      </w:r>
    </w:p>
    <w:p w14:paraId="0E5A0432" w14:textId="77777777" w:rsidR="005A1F5F" w:rsidRDefault="0042234B" w:rsidP="005A1F5F">
      <w:pPr>
        <w:spacing w:line="360" w:lineRule="auto"/>
        <w:ind w:right="210" w:firstLineChars="200" w:firstLine="514"/>
        <w:rPr>
          <w:color w:val="000000" w:themeColor="text1"/>
          <w:spacing w:val="8"/>
          <w:sz w:val="24"/>
          <w:szCs w:val="24"/>
        </w:rPr>
      </w:pPr>
      <w:r w:rsidRPr="007B6E7D">
        <w:rPr>
          <w:b/>
          <w:color w:val="000000" w:themeColor="text1"/>
          <w:spacing w:val="8"/>
          <w:sz w:val="24"/>
          <w:szCs w:val="24"/>
        </w:rPr>
        <w:t>4</w:t>
      </w:r>
      <w:r w:rsidRPr="002976FD">
        <w:rPr>
          <w:color w:val="000000" w:themeColor="text1"/>
          <w:spacing w:val="8"/>
          <w:sz w:val="24"/>
          <w:szCs w:val="24"/>
        </w:rPr>
        <w:t xml:space="preserve"> </w:t>
      </w:r>
      <w:r w:rsidRPr="002976FD">
        <w:rPr>
          <w:rFonts w:hint="eastAsia"/>
          <w:color w:val="000000" w:themeColor="text1"/>
          <w:spacing w:val="8"/>
          <w:sz w:val="24"/>
          <w:szCs w:val="24"/>
        </w:rPr>
        <w:t>应实现安全员</w:t>
      </w:r>
      <w:r w:rsidRPr="002976FD">
        <w:rPr>
          <w:rFonts w:hint="eastAsia"/>
          <w:color w:val="000000" w:themeColor="text1"/>
          <w:spacing w:val="8"/>
          <w:sz w:val="24"/>
          <w:szCs w:val="24"/>
        </w:rPr>
        <w:t>pad</w:t>
      </w:r>
      <w:r w:rsidRPr="002976FD">
        <w:rPr>
          <w:rFonts w:hint="eastAsia"/>
          <w:color w:val="000000" w:themeColor="text1"/>
          <w:spacing w:val="8"/>
          <w:sz w:val="24"/>
          <w:szCs w:val="24"/>
        </w:rPr>
        <w:t>端，包括三维场景展示、车辆实时位置展示，查询排班计划、接收到站预报信息、回复中心指令以及上报故障信息。</w:t>
      </w:r>
    </w:p>
    <w:p w14:paraId="34EA307A" w14:textId="2E5FB527" w:rsidR="006C3A0C" w:rsidRPr="002976FD" w:rsidRDefault="0042234B" w:rsidP="005A1F5F">
      <w:pPr>
        <w:spacing w:line="360" w:lineRule="auto"/>
        <w:ind w:right="210"/>
        <w:rPr>
          <w:color w:val="000000" w:themeColor="text1"/>
          <w:spacing w:val="8"/>
          <w:sz w:val="24"/>
          <w:szCs w:val="24"/>
        </w:rPr>
      </w:pPr>
      <w:r w:rsidRPr="007B6E7D">
        <w:rPr>
          <w:b/>
          <w:color w:val="000000" w:themeColor="text1"/>
          <w:spacing w:val="8"/>
          <w:sz w:val="24"/>
          <w:szCs w:val="24"/>
        </w:rPr>
        <w:t>7.2.5</w:t>
      </w:r>
      <w:r w:rsidRPr="002976FD">
        <w:rPr>
          <w:rFonts w:hint="eastAsia"/>
          <w:color w:val="000000" w:themeColor="text1"/>
          <w:spacing w:val="8"/>
          <w:sz w:val="24"/>
          <w:szCs w:val="24"/>
        </w:rPr>
        <w:t>运营调度管理系统性能要求应符合下列规定：</w:t>
      </w:r>
    </w:p>
    <w:p w14:paraId="17528A38" w14:textId="5AF941AE" w:rsidR="006C3A0C" w:rsidRPr="002976FD" w:rsidRDefault="0042234B" w:rsidP="005A1F5F">
      <w:pPr>
        <w:spacing w:line="360" w:lineRule="auto"/>
        <w:ind w:right="210" w:firstLineChars="200" w:firstLine="514"/>
        <w:rPr>
          <w:color w:val="000000" w:themeColor="text1"/>
          <w:spacing w:val="8"/>
          <w:sz w:val="24"/>
          <w:szCs w:val="24"/>
        </w:rPr>
      </w:pPr>
      <w:r w:rsidRPr="007B6E7D">
        <w:rPr>
          <w:b/>
          <w:color w:val="000000" w:themeColor="text1"/>
          <w:spacing w:val="8"/>
          <w:sz w:val="24"/>
          <w:szCs w:val="24"/>
        </w:rPr>
        <w:t>1</w:t>
      </w:r>
      <w:r w:rsidRPr="002976FD">
        <w:rPr>
          <w:color w:val="000000" w:themeColor="text1"/>
          <w:spacing w:val="8"/>
          <w:sz w:val="24"/>
          <w:szCs w:val="24"/>
        </w:rPr>
        <w:t>运营调度管理系统的性能要求</w:t>
      </w:r>
      <w:r w:rsidRPr="002976FD">
        <w:rPr>
          <w:rFonts w:hint="eastAsia"/>
          <w:color w:val="000000" w:themeColor="text1"/>
          <w:spacing w:val="8"/>
          <w:sz w:val="24"/>
          <w:szCs w:val="24"/>
        </w:rPr>
        <w:t>应符合</w:t>
      </w:r>
      <w:r w:rsidRPr="002976FD">
        <w:rPr>
          <w:rFonts w:hint="eastAsia"/>
          <w:color w:val="000000" w:themeColor="text1"/>
          <w:spacing w:val="8"/>
          <w:sz w:val="24"/>
        </w:rPr>
        <w:t>现行国家标准《</w:t>
      </w:r>
      <w:r w:rsidR="00D94140" w:rsidRPr="002976FD">
        <w:rPr>
          <w:rFonts w:hint="eastAsia"/>
          <w:color w:val="000000" w:themeColor="text1"/>
          <w:spacing w:val="8"/>
          <w:sz w:val="24"/>
        </w:rPr>
        <w:t>快速公交</w:t>
      </w:r>
      <w:r w:rsidR="00D94140" w:rsidRPr="002976FD">
        <w:rPr>
          <w:color w:val="000000" w:themeColor="text1"/>
          <w:spacing w:val="8"/>
          <w:sz w:val="24"/>
        </w:rPr>
        <w:t>(BRT)</w:t>
      </w:r>
      <w:r w:rsidR="00D94140" w:rsidRPr="002976FD">
        <w:rPr>
          <w:rFonts w:hint="eastAsia"/>
          <w:color w:val="000000" w:themeColor="text1"/>
          <w:spacing w:val="8"/>
          <w:sz w:val="24"/>
        </w:rPr>
        <w:t>智能系统</w:t>
      </w:r>
      <w:r w:rsidR="00D94140" w:rsidRPr="002976FD">
        <w:rPr>
          <w:color w:val="000000" w:themeColor="text1"/>
          <w:spacing w:val="8"/>
          <w:sz w:val="24"/>
        </w:rPr>
        <w:t xml:space="preserve"> </w:t>
      </w:r>
      <w:r w:rsidR="00D94140" w:rsidRPr="002976FD">
        <w:rPr>
          <w:rFonts w:hint="eastAsia"/>
          <w:color w:val="000000" w:themeColor="text1"/>
          <w:spacing w:val="8"/>
          <w:sz w:val="24"/>
        </w:rPr>
        <w:t>第</w:t>
      </w:r>
      <w:r w:rsidR="00D94140" w:rsidRPr="002976FD">
        <w:rPr>
          <w:color w:val="000000" w:themeColor="text1"/>
          <w:spacing w:val="8"/>
          <w:sz w:val="24"/>
        </w:rPr>
        <w:t>2</w:t>
      </w:r>
      <w:r w:rsidR="00D94140" w:rsidRPr="002976FD">
        <w:rPr>
          <w:rFonts w:hint="eastAsia"/>
          <w:color w:val="000000" w:themeColor="text1"/>
          <w:spacing w:val="8"/>
          <w:sz w:val="24"/>
        </w:rPr>
        <w:t>部分</w:t>
      </w:r>
      <w:r w:rsidR="00D94140" w:rsidRPr="002976FD">
        <w:rPr>
          <w:color w:val="000000" w:themeColor="text1"/>
          <w:spacing w:val="8"/>
          <w:sz w:val="24"/>
        </w:rPr>
        <w:t>:</w:t>
      </w:r>
      <w:r w:rsidR="00D94140" w:rsidRPr="002976FD">
        <w:rPr>
          <w:rFonts w:hint="eastAsia"/>
          <w:color w:val="000000" w:themeColor="text1"/>
          <w:spacing w:val="8"/>
          <w:sz w:val="24"/>
        </w:rPr>
        <w:t>调度中心系统技术要求</w:t>
      </w:r>
      <w:r w:rsidRPr="002976FD">
        <w:rPr>
          <w:rFonts w:hint="eastAsia"/>
          <w:color w:val="000000" w:themeColor="text1"/>
          <w:spacing w:val="8"/>
          <w:sz w:val="24"/>
        </w:rPr>
        <w:t>》</w:t>
      </w:r>
      <w:r w:rsidRPr="002976FD">
        <w:rPr>
          <w:color w:val="000000" w:themeColor="text1"/>
          <w:spacing w:val="8"/>
          <w:sz w:val="24"/>
          <w:szCs w:val="24"/>
        </w:rPr>
        <w:t>GB/T 31455.2</w:t>
      </w:r>
      <w:r w:rsidRPr="002976FD">
        <w:rPr>
          <w:rFonts w:hint="eastAsia"/>
          <w:color w:val="000000" w:themeColor="text1"/>
          <w:spacing w:val="8"/>
          <w:sz w:val="24"/>
          <w:szCs w:val="24"/>
        </w:rPr>
        <w:t>的规定；</w:t>
      </w:r>
    </w:p>
    <w:p w14:paraId="548D4E46" w14:textId="77777777" w:rsidR="006C3A0C" w:rsidRPr="002976FD" w:rsidRDefault="0042234B" w:rsidP="005A1F5F">
      <w:pPr>
        <w:spacing w:line="360" w:lineRule="auto"/>
        <w:ind w:right="210" w:firstLineChars="200" w:firstLine="514"/>
        <w:rPr>
          <w:color w:val="000000" w:themeColor="text1"/>
          <w:spacing w:val="8"/>
          <w:sz w:val="24"/>
          <w:szCs w:val="24"/>
        </w:rPr>
      </w:pPr>
      <w:r w:rsidRPr="007B6E7D">
        <w:rPr>
          <w:rFonts w:hint="eastAsia"/>
          <w:b/>
          <w:color w:val="000000" w:themeColor="text1"/>
          <w:spacing w:val="8"/>
          <w:sz w:val="24"/>
          <w:szCs w:val="24"/>
        </w:rPr>
        <w:t>2</w:t>
      </w:r>
      <w:r w:rsidRPr="002976FD">
        <w:rPr>
          <w:rFonts w:hint="eastAsia"/>
          <w:color w:val="000000" w:themeColor="text1"/>
          <w:spacing w:val="8"/>
          <w:sz w:val="24"/>
          <w:szCs w:val="24"/>
        </w:rPr>
        <w:t>系统自身稳定运行时支持同时在线的车载信息终端数目不宜小于预测容量的</w:t>
      </w:r>
      <w:r w:rsidRPr="002976FD">
        <w:rPr>
          <w:rFonts w:hint="eastAsia"/>
          <w:color w:val="000000" w:themeColor="text1"/>
          <w:spacing w:val="8"/>
          <w:sz w:val="24"/>
          <w:szCs w:val="24"/>
        </w:rPr>
        <w:t>2</w:t>
      </w:r>
      <w:r w:rsidRPr="002976FD">
        <w:rPr>
          <w:rFonts w:hint="eastAsia"/>
          <w:color w:val="000000" w:themeColor="text1"/>
          <w:spacing w:val="8"/>
          <w:sz w:val="24"/>
          <w:szCs w:val="24"/>
        </w:rPr>
        <w:t>倍</w:t>
      </w:r>
      <w:r w:rsidRPr="002976FD">
        <w:rPr>
          <w:rFonts w:hint="eastAsia"/>
          <w:color w:val="000000" w:themeColor="text1"/>
          <w:spacing w:val="8"/>
          <w:sz w:val="24"/>
          <w:szCs w:val="24"/>
        </w:rPr>
        <w:t>~3</w:t>
      </w:r>
      <w:r w:rsidRPr="002976FD">
        <w:rPr>
          <w:rFonts w:hint="eastAsia"/>
          <w:color w:val="000000" w:themeColor="text1"/>
          <w:spacing w:val="8"/>
          <w:sz w:val="24"/>
          <w:szCs w:val="24"/>
        </w:rPr>
        <w:t>倍；</w:t>
      </w:r>
    </w:p>
    <w:p w14:paraId="4C00BBA8" w14:textId="77777777" w:rsidR="006C3A0C" w:rsidRPr="002976FD" w:rsidRDefault="0042234B" w:rsidP="005A1F5F">
      <w:pPr>
        <w:spacing w:line="360" w:lineRule="auto"/>
        <w:ind w:right="210" w:firstLineChars="200" w:firstLine="514"/>
        <w:rPr>
          <w:color w:val="000000" w:themeColor="text1"/>
          <w:spacing w:val="8"/>
          <w:sz w:val="24"/>
          <w:szCs w:val="24"/>
        </w:rPr>
      </w:pPr>
      <w:r w:rsidRPr="007B6E7D">
        <w:rPr>
          <w:rFonts w:hint="eastAsia"/>
          <w:b/>
          <w:color w:val="000000" w:themeColor="text1"/>
          <w:spacing w:val="8"/>
          <w:sz w:val="24"/>
          <w:szCs w:val="24"/>
        </w:rPr>
        <w:lastRenderedPageBreak/>
        <w:t>3</w:t>
      </w:r>
      <w:r w:rsidRPr="002976FD">
        <w:rPr>
          <w:color w:val="000000" w:themeColor="text1"/>
          <w:spacing w:val="8"/>
          <w:sz w:val="24"/>
          <w:szCs w:val="24"/>
        </w:rPr>
        <w:t>原始数据的保存应根据行业主管部门的要求和企业运营管理的需求确定</w:t>
      </w:r>
      <w:r w:rsidRPr="002976FD">
        <w:rPr>
          <w:rFonts w:hint="eastAsia"/>
          <w:color w:val="000000" w:themeColor="text1"/>
          <w:spacing w:val="8"/>
          <w:sz w:val="24"/>
          <w:szCs w:val="24"/>
        </w:rPr>
        <w:t>；</w:t>
      </w:r>
    </w:p>
    <w:p w14:paraId="5836C3EE" w14:textId="77777777" w:rsidR="005A1F5F" w:rsidRDefault="0042234B" w:rsidP="005A1F5F">
      <w:pPr>
        <w:spacing w:line="360" w:lineRule="auto"/>
        <w:ind w:right="210" w:firstLineChars="200" w:firstLine="514"/>
        <w:rPr>
          <w:color w:val="000000" w:themeColor="text1"/>
          <w:spacing w:val="8"/>
          <w:sz w:val="24"/>
          <w:szCs w:val="24"/>
        </w:rPr>
      </w:pPr>
      <w:r w:rsidRPr="007B6E7D">
        <w:rPr>
          <w:b/>
          <w:color w:val="000000" w:themeColor="text1"/>
          <w:spacing w:val="8"/>
          <w:sz w:val="24"/>
          <w:szCs w:val="24"/>
        </w:rPr>
        <w:t>4</w:t>
      </w:r>
      <w:r w:rsidRPr="002976FD">
        <w:rPr>
          <w:rFonts w:hint="eastAsia"/>
          <w:color w:val="000000" w:themeColor="text1"/>
          <w:spacing w:val="8"/>
          <w:sz w:val="24"/>
          <w:szCs w:val="24"/>
        </w:rPr>
        <w:t>单台调度终端应具备日均调度</w:t>
      </w:r>
      <w:r w:rsidRPr="002976FD">
        <w:rPr>
          <w:rFonts w:hint="eastAsia"/>
          <w:color w:val="000000" w:themeColor="text1"/>
          <w:spacing w:val="8"/>
          <w:sz w:val="24"/>
          <w:szCs w:val="24"/>
        </w:rPr>
        <w:t>300</w:t>
      </w:r>
      <w:r w:rsidRPr="002976FD">
        <w:rPr>
          <w:rFonts w:hint="eastAsia"/>
          <w:color w:val="000000" w:themeColor="text1"/>
          <w:spacing w:val="8"/>
          <w:sz w:val="24"/>
          <w:szCs w:val="24"/>
        </w:rPr>
        <w:t>个车次的能力；</w:t>
      </w:r>
    </w:p>
    <w:p w14:paraId="3DC3D08D" w14:textId="480757EE" w:rsidR="006A4F42" w:rsidRDefault="0042234B" w:rsidP="005A1F5F">
      <w:pPr>
        <w:spacing w:line="360" w:lineRule="auto"/>
        <w:ind w:right="210" w:firstLineChars="200" w:firstLine="514"/>
        <w:rPr>
          <w:color w:val="000000" w:themeColor="text1"/>
          <w:spacing w:val="8"/>
          <w:sz w:val="24"/>
          <w:szCs w:val="24"/>
        </w:rPr>
      </w:pPr>
      <w:r w:rsidRPr="007B6E7D">
        <w:rPr>
          <w:b/>
          <w:color w:val="000000" w:themeColor="text1"/>
          <w:spacing w:val="8"/>
          <w:sz w:val="24"/>
          <w:szCs w:val="24"/>
        </w:rPr>
        <w:t>5</w:t>
      </w:r>
      <w:r w:rsidRPr="002976FD">
        <w:rPr>
          <w:rFonts w:hint="eastAsia"/>
          <w:color w:val="000000" w:themeColor="text1"/>
          <w:spacing w:val="8"/>
          <w:sz w:val="24"/>
          <w:szCs w:val="24"/>
        </w:rPr>
        <w:t>车次里程的自动统计准确率应达到</w:t>
      </w:r>
      <w:r w:rsidRPr="002976FD">
        <w:rPr>
          <w:rFonts w:hint="eastAsia"/>
          <w:color w:val="000000" w:themeColor="text1"/>
          <w:spacing w:val="8"/>
          <w:sz w:val="24"/>
          <w:szCs w:val="24"/>
        </w:rPr>
        <w:t>98%</w:t>
      </w:r>
      <w:r w:rsidRPr="002976FD">
        <w:rPr>
          <w:rFonts w:hint="eastAsia"/>
          <w:color w:val="000000" w:themeColor="text1"/>
          <w:spacing w:val="8"/>
          <w:sz w:val="24"/>
          <w:szCs w:val="24"/>
        </w:rPr>
        <w:t>以上。</w:t>
      </w:r>
      <w:bookmarkStart w:id="85" w:name="_Toc90025664"/>
    </w:p>
    <w:p w14:paraId="5EA9ACE1" w14:textId="1C249421" w:rsidR="006C3A0C" w:rsidRPr="002976FD" w:rsidRDefault="0042234B" w:rsidP="006A4F42">
      <w:pPr>
        <w:spacing w:line="360" w:lineRule="auto"/>
        <w:ind w:right="210"/>
        <w:rPr>
          <w:color w:val="000000" w:themeColor="text1"/>
          <w:spacing w:val="8"/>
          <w:sz w:val="24"/>
          <w:szCs w:val="24"/>
        </w:rPr>
      </w:pPr>
      <w:r w:rsidRPr="007B6E7D">
        <w:rPr>
          <w:b/>
          <w:color w:val="000000" w:themeColor="text1"/>
          <w:spacing w:val="8"/>
          <w:sz w:val="24"/>
          <w:szCs w:val="24"/>
        </w:rPr>
        <w:t>7.2.6</w:t>
      </w:r>
      <w:r w:rsidRPr="002976FD">
        <w:rPr>
          <w:rFonts w:hint="eastAsia"/>
          <w:color w:val="000000" w:themeColor="text1"/>
          <w:spacing w:val="8"/>
          <w:sz w:val="24"/>
          <w:szCs w:val="24"/>
        </w:rPr>
        <w:t>乘客信息服务系统功能要求应符合下列规定：</w:t>
      </w:r>
    </w:p>
    <w:bookmarkEnd w:id="85"/>
    <w:p w14:paraId="2E5A0DE1" w14:textId="77777777" w:rsidR="006C3A0C" w:rsidRPr="002976FD" w:rsidRDefault="0042234B" w:rsidP="006A4F42">
      <w:pPr>
        <w:spacing w:line="360" w:lineRule="auto"/>
        <w:ind w:right="210" w:firstLineChars="200" w:firstLine="514"/>
        <w:rPr>
          <w:color w:val="000000" w:themeColor="text1"/>
          <w:spacing w:val="8"/>
          <w:sz w:val="24"/>
          <w:szCs w:val="24"/>
        </w:rPr>
      </w:pPr>
      <w:r w:rsidRPr="007B6E7D">
        <w:rPr>
          <w:rFonts w:hint="eastAsia"/>
          <w:b/>
          <w:color w:val="000000" w:themeColor="text1"/>
          <w:spacing w:val="8"/>
          <w:sz w:val="24"/>
          <w:szCs w:val="24"/>
        </w:rPr>
        <w:t>1</w:t>
      </w:r>
      <w:r w:rsidRPr="002976FD">
        <w:rPr>
          <w:rFonts w:hint="eastAsia"/>
          <w:color w:val="000000" w:themeColor="text1"/>
          <w:spacing w:val="8"/>
          <w:sz w:val="24"/>
          <w:szCs w:val="24"/>
        </w:rPr>
        <w:t>应实现乘客信息发布管理，包括到站预报信息管理、公益信息管理、紧急信息管理。</w:t>
      </w:r>
    </w:p>
    <w:p w14:paraId="4FD337EB" w14:textId="77777777" w:rsidR="006C3A0C" w:rsidRPr="002976FD" w:rsidRDefault="0042234B" w:rsidP="006A4F42">
      <w:pPr>
        <w:spacing w:line="360" w:lineRule="auto"/>
        <w:ind w:right="210" w:firstLineChars="200" w:firstLine="514"/>
        <w:rPr>
          <w:color w:val="000000" w:themeColor="text1"/>
          <w:spacing w:val="8"/>
          <w:sz w:val="24"/>
          <w:szCs w:val="24"/>
        </w:rPr>
      </w:pPr>
      <w:r w:rsidRPr="007B6E7D">
        <w:rPr>
          <w:rFonts w:hint="eastAsia"/>
          <w:b/>
          <w:color w:val="000000" w:themeColor="text1"/>
          <w:spacing w:val="8"/>
          <w:sz w:val="24"/>
          <w:szCs w:val="24"/>
        </w:rPr>
        <w:t>2</w:t>
      </w:r>
      <w:r w:rsidRPr="002976FD">
        <w:rPr>
          <w:rFonts w:hint="eastAsia"/>
          <w:color w:val="000000" w:themeColor="text1"/>
          <w:spacing w:val="8"/>
          <w:sz w:val="24"/>
          <w:szCs w:val="24"/>
        </w:rPr>
        <w:t>应实现发布信息异常监控，包括对信息发布屏幕终端显示状况的实时监控、异常信息的历史查询。</w:t>
      </w:r>
    </w:p>
    <w:p w14:paraId="751521A3" w14:textId="77777777" w:rsidR="006C3A0C" w:rsidRPr="002976FD" w:rsidRDefault="0042234B" w:rsidP="006A4F42">
      <w:pPr>
        <w:spacing w:line="360" w:lineRule="auto"/>
        <w:ind w:right="210" w:firstLineChars="200" w:firstLine="514"/>
        <w:rPr>
          <w:color w:val="000000" w:themeColor="text1"/>
          <w:spacing w:val="8"/>
          <w:sz w:val="24"/>
          <w:szCs w:val="24"/>
        </w:rPr>
      </w:pPr>
      <w:r w:rsidRPr="007B6E7D">
        <w:rPr>
          <w:rFonts w:hint="eastAsia"/>
          <w:b/>
          <w:color w:val="000000" w:themeColor="text1"/>
          <w:spacing w:val="8"/>
          <w:sz w:val="24"/>
          <w:szCs w:val="24"/>
        </w:rPr>
        <w:t>3</w:t>
      </w:r>
      <w:r w:rsidRPr="002976FD">
        <w:rPr>
          <w:rFonts w:hint="eastAsia"/>
          <w:color w:val="000000" w:themeColor="text1"/>
          <w:spacing w:val="8"/>
          <w:sz w:val="24"/>
          <w:szCs w:val="24"/>
        </w:rPr>
        <w:t>应实现发布终端设备管理，包括终端屏幕管理、终端分区管理、终端分组管理、终端策略管理。</w:t>
      </w:r>
    </w:p>
    <w:p w14:paraId="46B8604D" w14:textId="77777777" w:rsidR="006C3A0C" w:rsidRPr="002976FD" w:rsidRDefault="0042234B" w:rsidP="006A4F42">
      <w:pPr>
        <w:spacing w:line="360" w:lineRule="auto"/>
        <w:ind w:right="210" w:firstLineChars="200" w:firstLine="514"/>
        <w:rPr>
          <w:color w:val="000000" w:themeColor="text1"/>
          <w:spacing w:val="8"/>
          <w:sz w:val="24"/>
          <w:szCs w:val="24"/>
        </w:rPr>
      </w:pPr>
      <w:r w:rsidRPr="007B6E7D">
        <w:rPr>
          <w:rFonts w:hint="eastAsia"/>
          <w:b/>
          <w:color w:val="000000" w:themeColor="text1"/>
          <w:spacing w:val="8"/>
          <w:sz w:val="24"/>
          <w:szCs w:val="24"/>
        </w:rPr>
        <w:t>4</w:t>
      </w:r>
      <w:r w:rsidRPr="002976FD">
        <w:rPr>
          <w:rFonts w:hint="eastAsia"/>
          <w:color w:val="000000" w:themeColor="text1"/>
          <w:spacing w:val="8"/>
          <w:sz w:val="24"/>
          <w:szCs w:val="24"/>
        </w:rPr>
        <w:t>应实现发布屏节目编播管理，包括素材采编、节目制作、节目发布。</w:t>
      </w:r>
    </w:p>
    <w:p w14:paraId="2A534E01" w14:textId="4C52B72C" w:rsidR="006C3A0C" w:rsidRPr="002976FD" w:rsidRDefault="00731E01" w:rsidP="006A4F42">
      <w:pPr>
        <w:spacing w:line="360" w:lineRule="auto"/>
        <w:ind w:right="210" w:firstLineChars="200" w:firstLine="514"/>
        <w:rPr>
          <w:color w:val="000000" w:themeColor="text1"/>
          <w:spacing w:val="8"/>
          <w:sz w:val="24"/>
          <w:szCs w:val="24"/>
        </w:rPr>
      </w:pPr>
      <w:r w:rsidRPr="007B6E7D">
        <w:rPr>
          <w:rFonts w:hint="eastAsia"/>
          <w:b/>
          <w:color w:val="000000" w:themeColor="text1"/>
          <w:spacing w:val="8"/>
          <w:sz w:val="24"/>
          <w:szCs w:val="24"/>
        </w:rPr>
        <w:t>5</w:t>
      </w:r>
      <w:r w:rsidR="0042234B" w:rsidRPr="002976FD">
        <w:rPr>
          <w:rFonts w:hint="eastAsia"/>
          <w:color w:val="000000" w:themeColor="text1"/>
          <w:spacing w:val="8"/>
          <w:sz w:val="24"/>
          <w:szCs w:val="24"/>
        </w:rPr>
        <w:t>应实现音频广播管理，包括音频播放管理、对应分区广播管理。</w:t>
      </w:r>
    </w:p>
    <w:p w14:paraId="63C003DC" w14:textId="77777777" w:rsidR="006A4F42" w:rsidRDefault="00731E01" w:rsidP="006A4F42">
      <w:pPr>
        <w:spacing w:line="360" w:lineRule="auto"/>
        <w:ind w:right="210" w:firstLineChars="200" w:firstLine="514"/>
        <w:rPr>
          <w:color w:val="000000" w:themeColor="text1"/>
          <w:spacing w:val="8"/>
          <w:sz w:val="24"/>
          <w:szCs w:val="24"/>
        </w:rPr>
      </w:pPr>
      <w:r w:rsidRPr="007B6E7D">
        <w:rPr>
          <w:b/>
          <w:color w:val="000000" w:themeColor="text1"/>
          <w:spacing w:val="8"/>
          <w:sz w:val="24"/>
          <w:szCs w:val="24"/>
        </w:rPr>
        <w:t xml:space="preserve">6 </w:t>
      </w:r>
      <w:r w:rsidR="0042234B" w:rsidRPr="002976FD">
        <w:rPr>
          <w:rFonts w:hint="eastAsia"/>
          <w:color w:val="000000" w:themeColor="text1"/>
          <w:spacing w:val="8"/>
          <w:sz w:val="24"/>
          <w:szCs w:val="24"/>
        </w:rPr>
        <w:t>应实现智慧出行</w:t>
      </w:r>
      <w:r w:rsidR="0042234B" w:rsidRPr="002976FD">
        <w:rPr>
          <w:rFonts w:hint="eastAsia"/>
          <w:color w:val="000000" w:themeColor="text1"/>
          <w:spacing w:val="8"/>
          <w:sz w:val="24"/>
          <w:szCs w:val="24"/>
        </w:rPr>
        <w:t>app</w:t>
      </w:r>
      <w:r w:rsidR="0042234B" w:rsidRPr="002976FD">
        <w:rPr>
          <w:rFonts w:hint="eastAsia"/>
          <w:color w:val="000000" w:themeColor="text1"/>
          <w:spacing w:val="8"/>
          <w:sz w:val="24"/>
          <w:szCs w:val="24"/>
        </w:rPr>
        <w:t>，包括线路查询和规划；出行预约；乘车检票；实时车辆到站情况查询。</w:t>
      </w:r>
    </w:p>
    <w:p w14:paraId="47DD9C51" w14:textId="5860FC3E" w:rsidR="006C3A0C" w:rsidRPr="002976FD" w:rsidRDefault="0042234B" w:rsidP="006A4F42">
      <w:pPr>
        <w:spacing w:line="360" w:lineRule="auto"/>
        <w:ind w:right="210"/>
        <w:rPr>
          <w:color w:val="000000" w:themeColor="text1"/>
          <w:spacing w:val="8"/>
          <w:sz w:val="24"/>
          <w:szCs w:val="24"/>
        </w:rPr>
      </w:pPr>
      <w:r w:rsidRPr="007B6E7D">
        <w:rPr>
          <w:b/>
          <w:color w:val="000000" w:themeColor="text1"/>
          <w:spacing w:val="8"/>
          <w:sz w:val="24"/>
          <w:szCs w:val="24"/>
        </w:rPr>
        <w:t>7.2.7</w:t>
      </w:r>
      <w:r w:rsidRPr="002976FD">
        <w:rPr>
          <w:rFonts w:hint="eastAsia"/>
          <w:color w:val="000000" w:themeColor="text1"/>
          <w:spacing w:val="8"/>
          <w:sz w:val="24"/>
          <w:szCs w:val="24"/>
        </w:rPr>
        <w:t>乘客信息服务系统性能要求应符合下列规定：</w:t>
      </w:r>
    </w:p>
    <w:p w14:paraId="1BC2AA3E" w14:textId="3936CF33" w:rsidR="006C3A0C" w:rsidRPr="002976FD" w:rsidRDefault="0042234B" w:rsidP="006A4F42">
      <w:pPr>
        <w:spacing w:line="360" w:lineRule="auto"/>
        <w:ind w:left="210" w:right="210" w:firstLineChars="200" w:firstLine="514"/>
        <w:rPr>
          <w:color w:val="000000" w:themeColor="text1"/>
          <w:spacing w:val="8"/>
          <w:sz w:val="24"/>
          <w:szCs w:val="24"/>
        </w:rPr>
      </w:pPr>
      <w:r w:rsidRPr="007B6E7D">
        <w:rPr>
          <w:b/>
          <w:color w:val="000000" w:themeColor="text1"/>
          <w:spacing w:val="8"/>
          <w:sz w:val="24"/>
          <w:szCs w:val="24"/>
        </w:rPr>
        <w:t>1</w:t>
      </w:r>
      <w:r w:rsidRPr="002976FD">
        <w:rPr>
          <w:rFonts w:hint="eastAsia"/>
          <w:color w:val="000000" w:themeColor="text1"/>
          <w:spacing w:val="8"/>
          <w:sz w:val="24"/>
          <w:szCs w:val="24"/>
        </w:rPr>
        <w:t>智能网联公交</w:t>
      </w:r>
      <w:r w:rsidRPr="002976FD">
        <w:rPr>
          <w:color w:val="000000" w:themeColor="text1"/>
          <w:spacing w:val="8"/>
          <w:sz w:val="24"/>
          <w:szCs w:val="24"/>
        </w:rPr>
        <w:t>乘客信息服务模块的性能要求</w:t>
      </w:r>
      <w:r w:rsidRPr="002976FD">
        <w:rPr>
          <w:rFonts w:hint="eastAsia"/>
          <w:color w:val="000000" w:themeColor="text1"/>
          <w:spacing w:val="8"/>
          <w:sz w:val="24"/>
          <w:szCs w:val="24"/>
        </w:rPr>
        <w:t>应符合</w:t>
      </w:r>
      <w:r w:rsidR="00D94140" w:rsidRPr="002976FD">
        <w:rPr>
          <w:rFonts w:hint="eastAsia"/>
          <w:color w:val="000000" w:themeColor="text1"/>
          <w:spacing w:val="8"/>
          <w:sz w:val="24"/>
        </w:rPr>
        <w:t>《</w:t>
      </w:r>
      <w:r w:rsidR="00D94140" w:rsidRPr="002976FD">
        <w:rPr>
          <w:rFonts w:hint="eastAsia"/>
          <w:color w:val="000000" w:themeColor="text1"/>
          <w:spacing w:val="8"/>
          <w:sz w:val="24"/>
          <w:szCs w:val="24"/>
        </w:rPr>
        <w:t>快速公交</w:t>
      </w:r>
      <w:r w:rsidR="00D94140" w:rsidRPr="002976FD">
        <w:rPr>
          <w:color w:val="000000" w:themeColor="text1"/>
          <w:spacing w:val="8"/>
          <w:sz w:val="24"/>
          <w:szCs w:val="24"/>
        </w:rPr>
        <w:t>(BRT)</w:t>
      </w:r>
      <w:r w:rsidR="00D94140" w:rsidRPr="002976FD">
        <w:rPr>
          <w:rFonts w:hint="eastAsia"/>
          <w:color w:val="000000" w:themeColor="text1"/>
          <w:spacing w:val="8"/>
          <w:sz w:val="24"/>
          <w:szCs w:val="24"/>
        </w:rPr>
        <w:t>智能系统</w:t>
      </w:r>
      <w:r w:rsidR="00D94140" w:rsidRPr="002976FD">
        <w:rPr>
          <w:color w:val="000000" w:themeColor="text1"/>
          <w:spacing w:val="8"/>
          <w:sz w:val="24"/>
          <w:szCs w:val="24"/>
        </w:rPr>
        <w:t xml:space="preserve"> </w:t>
      </w:r>
      <w:r w:rsidR="00D94140" w:rsidRPr="002976FD">
        <w:rPr>
          <w:rFonts w:hint="eastAsia"/>
          <w:color w:val="000000" w:themeColor="text1"/>
          <w:spacing w:val="8"/>
          <w:sz w:val="24"/>
          <w:szCs w:val="24"/>
        </w:rPr>
        <w:t>第</w:t>
      </w:r>
      <w:r w:rsidR="00D94140" w:rsidRPr="002976FD">
        <w:rPr>
          <w:color w:val="000000" w:themeColor="text1"/>
          <w:spacing w:val="8"/>
          <w:sz w:val="24"/>
          <w:szCs w:val="24"/>
        </w:rPr>
        <w:t>2</w:t>
      </w:r>
      <w:r w:rsidR="00D94140" w:rsidRPr="002976FD">
        <w:rPr>
          <w:rFonts w:hint="eastAsia"/>
          <w:color w:val="000000" w:themeColor="text1"/>
          <w:spacing w:val="8"/>
          <w:sz w:val="24"/>
          <w:szCs w:val="24"/>
        </w:rPr>
        <w:t>部分</w:t>
      </w:r>
      <w:r w:rsidR="00D94140" w:rsidRPr="002976FD">
        <w:rPr>
          <w:color w:val="000000" w:themeColor="text1"/>
          <w:spacing w:val="8"/>
          <w:sz w:val="24"/>
          <w:szCs w:val="24"/>
        </w:rPr>
        <w:t>:</w:t>
      </w:r>
      <w:r w:rsidR="00D94140" w:rsidRPr="002976FD">
        <w:rPr>
          <w:rFonts w:hint="eastAsia"/>
          <w:color w:val="000000" w:themeColor="text1"/>
          <w:spacing w:val="8"/>
          <w:sz w:val="24"/>
          <w:szCs w:val="24"/>
        </w:rPr>
        <w:t>调度中心系统技术要求</w:t>
      </w:r>
      <w:r w:rsidR="00D94140" w:rsidRPr="002976FD">
        <w:rPr>
          <w:rFonts w:hint="eastAsia"/>
          <w:color w:val="000000" w:themeColor="text1"/>
          <w:spacing w:val="8"/>
          <w:sz w:val="24"/>
        </w:rPr>
        <w:t>》</w:t>
      </w:r>
      <w:r w:rsidR="00D94140" w:rsidRPr="002976FD">
        <w:rPr>
          <w:color w:val="000000" w:themeColor="text1"/>
          <w:spacing w:val="8"/>
          <w:sz w:val="24"/>
          <w:szCs w:val="24"/>
        </w:rPr>
        <w:t>GB/T 31455.2</w:t>
      </w:r>
      <w:r w:rsidRPr="002976FD">
        <w:rPr>
          <w:rFonts w:hint="eastAsia"/>
          <w:color w:val="000000" w:themeColor="text1"/>
          <w:spacing w:val="8"/>
          <w:sz w:val="24"/>
          <w:szCs w:val="24"/>
        </w:rPr>
        <w:t>的规定</w:t>
      </w:r>
      <w:r w:rsidR="007B6E7D">
        <w:rPr>
          <w:rFonts w:hint="eastAsia"/>
          <w:color w:val="000000" w:themeColor="text1"/>
          <w:spacing w:val="8"/>
          <w:sz w:val="24"/>
          <w:szCs w:val="24"/>
        </w:rPr>
        <w:t>；</w:t>
      </w:r>
    </w:p>
    <w:p w14:paraId="3158710D" w14:textId="77777777" w:rsidR="006A4F42" w:rsidRDefault="0042234B" w:rsidP="006A4F42">
      <w:pPr>
        <w:spacing w:line="360" w:lineRule="auto"/>
        <w:ind w:right="210" w:firstLineChars="200" w:firstLine="514"/>
        <w:rPr>
          <w:color w:val="000000" w:themeColor="text1"/>
          <w:spacing w:val="8"/>
          <w:sz w:val="24"/>
          <w:szCs w:val="24"/>
        </w:rPr>
      </w:pPr>
      <w:r w:rsidRPr="007B6E7D">
        <w:rPr>
          <w:b/>
          <w:color w:val="000000" w:themeColor="text1"/>
          <w:spacing w:val="8"/>
          <w:sz w:val="24"/>
          <w:szCs w:val="24"/>
        </w:rPr>
        <w:t>2</w:t>
      </w:r>
      <w:r w:rsidRPr="002976FD">
        <w:rPr>
          <w:color w:val="000000" w:themeColor="text1"/>
          <w:spacing w:val="8"/>
          <w:sz w:val="24"/>
          <w:szCs w:val="24"/>
        </w:rPr>
        <w:t xml:space="preserve"> </w:t>
      </w:r>
      <w:r w:rsidRPr="002976FD">
        <w:rPr>
          <w:rFonts w:hint="eastAsia"/>
          <w:color w:val="000000" w:themeColor="text1"/>
          <w:spacing w:val="8"/>
          <w:sz w:val="24"/>
          <w:szCs w:val="24"/>
        </w:rPr>
        <w:t>Web</w:t>
      </w:r>
      <w:r w:rsidRPr="002976FD">
        <w:rPr>
          <w:rFonts w:hint="eastAsia"/>
          <w:color w:val="000000" w:themeColor="text1"/>
          <w:spacing w:val="8"/>
          <w:sz w:val="24"/>
          <w:szCs w:val="24"/>
        </w:rPr>
        <w:t>服务器并发访问能力应大于每秒</w:t>
      </w:r>
      <w:r w:rsidRPr="002976FD">
        <w:rPr>
          <w:rFonts w:hint="eastAsia"/>
          <w:color w:val="000000" w:themeColor="text1"/>
          <w:spacing w:val="8"/>
          <w:sz w:val="24"/>
          <w:szCs w:val="24"/>
        </w:rPr>
        <w:t>200</w:t>
      </w:r>
      <w:r w:rsidRPr="002976FD">
        <w:rPr>
          <w:rFonts w:hint="eastAsia"/>
          <w:color w:val="000000" w:themeColor="text1"/>
          <w:spacing w:val="8"/>
          <w:sz w:val="24"/>
          <w:szCs w:val="24"/>
        </w:rPr>
        <w:t>次；</w:t>
      </w:r>
    </w:p>
    <w:p w14:paraId="0FF207D9" w14:textId="28F5DFC8" w:rsidR="006C3A0C" w:rsidRPr="002976FD" w:rsidRDefault="0042234B" w:rsidP="006A4F42">
      <w:pPr>
        <w:spacing w:line="360" w:lineRule="auto"/>
        <w:ind w:right="210" w:firstLineChars="200" w:firstLine="514"/>
        <w:rPr>
          <w:color w:val="000000" w:themeColor="text1"/>
          <w:spacing w:val="8"/>
          <w:sz w:val="24"/>
          <w:szCs w:val="24"/>
        </w:rPr>
      </w:pPr>
      <w:r w:rsidRPr="006A33F5">
        <w:rPr>
          <w:b/>
          <w:color w:val="000000" w:themeColor="text1"/>
          <w:spacing w:val="8"/>
          <w:sz w:val="24"/>
          <w:szCs w:val="24"/>
        </w:rPr>
        <w:t>3</w:t>
      </w:r>
      <w:r w:rsidRPr="002976FD">
        <w:rPr>
          <w:color w:val="000000" w:themeColor="text1"/>
          <w:spacing w:val="8"/>
          <w:sz w:val="24"/>
          <w:szCs w:val="24"/>
        </w:rPr>
        <w:t xml:space="preserve"> </w:t>
      </w:r>
      <w:r w:rsidRPr="002976FD">
        <w:rPr>
          <w:rFonts w:hint="eastAsia"/>
          <w:color w:val="000000" w:themeColor="text1"/>
          <w:spacing w:val="8"/>
          <w:sz w:val="24"/>
          <w:szCs w:val="24"/>
        </w:rPr>
        <w:t>Web</w:t>
      </w:r>
      <w:r w:rsidRPr="002976FD">
        <w:rPr>
          <w:rFonts w:hint="eastAsia"/>
          <w:color w:val="000000" w:themeColor="text1"/>
          <w:spacing w:val="8"/>
          <w:sz w:val="24"/>
          <w:szCs w:val="24"/>
        </w:rPr>
        <w:t>网页和手机客户端换乘查询时间应小于</w:t>
      </w:r>
      <w:r w:rsidRPr="002976FD">
        <w:rPr>
          <w:rFonts w:hint="eastAsia"/>
          <w:color w:val="000000" w:themeColor="text1"/>
          <w:spacing w:val="8"/>
          <w:sz w:val="24"/>
          <w:szCs w:val="24"/>
        </w:rPr>
        <w:t>5s</w:t>
      </w:r>
      <w:r w:rsidRPr="002976FD">
        <w:rPr>
          <w:rFonts w:hint="eastAsia"/>
          <w:color w:val="000000" w:themeColor="text1"/>
          <w:spacing w:val="8"/>
          <w:sz w:val="24"/>
          <w:szCs w:val="24"/>
        </w:rPr>
        <w:t>；</w:t>
      </w:r>
    </w:p>
    <w:p w14:paraId="4BCDA8C1" w14:textId="77777777" w:rsidR="006A4F42" w:rsidRDefault="0042234B" w:rsidP="006A4F42">
      <w:pPr>
        <w:spacing w:line="360" w:lineRule="auto"/>
        <w:ind w:right="210" w:firstLineChars="200" w:firstLine="514"/>
        <w:rPr>
          <w:color w:val="000000" w:themeColor="text1"/>
          <w:spacing w:val="8"/>
          <w:sz w:val="24"/>
          <w:szCs w:val="24"/>
        </w:rPr>
      </w:pPr>
      <w:r w:rsidRPr="006A33F5">
        <w:rPr>
          <w:b/>
          <w:color w:val="000000" w:themeColor="text1"/>
          <w:spacing w:val="8"/>
          <w:sz w:val="24"/>
          <w:szCs w:val="24"/>
        </w:rPr>
        <w:t>4</w:t>
      </w:r>
      <w:r w:rsidRPr="002976FD">
        <w:rPr>
          <w:color w:val="000000" w:themeColor="text1"/>
          <w:spacing w:val="8"/>
          <w:sz w:val="24"/>
          <w:szCs w:val="24"/>
        </w:rPr>
        <w:t xml:space="preserve"> </w:t>
      </w:r>
      <w:r w:rsidRPr="002976FD">
        <w:rPr>
          <w:rFonts w:hint="eastAsia"/>
          <w:color w:val="000000" w:themeColor="text1"/>
          <w:spacing w:val="8"/>
          <w:szCs w:val="24"/>
        </w:rPr>
        <w:t>Web</w:t>
      </w:r>
      <w:r w:rsidRPr="002976FD">
        <w:rPr>
          <w:rFonts w:hint="eastAsia"/>
          <w:color w:val="000000" w:themeColor="text1"/>
          <w:spacing w:val="8"/>
          <w:szCs w:val="24"/>
        </w:rPr>
        <w:t>网页和手机客户端车辆实时到站查询时间应小于</w:t>
      </w:r>
      <w:r w:rsidRPr="002976FD">
        <w:rPr>
          <w:color w:val="000000" w:themeColor="text1"/>
          <w:spacing w:val="8"/>
          <w:sz w:val="24"/>
          <w:szCs w:val="24"/>
        </w:rPr>
        <w:t>3s</w:t>
      </w:r>
      <w:r w:rsidRPr="002976FD">
        <w:rPr>
          <w:rFonts w:hint="eastAsia"/>
          <w:color w:val="000000" w:themeColor="text1"/>
          <w:spacing w:val="8"/>
          <w:szCs w:val="24"/>
        </w:rPr>
        <w:t>。</w:t>
      </w:r>
      <w:bookmarkStart w:id="86" w:name="_Toc90025665"/>
    </w:p>
    <w:p w14:paraId="1D05CB03" w14:textId="3CBCC739" w:rsidR="006C3A0C" w:rsidRPr="002976FD" w:rsidRDefault="0042234B" w:rsidP="006A4F42">
      <w:pPr>
        <w:spacing w:line="360" w:lineRule="auto"/>
        <w:ind w:right="210"/>
        <w:rPr>
          <w:color w:val="000000" w:themeColor="text1"/>
          <w:spacing w:val="8"/>
          <w:sz w:val="24"/>
          <w:szCs w:val="24"/>
        </w:rPr>
      </w:pPr>
      <w:r w:rsidRPr="006A33F5">
        <w:rPr>
          <w:b/>
          <w:color w:val="000000" w:themeColor="text1"/>
          <w:spacing w:val="8"/>
          <w:sz w:val="24"/>
          <w:szCs w:val="24"/>
        </w:rPr>
        <w:t>7.2.8</w:t>
      </w:r>
      <w:r w:rsidRPr="002976FD">
        <w:rPr>
          <w:rFonts w:hint="eastAsia"/>
          <w:color w:val="000000" w:themeColor="text1"/>
          <w:spacing w:val="8"/>
          <w:sz w:val="24"/>
          <w:szCs w:val="24"/>
        </w:rPr>
        <w:t>信号优先系统</w:t>
      </w:r>
      <w:bookmarkEnd w:id="86"/>
      <w:r w:rsidRPr="002976FD">
        <w:rPr>
          <w:rFonts w:hint="eastAsia"/>
          <w:color w:val="000000" w:themeColor="text1"/>
          <w:spacing w:val="8"/>
          <w:sz w:val="24"/>
          <w:szCs w:val="24"/>
        </w:rPr>
        <w:t>功能要求应符合下列规定：</w:t>
      </w:r>
    </w:p>
    <w:p w14:paraId="0249FEBF" w14:textId="77777777" w:rsidR="006C3A0C" w:rsidRPr="002976FD" w:rsidRDefault="0042234B" w:rsidP="006A4F42">
      <w:pPr>
        <w:spacing w:line="360" w:lineRule="auto"/>
        <w:ind w:right="210" w:firstLineChars="200" w:firstLine="514"/>
        <w:rPr>
          <w:color w:val="000000" w:themeColor="text1"/>
          <w:spacing w:val="8"/>
          <w:sz w:val="24"/>
          <w:szCs w:val="24"/>
        </w:rPr>
      </w:pPr>
      <w:r w:rsidRPr="006A33F5">
        <w:rPr>
          <w:rFonts w:hint="eastAsia"/>
          <w:b/>
          <w:color w:val="000000" w:themeColor="text1"/>
          <w:spacing w:val="8"/>
          <w:sz w:val="24"/>
          <w:szCs w:val="24"/>
        </w:rPr>
        <w:t>1</w:t>
      </w:r>
      <w:r w:rsidRPr="002976FD">
        <w:rPr>
          <w:rFonts w:hint="eastAsia"/>
          <w:color w:val="000000" w:themeColor="text1"/>
          <w:spacing w:val="8"/>
          <w:sz w:val="24"/>
          <w:szCs w:val="24"/>
        </w:rPr>
        <w:t>应实现公交信号优先系统运行监测，包括专用道运行状态综合展示、车辆实时运行状态监测、公交优先运行状态监测。</w:t>
      </w:r>
    </w:p>
    <w:p w14:paraId="6BBE91E4" w14:textId="77777777" w:rsidR="006C3A0C" w:rsidRPr="002976FD" w:rsidRDefault="0042234B" w:rsidP="006A4F42">
      <w:pPr>
        <w:spacing w:line="360" w:lineRule="auto"/>
        <w:ind w:right="210" w:firstLineChars="200" w:firstLine="514"/>
        <w:rPr>
          <w:color w:val="000000" w:themeColor="text1"/>
          <w:spacing w:val="8"/>
          <w:sz w:val="24"/>
          <w:szCs w:val="24"/>
        </w:rPr>
      </w:pPr>
      <w:r w:rsidRPr="006A33F5">
        <w:rPr>
          <w:b/>
          <w:color w:val="000000" w:themeColor="text1"/>
          <w:spacing w:val="8"/>
          <w:sz w:val="24"/>
          <w:szCs w:val="24"/>
        </w:rPr>
        <w:t>2</w:t>
      </w:r>
      <w:r w:rsidRPr="002976FD">
        <w:rPr>
          <w:rFonts w:hint="eastAsia"/>
          <w:color w:val="000000" w:themeColor="text1"/>
          <w:spacing w:val="8"/>
          <w:sz w:val="24"/>
          <w:szCs w:val="24"/>
        </w:rPr>
        <w:t>应实现公交信号优先效果分析评价，包括车辆运行历史统计分析、车辆信号优先请求及反馈分项统计、信号优先请求及反馈明细。</w:t>
      </w:r>
    </w:p>
    <w:p w14:paraId="08EFD3FE" w14:textId="77777777" w:rsidR="006C3A0C" w:rsidRPr="002976FD" w:rsidRDefault="0042234B" w:rsidP="006A4F42">
      <w:pPr>
        <w:spacing w:line="360" w:lineRule="auto"/>
        <w:ind w:right="210" w:firstLineChars="200" w:firstLine="514"/>
        <w:rPr>
          <w:color w:val="000000" w:themeColor="text1"/>
          <w:spacing w:val="8"/>
          <w:sz w:val="24"/>
          <w:szCs w:val="24"/>
        </w:rPr>
      </w:pPr>
      <w:r w:rsidRPr="006A33F5">
        <w:rPr>
          <w:b/>
          <w:color w:val="000000" w:themeColor="text1"/>
          <w:spacing w:val="8"/>
          <w:sz w:val="24"/>
          <w:szCs w:val="24"/>
        </w:rPr>
        <w:t>3</w:t>
      </w:r>
      <w:r w:rsidRPr="002976FD">
        <w:rPr>
          <w:rFonts w:hint="eastAsia"/>
          <w:color w:val="000000" w:themeColor="text1"/>
          <w:spacing w:val="8"/>
          <w:sz w:val="24"/>
          <w:szCs w:val="24"/>
        </w:rPr>
        <w:t>应实现交叉口信号优先及反馈统计，包括对全线所有交叉口信号优先请求类型和请求响应率的总体统计；包括分项统计，如区间行程时间统</w:t>
      </w:r>
      <w:r w:rsidRPr="002976FD">
        <w:rPr>
          <w:rFonts w:hint="eastAsia"/>
          <w:color w:val="000000" w:themeColor="text1"/>
          <w:spacing w:val="8"/>
          <w:sz w:val="24"/>
          <w:szCs w:val="24"/>
        </w:rPr>
        <w:lastRenderedPageBreak/>
        <w:t>计、路段行程时间统计、交叉口公交延误停车统计、车辆公交延误停车统计。</w:t>
      </w:r>
    </w:p>
    <w:p w14:paraId="73A45A90" w14:textId="77777777" w:rsidR="006C3A0C" w:rsidRPr="002976FD" w:rsidRDefault="0042234B" w:rsidP="006A4F42">
      <w:pPr>
        <w:spacing w:line="360" w:lineRule="auto"/>
        <w:ind w:right="210" w:firstLineChars="200" w:firstLine="514"/>
        <w:rPr>
          <w:color w:val="000000" w:themeColor="text1"/>
          <w:spacing w:val="8"/>
          <w:sz w:val="24"/>
          <w:szCs w:val="24"/>
        </w:rPr>
      </w:pPr>
      <w:r w:rsidRPr="006A33F5">
        <w:rPr>
          <w:b/>
          <w:color w:val="000000" w:themeColor="text1"/>
          <w:spacing w:val="8"/>
          <w:sz w:val="24"/>
          <w:szCs w:val="24"/>
        </w:rPr>
        <w:t>4</w:t>
      </w:r>
      <w:r w:rsidRPr="002976FD">
        <w:rPr>
          <w:rFonts w:hint="eastAsia"/>
          <w:color w:val="000000" w:themeColor="text1"/>
          <w:spacing w:val="8"/>
          <w:sz w:val="24"/>
          <w:szCs w:val="24"/>
        </w:rPr>
        <w:t>应实现公交信号优先控制管理和辅助决策，包括公交信号优先策略方案管理、下发信号优先控制指令、公交信号优先控制策略辅助设计、信号协调控制分析。</w:t>
      </w:r>
    </w:p>
    <w:p w14:paraId="0333355C" w14:textId="3C39B520" w:rsidR="006C3A0C" w:rsidRPr="002976FD" w:rsidRDefault="0042234B" w:rsidP="006A4F42">
      <w:pPr>
        <w:spacing w:line="360" w:lineRule="auto"/>
        <w:ind w:right="210"/>
        <w:rPr>
          <w:color w:val="000000" w:themeColor="text1"/>
          <w:spacing w:val="8"/>
          <w:sz w:val="24"/>
          <w:szCs w:val="24"/>
        </w:rPr>
      </w:pPr>
      <w:r w:rsidRPr="006A33F5">
        <w:rPr>
          <w:b/>
          <w:color w:val="000000" w:themeColor="text1"/>
          <w:spacing w:val="8"/>
          <w:sz w:val="24"/>
          <w:szCs w:val="24"/>
        </w:rPr>
        <w:t>7.2.9</w:t>
      </w:r>
      <w:r w:rsidRPr="002976FD">
        <w:rPr>
          <w:rFonts w:hint="eastAsia"/>
          <w:color w:val="000000" w:themeColor="text1"/>
          <w:spacing w:val="8"/>
          <w:sz w:val="24"/>
          <w:szCs w:val="24"/>
        </w:rPr>
        <w:t>信号优先系统性能要求应符合</w:t>
      </w:r>
      <w:r w:rsidRPr="002976FD">
        <w:rPr>
          <w:rFonts w:hint="eastAsia"/>
          <w:color w:val="000000" w:themeColor="text1"/>
          <w:spacing w:val="8"/>
          <w:sz w:val="24"/>
        </w:rPr>
        <w:t>现行国家标准《</w:t>
      </w:r>
      <w:r w:rsidR="00AD6A6D" w:rsidRPr="002976FD">
        <w:rPr>
          <w:rFonts w:hint="eastAsia"/>
          <w:color w:val="000000" w:themeColor="text1"/>
          <w:spacing w:val="8"/>
          <w:sz w:val="24"/>
          <w:szCs w:val="24"/>
        </w:rPr>
        <w:t>快速公交（</w:t>
      </w:r>
      <w:r w:rsidR="00AD6A6D" w:rsidRPr="002976FD">
        <w:rPr>
          <w:color w:val="000000" w:themeColor="text1"/>
          <w:spacing w:val="8"/>
          <w:sz w:val="24"/>
          <w:szCs w:val="24"/>
        </w:rPr>
        <w:t>BRT</w:t>
      </w:r>
      <w:r w:rsidR="00AD6A6D" w:rsidRPr="002976FD">
        <w:rPr>
          <w:rFonts w:hint="eastAsia"/>
          <w:color w:val="000000" w:themeColor="text1"/>
          <w:spacing w:val="8"/>
          <w:sz w:val="24"/>
          <w:szCs w:val="24"/>
        </w:rPr>
        <w:t>）智能系统</w:t>
      </w:r>
      <w:r w:rsidR="00AD6A6D" w:rsidRPr="002976FD">
        <w:rPr>
          <w:color w:val="000000" w:themeColor="text1"/>
          <w:spacing w:val="8"/>
          <w:sz w:val="24"/>
          <w:szCs w:val="24"/>
        </w:rPr>
        <w:t xml:space="preserve"> </w:t>
      </w:r>
      <w:r w:rsidR="00AD6A6D" w:rsidRPr="002976FD">
        <w:rPr>
          <w:rFonts w:hint="eastAsia"/>
          <w:color w:val="000000" w:themeColor="text1"/>
          <w:spacing w:val="8"/>
          <w:sz w:val="24"/>
          <w:szCs w:val="24"/>
        </w:rPr>
        <w:t>第</w:t>
      </w:r>
      <w:r w:rsidR="00AD6A6D" w:rsidRPr="002976FD">
        <w:rPr>
          <w:color w:val="000000" w:themeColor="text1"/>
          <w:spacing w:val="8"/>
          <w:sz w:val="24"/>
          <w:szCs w:val="24"/>
        </w:rPr>
        <w:t>3</w:t>
      </w:r>
      <w:r w:rsidR="00AD6A6D" w:rsidRPr="002976FD">
        <w:rPr>
          <w:rFonts w:hint="eastAsia"/>
          <w:color w:val="000000" w:themeColor="text1"/>
          <w:spacing w:val="8"/>
          <w:sz w:val="24"/>
          <w:szCs w:val="24"/>
        </w:rPr>
        <w:t>部分：车载信息终端及车载外围设备技术要求</w:t>
      </w:r>
      <w:r w:rsidRPr="002976FD">
        <w:rPr>
          <w:rFonts w:hint="eastAsia"/>
          <w:color w:val="000000" w:themeColor="text1"/>
          <w:spacing w:val="8"/>
          <w:sz w:val="24"/>
        </w:rPr>
        <w:t>》</w:t>
      </w:r>
      <w:r w:rsidRPr="002976FD">
        <w:rPr>
          <w:color w:val="000000" w:themeColor="text1"/>
          <w:spacing w:val="8"/>
          <w:sz w:val="24"/>
          <w:szCs w:val="24"/>
        </w:rPr>
        <w:t>GB/T 31455.</w:t>
      </w:r>
      <w:r w:rsidRPr="002976FD">
        <w:rPr>
          <w:rFonts w:hint="eastAsia"/>
          <w:color w:val="000000" w:themeColor="text1"/>
          <w:spacing w:val="8"/>
          <w:sz w:val="24"/>
          <w:szCs w:val="24"/>
        </w:rPr>
        <w:t>3</w:t>
      </w:r>
      <w:r w:rsidRPr="002976FD">
        <w:rPr>
          <w:rFonts w:hint="eastAsia"/>
          <w:color w:val="000000" w:themeColor="text1"/>
          <w:spacing w:val="8"/>
          <w:sz w:val="24"/>
          <w:szCs w:val="24"/>
        </w:rPr>
        <w:t>的规定，并应符合下列要求</w:t>
      </w:r>
    </w:p>
    <w:p w14:paraId="5E92C564" w14:textId="77777777" w:rsidR="006C3A0C" w:rsidRPr="002976FD" w:rsidRDefault="0042234B" w:rsidP="006A4F42">
      <w:pPr>
        <w:spacing w:line="360" w:lineRule="auto"/>
        <w:ind w:right="210" w:firstLineChars="200" w:firstLine="514"/>
        <w:rPr>
          <w:color w:val="000000" w:themeColor="text1"/>
          <w:spacing w:val="8"/>
          <w:sz w:val="24"/>
          <w:szCs w:val="24"/>
        </w:rPr>
      </w:pPr>
      <w:r w:rsidRPr="006A33F5">
        <w:rPr>
          <w:rFonts w:hint="eastAsia"/>
          <w:b/>
          <w:color w:val="000000" w:themeColor="text1"/>
          <w:spacing w:val="8"/>
          <w:sz w:val="24"/>
          <w:szCs w:val="24"/>
        </w:rPr>
        <w:t>1</w:t>
      </w:r>
      <w:r w:rsidRPr="002976FD">
        <w:rPr>
          <w:rFonts w:hint="eastAsia"/>
          <w:color w:val="000000" w:themeColor="text1"/>
          <w:spacing w:val="8"/>
          <w:sz w:val="24"/>
          <w:szCs w:val="24"/>
        </w:rPr>
        <w:t>车载单元与路侧单元的握手时间不大于</w:t>
      </w:r>
      <w:r w:rsidRPr="002976FD">
        <w:rPr>
          <w:rFonts w:hint="eastAsia"/>
          <w:color w:val="000000" w:themeColor="text1"/>
          <w:spacing w:val="8"/>
          <w:sz w:val="24"/>
          <w:szCs w:val="24"/>
        </w:rPr>
        <w:t>1s</w:t>
      </w:r>
      <w:r w:rsidRPr="002976FD">
        <w:rPr>
          <w:rFonts w:hint="eastAsia"/>
          <w:color w:val="000000" w:themeColor="text1"/>
          <w:spacing w:val="8"/>
          <w:sz w:val="24"/>
          <w:szCs w:val="24"/>
        </w:rPr>
        <w:t>；</w:t>
      </w:r>
    </w:p>
    <w:p w14:paraId="1B9FB352" w14:textId="77777777" w:rsidR="006A4F42" w:rsidRDefault="0042234B" w:rsidP="006A4F42">
      <w:pPr>
        <w:spacing w:line="360" w:lineRule="auto"/>
        <w:ind w:right="210" w:firstLineChars="200" w:firstLine="514"/>
        <w:rPr>
          <w:color w:val="000000" w:themeColor="text1"/>
          <w:spacing w:val="8"/>
          <w:sz w:val="24"/>
          <w:szCs w:val="24"/>
        </w:rPr>
      </w:pPr>
      <w:r w:rsidRPr="006A33F5">
        <w:rPr>
          <w:b/>
          <w:color w:val="000000" w:themeColor="text1"/>
          <w:spacing w:val="8"/>
          <w:sz w:val="24"/>
          <w:szCs w:val="24"/>
        </w:rPr>
        <w:t>2</w:t>
      </w:r>
      <w:r w:rsidRPr="002976FD">
        <w:rPr>
          <w:color w:val="000000" w:themeColor="text1"/>
          <w:spacing w:val="8"/>
          <w:sz w:val="24"/>
          <w:szCs w:val="24"/>
        </w:rPr>
        <w:t>公交优先申请过程中</w:t>
      </w:r>
      <w:r w:rsidRPr="002976FD">
        <w:rPr>
          <w:rFonts w:hint="eastAsia"/>
          <w:color w:val="000000" w:themeColor="text1"/>
          <w:spacing w:val="8"/>
          <w:sz w:val="24"/>
          <w:szCs w:val="24"/>
        </w:rPr>
        <w:t>，</w:t>
      </w:r>
      <w:r w:rsidRPr="002976FD">
        <w:rPr>
          <w:color w:val="000000" w:themeColor="text1"/>
          <w:spacing w:val="8"/>
          <w:sz w:val="24"/>
          <w:szCs w:val="24"/>
        </w:rPr>
        <w:t>无线传输与数据处理的延时时间不大于</w:t>
      </w:r>
      <w:r w:rsidRPr="002976FD">
        <w:rPr>
          <w:rFonts w:hint="eastAsia"/>
          <w:color w:val="000000" w:themeColor="text1"/>
          <w:spacing w:val="8"/>
          <w:sz w:val="24"/>
          <w:szCs w:val="24"/>
        </w:rPr>
        <w:t>200ms</w:t>
      </w:r>
      <w:r w:rsidRPr="002976FD">
        <w:rPr>
          <w:rFonts w:hint="eastAsia"/>
          <w:color w:val="000000" w:themeColor="text1"/>
          <w:spacing w:val="8"/>
          <w:sz w:val="24"/>
          <w:szCs w:val="24"/>
        </w:rPr>
        <w:t>。</w:t>
      </w:r>
      <w:bookmarkStart w:id="87" w:name="_Toc90025666"/>
    </w:p>
    <w:p w14:paraId="2D59E888" w14:textId="7C5E7895" w:rsidR="006C3A0C" w:rsidRPr="002976FD" w:rsidRDefault="0042234B" w:rsidP="006A4F42">
      <w:pPr>
        <w:spacing w:line="360" w:lineRule="auto"/>
        <w:ind w:right="210"/>
        <w:rPr>
          <w:color w:val="000000" w:themeColor="text1"/>
          <w:spacing w:val="8"/>
          <w:sz w:val="24"/>
          <w:szCs w:val="24"/>
        </w:rPr>
      </w:pPr>
      <w:r w:rsidRPr="006A33F5">
        <w:rPr>
          <w:b/>
          <w:color w:val="000000" w:themeColor="text1"/>
          <w:spacing w:val="8"/>
          <w:sz w:val="24"/>
          <w:szCs w:val="24"/>
        </w:rPr>
        <w:t>7.2.10</w:t>
      </w:r>
      <w:r w:rsidRPr="002976FD">
        <w:rPr>
          <w:rFonts w:hint="eastAsia"/>
          <w:color w:val="000000" w:themeColor="text1"/>
          <w:spacing w:val="8"/>
          <w:sz w:val="24"/>
          <w:szCs w:val="24"/>
        </w:rPr>
        <w:t>设施设备运维管理系统</w:t>
      </w:r>
      <w:bookmarkEnd w:id="87"/>
      <w:r w:rsidRPr="002976FD">
        <w:rPr>
          <w:rFonts w:hint="eastAsia"/>
          <w:color w:val="000000" w:themeColor="text1"/>
          <w:spacing w:val="8"/>
          <w:sz w:val="24"/>
          <w:szCs w:val="24"/>
        </w:rPr>
        <w:t>功能要求应符合下列规定：</w:t>
      </w:r>
    </w:p>
    <w:p w14:paraId="6D3A6DAA" w14:textId="77777777" w:rsidR="006C3A0C" w:rsidRPr="002976FD" w:rsidRDefault="0042234B" w:rsidP="006A4F42">
      <w:pPr>
        <w:spacing w:line="360" w:lineRule="auto"/>
        <w:ind w:right="210" w:firstLineChars="200" w:firstLine="514"/>
        <w:rPr>
          <w:color w:val="000000" w:themeColor="text1"/>
          <w:spacing w:val="8"/>
          <w:sz w:val="24"/>
          <w:szCs w:val="24"/>
        </w:rPr>
      </w:pPr>
      <w:r w:rsidRPr="006A33F5">
        <w:rPr>
          <w:rFonts w:hint="eastAsia"/>
          <w:b/>
          <w:color w:val="000000" w:themeColor="text1"/>
          <w:spacing w:val="8"/>
          <w:sz w:val="24"/>
          <w:szCs w:val="24"/>
        </w:rPr>
        <w:t>1</w:t>
      </w:r>
      <w:r w:rsidRPr="002976FD">
        <w:rPr>
          <w:rFonts w:hint="eastAsia"/>
          <w:color w:val="000000" w:themeColor="text1"/>
          <w:spacing w:val="8"/>
          <w:sz w:val="24"/>
          <w:szCs w:val="24"/>
        </w:rPr>
        <w:t>应实现设施设备运行状态监测，包括设施设备运行状态实时监测、设施设备历史状态查询统计。</w:t>
      </w:r>
    </w:p>
    <w:p w14:paraId="758DFECD" w14:textId="77777777" w:rsidR="006C3A0C" w:rsidRPr="002976FD" w:rsidRDefault="0042234B" w:rsidP="006A4F42">
      <w:pPr>
        <w:spacing w:line="360" w:lineRule="auto"/>
        <w:ind w:right="210" w:firstLineChars="200" w:firstLine="514"/>
        <w:rPr>
          <w:color w:val="000000" w:themeColor="text1"/>
          <w:spacing w:val="8"/>
          <w:sz w:val="24"/>
          <w:szCs w:val="24"/>
        </w:rPr>
      </w:pPr>
      <w:r w:rsidRPr="00831908">
        <w:rPr>
          <w:b/>
          <w:color w:val="000000" w:themeColor="text1"/>
          <w:spacing w:val="8"/>
          <w:sz w:val="24"/>
          <w:szCs w:val="24"/>
        </w:rPr>
        <w:t>2</w:t>
      </w:r>
      <w:r w:rsidRPr="002976FD">
        <w:rPr>
          <w:rFonts w:hint="eastAsia"/>
          <w:color w:val="000000" w:themeColor="text1"/>
          <w:spacing w:val="8"/>
          <w:sz w:val="24"/>
          <w:szCs w:val="24"/>
        </w:rPr>
        <w:t>应实现设施设备异常状态报警，包括设施设备异常状态判别、设施设备异常报警信息推送、设施设备异常报警信息查询、设施设备异常报警统计分析。</w:t>
      </w:r>
    </w:p>
    <w:p w14:paraId="6374FBFA" w14:textId="77777777" w:rsidR="006C3A0C" w:rsidRPr="002976FD" w:rsidRDefault="0042234B" w:rsidP="006A4F42">
      <w:pPr>
        <w:spacing w:line="360" w:lineRule="auto"/>
        <w:ind w:right="210" w:firstLineChars="200" w:firstLine="514"/>
        <w:rPr>
          <w:color w:val="000000" w:themeColor="text1"/>
          <w:spacing w:val="8"/>
          <w:sz w:val="24"/>
          <w:szCs w:val="24"/>
        </w:rPr>
      </w:pPr>
      <w:r w:rsidRPr="00831908">
        <w:rPr>
          <w:rFonts w:hint="eastAsia"/>
          <w:b/>
          <w:color w:val="000000" w:themeColor="text1"/>
          <w:spacing w:val="8"/>
          <w:sz w:val="24"/>
          <w:szCs w:val="24"/>
        </w:rPr>
        <w:t>3</w:t>
      </w:r>
      <w:r w:rsidRPr="002976FD">
        <w:rPr>
          <w:rFonts w:hint="eastAsia"/>
          <w:color w:val="000000" w:themeColor="text1"/>
          <w:spacing w:val="8"/>
          <w:sz w:val="24"/>
          <w:szCs w:val="24"/>
        </w:rPr>
        <w:t>应实现设备报修任务流程管理，包括设备报修任务建立、设备报修签收管理、设备报修任务处理、设备报修任务审核和设备报修任务归档功能。</w:t>
      </w:r>
    </w:p>
    <w:p w14:paraId="19F38941" w14:textId="77777777" w:rsidR="006C3A0C" w:rsidRPr="002976FD" w:rsidRDefault="0042234B" w:rsidP="006A4F42">
      <w:pPr>
        <w:spacing w:line="360" w:lineRule="auto"/>
        <w:ind w:right="210" w:firstLineChars="200" w:firstLine="514"/>
        <w:rPr>
          <w:color w:val="000000" w:themeColor="text1"/>
          <w:spacing w:val="8"/>
          <w:sz w:val="24"/>
          <w:szCs w:val="24"/>
        </w:rPr>
      </w:pPr>
      <w:r w:rsidRPr="00831908">
        <w:rPr>
          <w:rFonts w:hint="eastAsia"/>
          <w:b/>
          <w:color w:val="000000" w:themeColor="text1"/>
          <w:spacing w:val="8"/>
          <w:sz w:val="24"/>
          <w:szCs w:val="24"/>
        </w:rPr>
        <w:t>4</w:t>
      </w:r>
      <w:r w:rsidRPr="002976FD">
        <w:rPr>
          <w:rFonts w:hint="eastAsia"/>
          <w:color w:val="000000" w:themeColor="text1"/>
          <w:spacing w:val="8"/>
          <w:sz w:val="24"/>
          <w:szCs w:val="24"/>
        </w:rPr>
        <w:t>应实现设施设备资产管理，包括对资材分类管理、资材履历管理等功能。</w:t>
      </w:r>
    </w:p>
    <w:p w14:paraId="2EE53784" w14:textId="36FCFDE5" w:rsidR="006C3A0C" w:rsidRPr="002976FD" w:rsidRDefault="0042234B" w:rsidP="006A4F42">
      <w:pPr>
        <w:spacing w:line="360" w:lineRule="auto"/>
        <w:ind w:right="210"/>
        <w:rPr>
          <w:b/>
          <w:color w:val="000000" w:themeColor="text1"/>
          <w:spacing w:val="8"/>
          <w:sz w:val="24"/>
          <w:szCs w:val="24"/>
        </w:rPr>
      </w:pPr>
      <w:r w:rsidRPr="00831908">
        <w:rPr>
          <w:b/>
          <w:color w:val="000000" w:themeColor="text1"/>
          <w:spacing w:val="8"/>
          <w:sz w:val="24"/>
          <w:szCs w:val="24"/>
        </w:rPr>
        <w:t>7.2.11</w:t>
      </w:r>
      <w:r w:rsidRPr="002976FD">
        <w:rPr>
          <w:rFonts w:hint="eastAsia"/>
          <w:color w:val="000000" w:themeColor="text1"/>
          <w:spacing w:val="8"/>
          <w:sz w:val="24"/>
          <w:szCs w:val="24"/>
        </w:rPr>
        <w:t>设施设备运维管理系统性能要求应符合</w:t>
      </w:r>
      <w:r w:rsidRPr="002976FD">
        <w:rPr>
          <w:rFonts w:hint="eastAsia"/>
          <w:color w:val="000000" w:themeColor="text1"/>
          <w:spacing w:val="8"/>
          <w:sz w:val="24"/>
        </w:rPr>
        <w:t>现行国家标准《</w:t>
      </w:r>
      <w:r w:rsidR="00141E01" w:rsidRPr="002976FD">
        <w:rPr>
          <w:rFonts w:hint="eastAsia"/>
          <w:color w:val="000000" w:themeColor="text1"/>
          <w:spacing w:val="8"/>
          <w:sz w:val="24"/>
        </w:rPr>
        <w:t>资产管理—综述、原则和术语</w:t>
      </w:r>
      <w:r w:rsidRPr="002976FD">
        <w:rPr>
          <w:rFonts w:hint="eastAsia"/>
          <w:color w:val="000000" w:themeColor="text1"/>
          <w:spacing w:val="8"/>
          <w:sz w:val="24"/>
        </w:rPr>
        <w:t>》</w:t>
      </w:r>
      <w:r w:rsidRPr="002976FD">
        <w:rPr>
          <w:color w:val="000000" w:themeColor="text1"/>
          <w:spacing w:val="8"/>
          <w:sz w:val="24"/>
          <w:szCs w:val="24"/>
        </w:rPr>
        <w:t>GB/T</w:t>
      </w:r>
      <w:r w:rsidRPr="002976FD">
        <w:rPr>
          <w:rFonts w:hint="eastAsia"/>
          <w:color w:val="000000" w:themeColor="text1"/>
          <w:spacing w:val="8"/>
          <w:sz w:val="24"/>
          <w:szCs w:val="24"/>
        </w:rPr>
        <w:t xml:space="preserve"> 33172</w:t>
      </w:r>
      <w:r w:rsidRPr="002976FD">
        <w:rPr>
          <w:rFonts w:hint="eastAsia"/>
          <w:color w:val="000000" w:themeColor="text1"/>
          <w:spacing w:val="8"/>
          <w:sz w:val="24"/>
          <w:szCs w:val="24"/>
        </w:rPr>
        <w:t>、</w:t>
      </w:r>
      <w:r w:rsidRPr="002976FD">
        <w:rPr>
          <w:rFonts w:hint="eastAsia"/>
          <w:color w:val="000000" w:themeColor="text1"/>
          <w:spacing w:val="8"/>
          <w:sz w:val="24"/>
        </w:rPr>
        <w:t>《</w:t>
      </w:r>
      <w:r w:rsidR="00141E01" w:rsidRPr="002976FD">
        <w:rPr>
          <w:rFonts w:hint="eastAsia"/>
          <w:color w:val="000000" w:themeColor="text1"/>
          <w:spacing w:val="8"/>
          <w:sz w:val="24"/>
        </w:rPr>
        <w:t>资产管理—管理体系—要求</w:t>
      </w:r>
      <w:r w:rsidRPr="002976FD">
        <w:rPr>
          <w:rFonts w:hint="eastAsia"/>
          <w:color w:val="000000" w:themeColor="text1"/>
          <w:spacing w:val="8"/>
          <w:sz w:val="24"/>
        </w:rPr>
        <w:t>》</w:t>
      </w:r>
      <w:r w:rsidRPr="002976FD">
        <w:rPr>
          <w:color w:val="000000" w:themeColor="text1"/>
          <w:spacing w:val="8"/>
          <w:sz w:val="24"/>
          <w:szCs w:val="24"/>
        </w:rPr>
        <w:t>GB/T</w:t>
      </w:r>
      <w:r w:rsidRPr="002976FD">
        <w:rPr>
          <w:rFonts w:hint="eastAsia"/>
          <w:color w:val="000000" w:themeColor="text1"/>
          <w:spacing w:val="8"/>
          <w:sz w:val="24"/>
          <w:szCs w:val="24"/>
        </w:rPr>
        <w:t xml:space="preserve"> 33173</w:t>
      </w:r>
      <w:r w:rsidRPr="002976FD">
        <w:rPr>
          <w:rFonts w:hint="eastAsia"/>
          <w:color w:val="000000" w:themeColor="text1"/>
          <w:spacing w:val="8"/>
          <w:sz w:val="24"/>
          <w:szCs w:val="24"/>
        </w:rPr>
        <w:t>、</w:t>
      </w:r>
      <w:r w:rsidRPr="002976FD">
        <w:rPr>
          <w:rFonts w:hint="eastAsia"/>
          <w:color w:val="000000" w:themeColor="text1"/>
          <w:spacing w:val="8"/>
          <w:sz w:val="24"/>
        </w:rPr>
        <w:t>《</w:t>
      </w:r>
      <w:r w:rsidR="00141E01" w:rsidRPr="002976FD">
        <w:rPr>
          <w:rFonts w:hint="eastAsia"/>
          <w:color w:val="000000" w:themeColor="text1"/>
          <w:spacing w:val="8"/>
          <w:sz w:val="24"/>
        </w:rPr>
        <w:t>资产管理</w:t>
      </w:r>
      <w:r w:rsidR="00141E01" w:rsidRPr="002976FD">
        <w:rPr>
          <w:rFonts w:hint="eastAsia"/>
          <w:color w:val="000000" w:themeColor="text1"/>
          <w:spacing w:val="8"/>
          <w:sz w:val="24"/>
        </w:rPr>
        <w:t xml:space="preserve"> </w:t>
      </w:r>
      <w:r w:rsidR="00141E01" w:rsidRPr="002976FD">
        <w:rPr>
          <w:rFonts w:hint="eastAsia"/>
          <w:color w:val="000000" w:themeColor="text1"/>
          <w:spacing w:val="8"/>
          <w:sz w:val="24"/>
        </w:rPr>
        <w:t>管理体系</w:t>
      </w:r>
      <w:r w:rsidRPr="002976FD">
        <w:rPr>
          <w:rFonts w:hint="eastAsia"/>
          <w:color w:val="000000" w:themeColor="text1"/>
          <w:spacing w:val="8"/>
          <w:sz w:val="24"/>
        </w:rPr>
        <w:t>》</w:t>
      </w:r>
      <w:r w:rsidRPr="002976FD">
        <w:rPr>
          <w:color w:val="000000" w:themeColor="text1"/>
          <w:spacing w:val="8"/>
          <w:sz w:val="24"/>
          <w:szCs w:val="24"/>
        </w:rPr>
        <w:t>GB/T</w:t>
      </w:r>
      <w:r w:rsidRPr="002976FD">
        <w:rPr>
          <w:rFonts w:hint="eastAsia"/>
          <w:color w:val="000000" w:themeColor="text1"/>
          <w:spacing w:val="8"/>
          <w:sz w:val="24"/>
          <w:szCs w:val="24"/>
        </w:rPr>
        <w:t xml:space="preserve"> 33174</w:t>
      </w:r>
      <w:r w:rsidRPr="002976FD">
        <w:rPr>
          <w:rFonts w:hint="eastAsia"/>
          <w:color w:val="000000" w:themeColor="text1"/>
          <w:spacing w:val="8"/>
          <w:sz w:val="24"/>
          <w:szCs w:val="24"/>
        </w:rPr>
        <w:t>资产管理体系的规定。</w:t>
      </w:r>
    </w:p>
    <w:p w14:paraId="2A8F7F92" w14:textId="0A7FDB32" w:rsidR="006C3A0C" w:rsidRPr="002976FD" w:rsidRDefault="0042234B">
      <w:pPr>
        <w:spacing w:line="360" w:lineRule="auto"/>
        <w:ind w:left="210" w:right="210" w:firstLine="594"/>
        <w:jc w:val="center"/>
        <w:outlineLvl w:val="1"/>
        <w:rPr>
          <w:b/>
          <w:color w:val="000000" w:themeColor="text1"/>
          <w:spacing w:val="8"/>
          <w:sz w:val="28"/>
          <w:szCs w:val="24"/>
        </w:rPr>
      </w:pPr>
      <w:bookmarkStart w:id="88" w:name="_Toc173497890"/>
      <w:bookmarkStart w:id="89" w:name="_Toc173498397"/>
      <w:r w:rsidRPr="002976FD">
        <w:rPr>
          <w:b/>
          <w:color w:val="000000" w:themeColor="text1"/>
          <w:spacing w:val="8"/>
          <w:sz w:val="28"/>
          <w:szCs w:val="24"/>
        </w:rPr>
        <w:t>7</w:t>
      </w:r>
      <w:r w:rsidRPr="002976FD">
        <w:rPr>
          <w:rFonts w:hint="eastAsia"/>
          <w:b/>
          <w:color w:val="000000" w:themeColor="text1"/>
          <w:spacing w:val="8"/>
          <w:sz w:val="28"/>
          <w:szCs w:val="24"/>
        </w:rPr>
        <w:t>.</w:t>
      </w:r>
      <w:r w:rsidRPr="002976FD">
        <w:rPr>
          <w:b/>
          <w:color w:val="000000" w:themeColor="text1"/>
          <w:spacing w:val="8"/>
          <w:sz w:val="28"/>
          <w:szCs w:val="24"/>
        </w:rPr>
        <w:t>3</w:t>
      </w:r>
      <w:r w:rsidRPr="002976FD">
        <w:rPr>
          <w:rFonts w:hint="eastAsia"/>
          <w:b/>
          <w:color w:val="000000" w:themeColor="text1"/>
          <w:spacing w:val="8"/>
          <w:sz w:val="28"/>
          <w:szCs w:val="24"/>
        </w:rPr>
        <w:t xml:space="preserve"> </w:t>
      </w:r>
      <w:r w:rsidRPr="002976FD">
        <w:rPr>
          <w:rFonts w:hint="eastAsia"/>
          <w:b/>
          <w:color w:val="000000" w:themeColor="text1"/>
          <w:spacing w:val="8"/>
          <w:sz w:val="28"/>
          <w:szCs w:val="24"/>
        </w:rPr>
        <w:t>信息安全</w:t>
      </w:r>
      <w:bookmarkEnd w:id="88"/>
      <w:bookmarkEnd w:id="89"/>
    </w:p>
    <w:p w14:paraId="5E1DDBDA" w14:textId="4B1338CD" w:rsidR="006C3A0C" w:rsidRPr="002976FD" w:rsidRDefault="0042234B" w:rsidP="006A4F42">
      <w:pPr>
        <w:spacing w:line="360" w:lineRule="auto"/>
        <w:ind w:right="210"/>
        <w:rPr>
          <w:rFonts w:cs="宋体"/>
          <w:color w:val="000000" w:themeColor="text1"/>
          <w:sz w:val="24"/>
          <w:szCs w:val="24"/>
        </w:rPr>
      </w:pPr>
      <w:r w:rsidRPr="00D01DEC">
        <w:rPr>
          <w:b/>
          <w:color w:val="000000" w:themeColor="text1"/>
          <w:spacing w:val="8"/>
          <w:sz w:val="24"/>
          <w:szCs w:val="24"/>
        </w:rPr>
        <w:t>7.3.1</w:t>
      </w:r>
      <w:r w:rsidRPr="002976FD">
        <w:rPr>
          <w:rFonts w:cs="宋体" w:hint="eastAsia"/>
          <w:color w:val="000000" w:themeColor="text1"/>
          <w:sz w:val="24"/>
          <w:szCs w:val="24"/>
        </w:rPr>
        <w:t>设备安全防护、云安全防护、信息安全保障要求应符合</w:t>
      </w:r>
      <w:r w:rsidRPr="002976FD">
        <w:rPr>
          <w:rFonts w:hint="eastAsia"/>
          <w:color w:val="000000" w:themeColor="text1"/>
          <w:spacing w:val="8"/>
          <w:sz w:val="24"/>
        </w:rPr>
        <w:t>现行行业标准《</w:t>
      </w:r>
      <w:r w:rsidR="00141E01" w:rsidRPr="002976FD">
        <w:rPr>
          <w:rFonts w:hint="eastAsia"/>
          <w:color w:val="000000" w:themeColor="text1"/>
          <w:spacing w:val="8"/>
          <w:sz w:val="24"/>
        </w:rPr>
        <w:t>智能网联汽车车载端信息安全技术要求</w:t>
      </w:r>
      <w:r w:rsidRPr="002976FD">
        <w:rPr>
          <w:rFonts w:hint="eastAsia"/>
          <w:color w:val="000000" w:themeColor="text1"/>
          <w:spacing w:val="8"/>
          <w:sz w:val="24"/>
        </w:rPr>
        <w:t>》</w:t>
      </w:r>
      <w:r w:rsidRPr="002976FD">
        <w:rPr>
          <w:rFonts w:cs="宋体" w:hint="eastAsia"/>
          <w:color w:val="000000" w:themeColor="text1"/>
          <w:sz w:val="24"/>
          <w:szCs w:val="24"/>
        </w:rPr>
        <w:t>T</w:t>
      </w:r>
      <w:r w:rsidRPr="002976FD">
        <w:rPr>
          <w:rFonts w:cs="宋体"/>
          <w:color w:val="000000" w:themeColor="text1"/>
          <w:sz w:val="24"/>
          <w:szCs w:val="24"/>
        </w:rPr>
        <w:t>/CSAE 101</w:t>
      </w:r>
      <w:r w:rsidRPr="002976FD">
        <w:rPr>
          <w:rFonts w:cs="宋体" w:hint="eastAsia"/>
          <w:color w:val="000000" w:themeColor="text1"/>
          <w:sz w:val="24"/>
          <w:szCs w:val="24"/>
        </w:rPr>
        <w:t>的规定。</w:t>
      </w:r>
    </w:p>
    <w:p w14:paraId="3A8835E7" w14:textId="21451CB0" w:rsidR="006C3A0C" w:rsidRPr="002976FD" w:rsidRDefault="0042234B" w:rsidP="006A4F42">
      <w:pPr>
        <w:spacing w:line="360" w:lineRule="auto"/>
        <w:ind w:right="210"/>
        <w:rPr>
          <w:rFonts w:cs="宋体"/>
          <w:color w:val="000000" w:themeColor="text1"/>
          <w:sz w:val="24"/>
          <w:szCs w:val="24"/>
        </w:rPr>
      </w:pPr>
      <w:r w:rsidRPr="00D01DEC">
        <w:rPr>
          <w:b/>
          <w:color w:val="000000" w:themeColor="text1"/>
          <w:spacing w:val="8"/>
          <w:sz w:val="24"/>
          <w:szCs w:val="24"/>
        </w:rPr>
        <w:t>7.3.2</w:t>
      </w:r>
      <w:r w:rsidRPr="002976FD">
        <w:rPr>
          <w:rFonts w:cs="宋体" w:hint="eastAsia"/>
          <w:color w:val="000000" w:themeColor="text1"/>
          <w:sz w:val="24"/>
          <w:szCs w:val="24"/>
        </w:rPr>
        <w:t>中心系统应具有冗余的网络安全架构，应符合</w:t>
      </w:r>
      <w:r w:rsidRPr="002976FD">
        <w:rPr>
          <w:rFonts w:hint="eastAsia"/>
          <w:color w:val="000000" w:themeColor="text1"/>
          <w:spacing w:val="8"/>
          <w:sz w:val="24"/>
        </w:rPr>
        <w:t>现行国家标准《</w:t>
      </w:r>
      <w:r w:rsidR="00141E01" w:rsidRPr="002976FD">
        <w:rPr>
          <w:rFonts w:hint="eastAsia"/>
          <w:color w:val="000000" w:themeColor="text1"/>
          <w:spacing w:val="8"/>
          <w:sz w:val="24"/>
        </w:rPr>
        <w:t>信息安全</w:t>
      </w:r>
      <w:r w:rsidR="00141E01" w:rsidRPr="002976FD">
        <w:rPr>
          <w:rFonts w:hint="eastAsia"/>
          <w:color w:val="000000" w:themeColor="text1"/>
          <w:spacing w:val="8"/>
          <w:sz w:val="24"/>
        </w:rPr>
        <w:lastRenderedPageBreak/>
        <w:t>技术—防火墙安全技术要求和测试评价方法</w:t>
      </w:r>
      <w:r w:rsidRPr="002976FD">
        <w:rPr>
          <w:rFonts w:hint="eastAsia"/>
          <w:color w:val="000000" w:themeColor="text1"/>
          <w:spacing w:val="8"/>
          <w:sz w:val="24"/>
        </w:rPr>
        <w:t>》</w:t>
      </w:r>
      <w:r w:rsidRPr="002976FD">
        <w:rPr>
          <w:rFonts w:cs="宋体"/>
          <w:color w:val="000000" w:themeColor="text1"/>
          <w:sz w:val="24"/>
          <w:szCs w:val="24"/>
        </w:rPr>
        <w:t>GB/T 20281</w:t>
      </w:r>
      <w:r w:rsidRPr="002976FD">
        <w:rPr>
          <w:rFonts w:cs="宋体" w:hint="eastAsia"/>
          <w:color w:val="000000" w:themeColor="text1"/>
          <w:sz w:val="24"/>
          <w:szCs w:val="24"/>
        </w:rPr>
        <w:t>、</w:t>
      </w:r>
      <w:r w:rsidRPr="002976FD">
        <w:rPr>
          <w:rFonts w:hint="eastAsia"/>
          <w:color w:val="000000" w:themeColor="text1"/>
          <w:spacing w:val="8"/>
          <w:sz w:val="24"/>
        </w:rPr>
        <w:t>《</w:t>
      </w:r>
      <w:r w:rsidR="00141E01" w:rsidRPr="002976FD">
        <w:rPr>
          <w:rFonts w:hint="eastAsia"/>
          <w:color w:val="000000" w:themeColor="text1"/>
          <w:spacing w:val="8"/>
          <w:sz w:val="24"/>
        </w:rPr>
        <w:t>信息安全技术—网络安全等级保护基本要求</w:t>
      </w:r>
      <w:r w:rsidRPr="002976FD">
        <w:rPr>
          <w:rFonts w:hint="eastAsia"/>
          <w:color w:val="000000" w:themeColor="text1"/>
          <w:spacing w:val="8"/>
          <w:sz w:val="24"/>
        </w:rPr>
        <w:t>》</w:t>
      </w:r>
      <w:r w:rsidRPr="002976FD">
        <w:rPr>
          <w:rFonts w:cs="宋体"/>
          <w:color w:val="000000" w:themeColor="text1"/>
          <w:sz w:val="24"/>
          <w:szCs w:val="24"/>
        </w:rPr>
        <w:t>GB/T 22239</w:t>
      </w:r>
      <w:r w:rsidRPr="002976FD">
        <w:rPr>
          <w:rFonts w:cs="宋体" w:hint="eastAsia"/>
          <w:color w:val="000000" w:themeColor="text1"/>
          <w:sz w:val="24"/>
          <w:szCs w:val="24"/>
        </w:rPr>
        <w:t>、</w:t>
      </w:r>
      <w:r w:rsidRPr="002976FD">
        <w:rPr>
          <w:rFonts w:hint="eastAsia"/>
          <w:color w:val="000000" w:themeColor="text1"/>
          <w:spacing w:val="8"/>
          <w:sz w:val="24"/>
        </w:rPr>
        <w:t>《</w:t>
      </w:r>
      <w:r w:rsidR="00141E01" w:rsidRPr="002976FD">
        <w:rPr>
          <w:rFonts w:hint="eastAsia"/>
          <w:color w:val="000000" w:themeColor="text1"/>
          <w:spacing w:val="8"/>
          <w:sz w:val="24"/>
        </w:rPr>
        <w:t>信息安全技术</w:t>
      </w:r>
      <w:r w:rsidR="00141E01" w:rsidRPr="002976FD">
        <w:rPr>
          <w:rFonts w:hint="eastAsia"/>
          <w:color w:val="000000" w:themeColor="text1"/>
          <w:spacing w:val="8"/>
          <w:sz w:val="24"/>
        </w:rPr>
        <w:t xml:space="preserve"> </w:t>
      </w:r>
      <w:r w:rsidR="00141E01" w:rsidRPr="002976FD">
        <w:rPr>
          <w:rFonts w:hint="eastAsia"/>
          <w:color w:val="000000" w:themeColor="text1"/>
          <w:spacing w:val="8"/>
          <w:sz w:val="24"/>
        </w:rPr>
        <w:t>网络安全等级保护基本要求</w:t>
      </w:r>
      <w:r w:rsidR="00141E01" w:rsidRPr="002976FD">
        <w:rPr>
          <w:rFonts w:hint="eastAsia"/>
          <w:color w:val="000000" w:themeColor="text1"/>
          <w:spacing w:val="8"/>
          <w:sz w:val="24"/>
        </w:rPr>
        <w:t xml:space="preserve"> </w:t>
      </w:r>
      <w:r w:rsidR="00141E01" w:rsidRPr="002976FD">
        <w:rPr>
          <w:rFonts w:hint="eastAsia"/>
          <w:color w:val="000000" w:themeColor="text1"/>
          <w:spacing w:val="8"/>
          <w:sz w:val="24"/>
        </w:rPr>
        <w:t>第</w:t>
      </w:r>
      <w:r w:rsidR="00141E01" w:rsidRPr="002976FD">
        <w:rPr>
          <w:rFonts w:hint="eastAsia"/>
          <w:color w:val="000000" w:themeColor="text1"/>
          <w:spacing w:val="8"/>
          <w:sz w:val="24"/>
        </w:rPr>
        <w:t>2</w:t>
      </w:r>
      <w:r w:rsidR="00141E01" w:rsidRPr="002976FD">
        <w:rPr>
          <w:rFonts w:hint="eastAsia"/>
          <w:color w:val="000000" w:themeColor="text1"/>
          <w:spacing w:val="8"/>
          <w:sz w:val="24"/>
        </w:rPr>
        <w:t>部分：云计算安全扩展要求</w:t>
      </w:r>
      <w:r w:rsidRPr="002976FD">
        <w:rPr>
          <w:rFonts w:hint="eastAsia"/>
          <w:color w:val="000000" w:themeColor="text1"/>
          <w:spacing w:val="8"/>
          <w:sz w:val="24"/>
        </w:rPr>
        <w:t>》</w:t>
      </w:r>
      <w:r w:rsidRPr="002976FD">
        <w:rPr>
          <w:rFonts w:cs="宋体"/>
          <w:color w:val="000000" w:themeColor="text1"/>
          <w:sz w:val="24"/>
          <w:szCs w:val="24"/>
        </w:rPr>
        <w:t>GA/T 1390.2</w:t>
      </w:r>
      <w:r w:rsidRPr="002976FD">
        <w:rPr>
          <w:rFonts w:cs="宋体" w:hint="eastAsia"/>
          <w:color w:val="000000" w:themeColor="text1"/>
          <w:sz w:val="24"/>
          <w:szCs w:val="24"/>
        </w:rPr>
        <w:t>的规定。</w:t>
      </w:r>
    </w:p>
    <w:p w14:paraId="1688B47D" w14:textId="3754E721" w:rsidR="006C3A0C" w:rsidRPr="002976FD" w:rsidRDefault="0042234B" w:rsidP="006A4F42">
      <w:pPr>
        <w:spacing w:line="360" w:lineRule="auto"/>
        <w:ind w:right="210"/>
        <w:rPr>
          <w:rFonts w:cs="宋体"/>
          <w:color w:val="000000" w:themeColor="text1"/>
          <w:sz w:val="24"/>
          <w:szCs w:val="24"/>
        </w:rPr>
      </w:pPr>
      <w:r w:rsidRPr="00D01DEC">
        <w:rPr>
          <w:b/>
          <w:color w:val="000000" w:themeColor="text1"/>
          <w:spacing w:val="8"/>
          <w:sz w:val="24"/>
          <w:szCs w:val="24"/>
        </w:rPr>
        <w:t>7.3.3</w:t>
      </w:r>
      <w:r w:rsidRPr="002976FD">
        <w:rPr>
          <w:rFonts w:cs="宋体" w:hint="eastAsia"/>
          <w:color w:val="000000" w:themeColor="text1"/>
          <w:sz w:val="24"/>
          <w:szCs w:val="24"/>
        </w:rPr>
        <w:t>中心计算环境应具备安全防护措施，应符合</w:t>
      </w:r>
      <w:r w:rsidRPr="002976FD">
        <w:rPr>
          <w:rFonts w:hint="eastAsia"/>
          <w:color w:val="000000" w:themeColor="text1"/>
          <w:spacing w:val="8"/>
          <w:sz w:val="24"/>
        </w:rPr>
        <w:t>现行国家标准《</w:t>
      </w:r>
      <w:r w:rsidR="00E807AF" w:rsidRPr="002976FD">
        <w:rPr>
          <w:rFonts w:hint="eastAsia"/>
          <w:color w:val="000000" w:themeColor="text1"/>
          <w:spacing w:val="8"/>
          <w:sz w:val="24"/>
        </w:rPr>
        <w:t>信息安全技术—防火墙安全技术要求和测试评价方法</w:t>
      </w:r>
      <w:r w:rsidRPr="002976FD">
        <w:rPr>
          <w:rFonts w:hint="eastAsia"/>
          <w:color w:val="000000" w:themeColor="text1"/>
          <w:spacing w:val="8"/>
          <w:sz w:val="24"/>
        </w:rPr>
        <w:t>》</w:t>
      </w:r>
      <w:r w:rsidRPr="002976FD">
        <w:rPr>
          <w:rFonts w:cs="宋体"/>
          <w:color w:val="000000" w:themeColor="text1"/>
          <w:sz w:val="24"/>
          <w:szCs w:val="24"/>
        </w:rPr>
        <w:t>GB/T 20281</w:t>
      </w:r>
      <w:r w:rsidRPr="002976FD">
        <w:rPr>
          <w:rFonts w:cs="宋体" w:hint="eastAsia"/>
          <w:color w:val="000000" w:themeColor="text1"/>
          <w:sz w:val="24"/>
          <w:szCs w:val="24"/>
        </w:rPr>
        <w:t>、</w:t>
      </w:r>
      <w:r w:rsidRPr="002976FD">
        <w:rPr>
          <w:rFonts w:hint="eastAsia"/>
          <w:color w:val="000000" w:themeColor="text1"/>
          <w:spacing w:val="8"/>
          <w:sz w:val="24"/>
        </w:rPr>
        <w:t>《</w:t>
      </w:r>
      <w:r w:rsidR="00E807AF" w:rsidRPr="002976FD">
        <w:rPr>
          <w:rFonts w:hint="eastAsia"/>
          <w:color w:val="000000" w:themeColor="text1"/>
          <w:spacing w:val="8"/>
          <w:sz w:val="24"/>
        </w:rPr>
        <w:t>信息安全技术—网络安全等级保护基本要求</w:t>
      </w:r>
      <w:r w:rsidRPr="002976FD">
        <w:rPr>
          <w:rFonts w:hint="eastAsia"/>
          <w:color w:val="000000" w:themeColor="text1"/>
          <w:spacing w:val="8"/>
          <w:sz w:val="24"/>
        </w:rPr>
        <w:t>》</w:t>
      </w:r>
      <w:r w:rsidRPr="002976FD">
        <w:rPr>
          <w:rFonts w:cs="宋体"/>
          <w:color w:val="000000" w:themeColor="text1"/>
          <w:sz w:val="24"/>
          <w:szCs w:val="24"/>
        </w:rPr>
        <w:t>GB/T 22239</w:t>
      </w:r>
      <w:r w:rsidRPr="002976FD">
        <w:rPr>
          <w:rFonts w:cs="宋体" w:hint="eastAsia"/>
          <w:color w:val="000000" w:themeColor="text1"/>
          <w:sz w:val="24"/>
          <w:szCs w:val="24"/>
        </w:rPr>
        <w:t>、</w:t>
      </w:r>
      <w:r w:rsidRPr="002976FD">
        <w:rPr>
          <w:rFonts w:hint="eastAsia"/>
          <w:color w:val="000000" w:themeColor="text1"/>
          <w:spacing w:val="8"/>
          <w:sz w:val="24"/>
        </w:rPr>
        <w:t>《</w:t>
      </w:r>
      <w:r w:rsidR="00E807AF" w:rsidRPr="002976FD">
        <w:rPr>
          <w:rFonts w:hint="eastAsia"/>
          <w:color w:val="000000" w:themeColor="text1"/>
          <w:spacing w:val="8"/>
          <w:sz w:val="24"/>
        </w:rPr>
        <w:t>信息安全技术</w:t>
      </w:r>
      <w:r w:rsidR="00E807AF" w:rsidRPr="002976FD">
        <w:rPr>
          <w:rFonts w:hint="eastAsia"/>
          <w:color w:val="000000" w:themeColor="text1"/>
          <w:spacing w:val="8"/>
          <w:sz w:val="24"/>
        </w:rPr>
        <w:t xml:space="preserve"> </w:t>
      </w:r>
      <w:r w:rsidR="00E807AF" w:rsidRPr="002976FD">
        <w:rPr>
          <w:rFonts w:hint="eastAsia"/>
          <w:color w:val="000000" w:themeColor="text1"/>
          <w:spacing w:val="8"/>
          <w:sz w:val="24"/>
        </w:rPr>
        <w:t>网络安全等级保护基本要求</w:t>
      </w:r>
      <w:r w:rsidR="00E807AF" w:rsidRPr="002976FD">
        <w:rPr>
          <w:rFonts w:hint="eastAsia"/>
          <w:color w:val="000000" w:themeColor="text1"/>
          <w:spacing w:val="8"/>
          <w:sz w:val="24"/>
        </w:rPr>
        <w:t xml:space="preserve"> </w:t>
      </w:r>
      <w:r w:rsidR="00E807AF" w:rsidRPr="002976FD">
        <w:rPr>
          <w:rFonts w:hint="eastAsia"/>
          <w:color w:val="000000" w:themeColor="text1"/>
          <w:spacing w:val="8"/>
          <w:sz w:val="24"/>
        </w:rPr>
        <w:t>第</w:t>
      </w:r>
      <w:r w:rsidR="00E807AF" w:rsidRPr="002976FD">
        <w:rPr>
          <w:rFonts w:hint="eastAsia"/>
          <w:color w:val="000000" w:themeColor="text1"/>
          <w:spacing w:val="8"/>
          <w:sz w:val="24"/>
        </w:rPr>
        <w:t>2</w:t>
      </w:r>
      <w:r w:rsidR="00E807AF" w:rsidRPr="002976FD">
        <w:rPr>
          <w:rFonts w:hint="eastAsia"/>
          <w:color w:val="000000" w:themeColor="text1"/>
          <w:spacing w:val="8"/>
          <w:sz w:val="24"/>
        </w:rPr>
        <w:t>部分：云计算安全扩展要求</w:t>
      </w:r>
      <w:r w:rsidRPr="002976FD">
        <w:rPr>
          <w:rFonts w:hint="eastAsia"/>
          <w:color w:val="000000" w:themeColor="text1"/>
          <w:spacing w:val="8"/>
          <w:sz w:val="24"/>
        </w:rPr>
        <w:t>》</w:t>
      </w:r>
      <w:r w:rsidRPr="002976FD">
        <w:rPr>
          <w:rFonts w:cs="宋体"/>
          <w:color w:val="000000" w:themeColor="text1"/>
          <w:sz w:val="24"/>
          <w:szCs w:val="24"/>
        </w:rPr>
        <w:t>GA/T 1390.2</w:t>
      </w:r>
      <w:r w:rsidRPr="002976FD">
        <w:rPr>
          <w:rFonts w:cs="宋体" w:hint="eastAsia"/>
          <w:color w:val="000000" w:themeColor="text1"/>
          <w:sz w:val="24"/>
          <w:szCs w:val="24"/>
        </w:rPr>
        <w:t>的规定。</w:t>
      </w:r>
    </w:p>
    <w:p w14:paraId="1580E386" w14:textId="3B6A7DE1" w:rsidR="006C3A0C" w:rsidRPr="002976FD" w:rsidRDefault="0042234B" w:rsidP="006A4F42">
      <w:pPr>
        <w:spacing w:line="360" w:lineRule="auto"/>
        <w:ind w:right="210"/>
        <w:rPr>
          <w:rFonts w:cs="宋体"/>
          <w:color w:val="000000" w:themeColor="text1"/>
          <w:sz w:val="24"/>
          <w:szCs w:val="24"/>
        </w:rPr>
      </w:pPr>
      <w:r w:rsidRPr="00D01DEC">
        <w:rPr>
          <w:b/>
          <w:color w:val="000000" w:themeColor="text1"/>
          <w:spacing w:val="8"/>
          <w:sz w:val="24"/>
          <w:szCs w:val="24"/>
        </w:rPr>
        <w:t>7.3.4</w:t>
      </w:r>
      <w:r w:rsidRPr="002976FD">
        <w:rPr>
          <w:rFonts w:cs="宋体" w:hint="eastAsia"/>
          <w:color w:val="000000" w:themeColor="text1"/>
          <w:sz w:val="24"/>
          <w:szCs w:val="24"/>
        </w:rPr>
        <w:t>中心平台中的应用软件应具备安全防护措施，应符合</w:t>
      </w:r>
      <w:r w:rsidRPr="002976FD">
        <w:rPr>
          <w:rFonts w:hint="eastAsia"/>
          <w:color w:val="000000" w:themeColor="text1"/>
          <w:spacing w:val="8"/>
          <w:sz w:val="24"/>
        </w:rPr>
        <w:t>现行国家标准《</w:t>
      </w:r>
      <w:r w:rsidR="005616B6" w:rsidRPr="002976FD">
        <w:rPr>
          <w:rFonts w:hint="eastAsia"/>
          <w:color w:val="000000" w:themeColor="text1"/>
          <w:spacing w:val="8"/>
          <w:sz w:val="24"/>
        </w:rPr>
        <w:t>信息安全技术—防火墙安全技术要求和测试评价方法</w:t>
      </w:r>
      <w:r w:rsidRPr="002976FD">
        <w:rPr>
          <w:rFonts w:hint="eastAsia"/>
          <w:color w:val="000000" w:themeColor="text1"/>
          <w:spacing w:val="8"/>
          <w:sz w:val="24"/>
        </w:rPr>
        <w:t>》</w:t>
      </w:r>
      <w:r w:rsidRPr="002976FD">
        <w:rPr>
          <w:rFonts w:cs="宋体" w:hint="eastAsia"/>
          <w:color w:val="000000" w:themeColor="text1"/>
          <w:sz w:val="24"/>
          <w:szCs w:val="24"/>
        </w:rPr>
        <w:t>GB/T 20281</w:t>
      </w:r>
      <w:r w:rsidRPr="002976FD">
        <w:rPr>
          <w:rFonts w:cs="宋体" w:hint="eastAsia"/>
          <w:color w:val="000000" w:themeColor="text1"/>
          <w:sz w:val="24"/>
          <w:szCs w:val="24"/>
        </w:rPr>
        <w:t>、</w:t>
      </w:r>
      <w:r w:rsidRPr="002976FD">
        <w:rPr>
          <w:rFonts w:hint="eastAsia"/>
          <w:color w:val="000000" w:themeColor="text1"/>
          <w:spacing w:val="8"/>
          <w:sz w:val="24"/>
        </w:rPr>
        <w:t>《</w:t>
      </w:r>
      <w:r w:rsidR="005616B6" w:rsidRPr="002976FD">
        <w:rPr>
          <w:rFonts w:hint="eastAsia"/>
          <w:color w:val="000000" w:themeColor="text1"/>
          <w:spacing w:val="8"/>
          <w:sz w:val="24"/>
        </w:rPr>
        <w:t>信息安全技术—网络安全等级保护基本要求</w:t>
      </w:r>
      <w:r w:rsidRPr="002976FD">
        <w:rPr>
          <w:rFonts w:hint="eastAsia"/>
          <w:color w:val="000000" w:themeColor="text1"/>
          <w:spacing w:val="8"/>
          <w:sz w:val="24"/>
        </w:rPr>
        <w:t>》</w:t>
      </w:r>
      <w:r w:rsidRPr="002976FD">
        <w:rPr>
          <w:rFonts w:cs="宋体" w:hint="eastAsia"/>
          <w:color w:val="000000" w:themeColor="text1"/>
          <w:sz w:val="24"/>
          <w:szCs w:val="24"/>
        </w:rPr>
        <w:t>GB/T 22239</w:t>
      </w:r>
      <w:r w:rsidRPr="002976FD">
        <w:rPr>
          <w:rFonts w:cs="宋体" w:hint="eastAsia"/>
          <w:color w:val="000000" w:themeColor="text1"/>
          <w:sz w:val="24"/>
          <w:szCs w:val="24"/>
        </w:rPr>
        <w:t>、</w:t>
      </w:r>
      <w:r w:rsidRPr="002976FD">
        <w:rPr>
          <w:rFonts w:hint="eastAsia"/>
          <w:color w:val="000000" w:themeColor="text1"/>
          <w:spacing w:val="8"/>
          <w:sz w:val="24"/>
        </w:rPr>
        <w:t>《</w:t>
      </w:r>
      <w:r w:rsidR="005616B6" w:rsidRPr="002976FD">
        <w:rPr>
          <w:rFonts w:hint="eastAsia"/>
          <w:color w:val="000000" w:themeColor="text1"/>
          <w:spacing w:val="8"/>
          <w:sz w:val="24"/>
        </w:rPr>
        <w:t>信息安全技术</w:t>
      </w:r>
      <w:r w:rsidR="005616B6" w:rsidRPr="002976FD">
        <w:rPr>
          <w:rFonts w:hint="eastAsia"/>
          <w:color w:val="000000" w:themeColor="text1"/>
          <w:spacing w:val="8"/>
          <w:sz w:val="24"/>
        </w:rPr>
        <w:t xml:space="preserve"> </w:t>
      </w:r>
      <w:r w:rsidR="005616B6" w:rsidRPr="002976FD">
        <w:rPr>
          <w:rFonts w:hint="eastAsia"/>
          <w:color w:val="000000" w:themeColor="text1"/>
          <w:spacing w:val="8"/>
          <w:sz w:val="24"/>
        </w:rPr>
        <w:t>网络安全等级保护基本要求</w:t>
      </w:r>
      <w:r w:rsidR="005616B6" w:rsidRPr="002976FD">
        <w:rPr>
          <w:rFonts w:hint="eastAsia"/>
          <w:color w:val="000000" w:themeColor="text1"/>
          <w:spacing w:val="8"/>
          <w:sz w:val="24"/>
        </w:rPr>
        <w:t xml:space="preserve"> </w:t>
      </w:r>
      <w:r w:rsidR="005616B6" w:rsidRPr="002976FD">
        <w:rPr>
          <w:rFonts w:hint="eastAsia"/>
          <w:color w:val="000000" w:themeColor="text1"/>
          <w:spacing w:val="8"/>
          <w:sz w:val="24"/>
        </w:rPr>
        <w:t>第</w:t>
      </w:r>
      <w:r w:rsidR="005616B6" w:rsidRPr="002976FD">
        <w:rPr>
          <w:rFonts w:hint="eastAsia"/>
          <w:color w:val="000000" w:themeColor="text1"/>
          <w:spacing w:val="8"/>
          <w:sz w:val="24"/>
        </w:rPr>
        <w:t>2</w:t>
      </w:r>
      <w:r w:rsidR="005616B6" w:rsidRPr="002976FD">
        <w:rPr>
          <w:rFonts w:hint="eastAsia"/>
          <w:color w:val="000000" w:themeColor="text1"/>
          <w:spacing w:val="8"/>
          <w:sz w:val="24"/>
        </w:rPr>
        <w:t>部分：云计算安全扩展要求</w:t>
      </w:r>
      <w:r w:rsidRPr="002976FD">
        <w:rPr>
          <w:rFonts w:hint="eastAsia"/>
          <w:color w:val="000000" w:themeColor="text1"/>
          <w:spacing w:val="8"/>
          <w:sz w:val="24"/>
        </w:rPr>
        <w:t>》</w:t>
      </w:r>
      <w:r w:rsidRPr="002976FD">
        <w:rPr>
          <w:rFonts w:cs="宋体" w:hint="eastAsia"/>
          <w:color w:val="000000" w:themeColor="text1"/>
          <w:sz w:val="24"/>
          <w:szCs w:val="24"/>
        </w:rPr>
        <w:t>GA/T 1390.2</w:t>
      </w:r>
      <w:r w:rsidRPr="002976FD">
        <w:rPr>
          <w:rFonts w:cs="宋体" w:hint="eastAsia"/>
          <w:color w:val="000000" w:themeColor="text1"/>
          <w:sz w:val="24"/>
          <w:szCs w:val="24"/>
        </w:rPr>
        <w:t>的规定。</w:t>
      </w:r>
    </w:p>
    <w:p w14:paraId="0CA5436E" w14:textId="0BBA0CEA" w:rsidR="006C3A0C" w:rsidRPr="002976FD" w:rsidRDefault="0042234B" w:rsidP="006A4F42">
      <w:pPr>
        <w:spacing w:line="360" w:lineRule="auto"/>
        <w:ind w:right="210"/>
        <w:rPr>
          <w:b/>
          <w:color w:val="000000" w:themeColor="text1"/>
          <w:spacing w:val="8"/>
          <w:sz w:val="24"/>
          <w:szCs w:val="24"/>
        </w:rPr>
      </w:pPr>
      <w:r w:rsidRPr="00D01DEC">
        <w:rPr>
          <w:b/>
          <w:color w:val="000000" w:themeColor="text1"/>
          <w:spacing w:val="8"/>
          <w:sz w:val="24"/>
          <w:szCs w:val="24"/>
        </w:rPr>
        <w:t>7.3.5</w:t>
      </w:r>
      <w:r w:rsidRPr="002976FD">
        <w:rPr>
          <w:rFonts w:cs="宋体" w:hint="eastAsia"/>
          <w:color w:val="000000" w:themeColor="text1"/>
          <w:sz w:val="24"/>
          <w:szCs w:val="24"/>
        </w:rPr>
        <w:t>平台与设备交互应具备安全防护措施，应符合</w:t>
      </w:r>
      <w:r w:rsidRPr="002976FD">
        <w:rPr>
          <w:rFonts w:hint="eastAsia"/>
          <w:color w:val="000000" w:themeColor="text1"/>
          <w:spacing w:val="8"/>
          <w:sz w:val="24"/>
        </w:rPr>
        <w:t>现行国家标准《</w:t>
      </w:r>
      <w:r w:rsidR="00813046" w:rsidRPr="002976FD">
        <w:rPr>
          <w:rFonts w:hint="eastAsia"/>
          <w:color w:val="000000" w:themeColor="text1"/>
          <w:spacing w:val="8"/>
          <w:sz w:val="24"/>
        </w:rPr>
        <w:t>信息安全技术—防火墙安全技术要求和测试评价方法</w:t>
      </w:r>
      <w:r w:rsidRPr="002976FD">
        <w:rPr>
          <w:rFonts w:hint="eastAsia"/>
          <w:color w:val="000000" w:themeColor="text1"/>
          <w:spacing w:val="8"/>
          <w:sz w:val="24"/>
        </w:rPr>
        <w:t>》</w:t>
      </w:r>
      <w:r w:rsidRPr="002976FD">
        <w:rPr>
          <w:rFonts w:cs="宋体"/>
          <w:color w:val="000000" w:themeColor="text1"/>
          <w:sz w:val="24"/>
          <w:szCs w:val="24"/>
        </w:rPr>
        <w:t>GB/T 20281</w:t>
      </w:r>
      <w:r w:rsidRPr="002976FD">
        <w:rPr>
          <w:rFonts w:cs="宋体" w:hint="eastAsia"/>
          <w:color w:val="000000" w:themeColor="text1"/>
          <w:sz w:val="24"/>
          <w:szCs w:val="24"/>
        </w:rPr>
        <w:t>、</w:t>
      </w:r>
      <w:r w:rsidRPr="002976FD">
        <w:rPr>
          <w:rFonts w:hint="eastAsia"/>
          <w:color w:val="000000" w:themeColor="text1"/>
          <w:spacing w:val="8"/>
          <w:sz w:val="24"/>
        </w:rPr>
        <w:t>《</w:t>
      </w:r>
      <w:r w:rsidR="00813046" w:rsidRPr="002976FD">
        <w:rPr>
          <w:rFonts w:hint="eastAsia"/>
          <w:color w:val="000000" w:themeColor="text1"/>
          <w:spacing w:val="8"/>
          <w:sz w:val="24"/>
        </w:rPr>
        <w:t>信息安全技术—网络安全等级保护基本要求</w:t>
      </w:r>
      <w:r w:rsidRPr="002976FD">
        <w:rPr>
          <w:rFonts w:hint="eastAsia"/>
          <w:color w:val="000000" w:themeColor="text1"/>
          <w:spacing w:val="8"/>
          <w:sz w:val="24"/>
        </w:rPr>
        <w:t>》</w:t>
      </w:r>
      <w:r w:rsidRPr="002976FD">
        <w:rPr>
          <w:rFonts w:cs="宋体"/>
          <w:color w:val="000000" w:themeColor="text1"/>
          <w:sz w:val="24"/>
          <w:szCs w:val="24"/>
        </w:rPr>
        <w:t>GB/T 22239</w:t>
      </w:r>
      <w:r w:rsidRPr="002976FD">
        <w:rPr>
          <w:rFonts w:cs="宋体" w:hint="eastAsia"/>
          <w:color w:val="000000" w:themeColor="text1"/>
          <w:sz w:val="24"/>
          <w:szCs w:val="24"/>
        </w:rPr>
        <w:t>、</w:t>
      </w:r>
      <w:r w:rsidRPr="002976FD">
        <w:rPr>
          <w:rFonts w:hint="eastAsia"/>
          <w:color w:val="000000" w:themeColor="text1"/>
          <w:spacing w:val="8"/>
          <w:sz w:val="24"/>
        </w:rPr>
        <w:t>《</w:t>
      </w:r>
      <w:r w:rsidR="00813046" w:rsidRPr="002976FD">
        <w:rPr>
          <w:rFonts w:hint="eastAsia"/>
          <w:color w:val="000000" w:themeColor="text1"/>
          <w:spacing w:val="8"/>
          <w:sz w:val="24"/>
        </w:rPr>
        <w:t>信息安全技术</w:t>
      </w:r>
      <w:r w:rsidR="00813046" w:rsidRPr="002976FD">
        <w:rPr>
          <w:rFonts w:hint="eastAsia"/>
          <w:color w:val="000000" w:themeColor="text1"/>
          <w:spacing w:val="8"/>
          <w:sz w:val="24"/>
        </w:rPr>
        <w:t xml:space="preserve"> </w:t>
      </w:r>
      <w:r w:rsidR="00813046" w:rsidRPr="002976FD">
        <w:rPr>
          <w:rFonts w:hint="eastAsia"/>
          <w:color w:val="000000" w:themeColor="text1"/>
          <w:spacing w:val="8"/>
          <w:sz w:val="24"/>
        </w:rPr>
        <w:t>网络安全等级保护基本要求</w:t>
      </w:r>
      <w:r w:rsidR="00813046" w:rsidRPr="002976FD">
        <w:rPr>
          <w:rFonts w:hint="eastAsia"/>
          <w:color w:val="000000" w:themeColor="text1"/>
          <w:spacing w:val="8"/>
          <w:sz w:val="24"/>
        </w:rPr>
        <w:t xml:space="preserve"> </w:t>
      </w:r>
      <w:r w:rsidR="00813046" w:rsidRPr="002976FD">
        <w:rPr>
          <w:rFonts w:hint="eastAsia"/>
          <w:color w:val="000000" w:themeColor="text1"/>
          <w:spacing w:val="8"/>
          <w:sz w:val="24"/>
        </w:rPr>
        <w:t>第</w:t>
      </w:r>
      <w:r w:rsidR="00813046" w:rsidRPr="002976FD">
        <w:rPr>
          <w:rFonts w:hint="eastAsia"/>
          <w:color w:val="000000" w:themeColor="text1"/>
          <w:spacing w:val="8"/>
          <w:sz w:val="24"/>
        </w:rPr>
        <w:t>2</w:t>
      </w:r>
      <w:r w:rsidR="00813046" w:rsidRPr="002976FD">
        <w:rPr>
          <w:rFonts w:hint="eastAsia"/>
          <w:color w:val="000000" w:themeColor="text1"/>
          <w:spacing w:val="8"/>
          <w:sz w:val="24"/>
        </w:rPr>
        <w:t>部分：云计算安全扩展要求</w:t>
      </w:r>
      <w:r w:rsidRPr="002976FD">
        <w:rPr>
          <w:rFonts w:hint="eastAsia"/>
          <w:color w:val="000000" w:themeColor="text1"/>
          <w:spacing w:val="8"/>
          <w:sz w:val="24"/>
        </w:rPr>
        <w:t>》</w:t>
      </w:r>
      <w:r w:rsidRPr="002976FD">
        <w:rPr>
          <w:rFonts w:cs="宋体"/>
          <w:color w:val="000000" w:themeColor="text1"/>
          <w:sz w:val="24"/>
          <w:szCs w:val="24"/>
        </w:rPr>
        <w:t>GA/T 1390.2</w:t>
      </w:r>
      <w:r w:rsidRPr="002976FD">
        <w:rPr>
          <w:rFonts w:cs="宋体" w:hint="eastAsia"/>
          <w:color w:val="000000" w:themeColor="text1"/>
          <w:sz w:val="24"/>
          <w:szCs w:val="24"/>
        </w:rPr>
        <w:t>的规定。</w:t>
      </w:r>
    </w:p>
    <w:p w14:paraId="3B188BD5" w14:textId="77777777" w:rsidR="006C3A0C" w:rsidRPr="002976FD" w:rsidRDefault="0042234B">
      <w:pPr>
        <w:widowControl/>
        <w:ind w:left="210" w:right="210" w:firstLine="594"/>
        <w:jc w:val="left"/>
        <w:rPr>
          <w:b/>
          <w:color w:val="000000" w:themeColor="text1"/>
          <w:spacing w:val="8"/>
          <w:sz w:val="28"/>
          <w:szCs w:val="24"/>
        </w:rPr>
      </w:pPr>
      <w:r w:rsidRPr="002976FD">
        <w:rPr>
          <w:b/>
          <w:color w:val="000000" w:themeColor="text1"/>
          <w:spacing w:val="8"/>
          <w:sz w:val="28"/>
          <w:szCs w:val="24"/>
        </w:rPr>
        <w:br w:type="page"/>
      </w:r>
    </w:p>
    <w:p w14:paraId="37B93F0C" w14:textId="03821827" w:rsidR="006C3A0C" w:rsidRPr="002976FD" w:rsidRDefault="0042234B">
      <w:pPr>
        <w:pStyle w:val="af5"/>
        <w:spacing w:beforeLines="100" w:before="312" w:afterLines="100" w:after="312"/>
        <w:ind w:left="210" w:right="210" w:firstLine="643"/>
        <w:jc w:val="center"/>
        <w:rPr>
          <w:rFonts w:ascii="Times New Roman" w:eastAsia="宋体" w:hAnsi="Times New Roman"/>
          <w:color w:val="000000" w:themeColor="text1"/>
          <w:sz w:val="32"/>
          <w:szCs w:val="28"/>
        </w:rPr>
      </w:pPr>
      <w:bookmarkStart w:id="90" w:name="_Toc173497891"/>
      <w:bookmarkStart w:id="91" w:name="_Toc173498398"/>
      <w:r w:rsidRPr="002976FD">
        <w:rPr>
          <w:rFonts w:ascii="Times New Roman" w:eastAsia="宋体" w:hAnsi="Times New Roman"/>
          <w:color w:val="000000" w:themeColor="text1"/>
          <w:sz w:val="32"/>
          <w:szCs w:val="28"/>
        </w:rPr>
        <w:lastRenderedPageBreak/>
        <w:t xml:space="preserve">8 </w:t>
      </w:r>
      <w:r w:rsidRPr="002976FD">
        <w:rPr>
          <w:rFonts w:ascii="Times New Roman" w:eastAsia="宋体" w:hAnsi="Times New Roman" w:hint="eastAsia"/>
          <w:color w:val="000000" w:themeColor="text1"/>
          <w:sz w:val="32"/>
          <w:szCs w:val="28"/>
        </w:rPr>
        <w:t>附属设施</w:t>
      </w:r>
      <w:bookmarkEnd w:id="90"/>
      <w:bookmarkEnd w:id="91"/>
    </w:p>
    <w:p w14:paraId="58B492F0" w14:textId="3D91AEB9" w:rsidR="006C3A0C" w:rsidRPr="002976FD" w:rsidRDefault="0042234B" w:rsidP="00D62776">
      <w:pPr>
        <w:spacing w:line="360" w:lineRule="auto"/>
        <w:ind w:left="210" w:right="210" w:firstLine="594"/>
        <w:jc w:val="center"/>
        <w:outlineLvl w:val="1"/>
        <w:rPr>
          <w:b/>
          <w:color w:val="000000" w:themeColor="text1"/>
          <w:spacing w:val="8"/>
          <w:sz w:val="28"/>
          <w:szCs w:val="24"/>
        </w:rPr>
      </w:pPr>
      <w:bookmarkStart w:id="92" w:name="_Toc173497892"/>
      <w:bookmarkStart w:id="93" w:name="_Toc173498399"/>
      <w:r w:rsidRPr="002976FD">
        <w:rPr>
          <w:rFonts w:hint="eastAsia"/>
          <w:b/>
          <w:color w:val="000000" w:themeColor="text1"/>
          <w:spacing w:val="8"/>
          <w:sz w:val="28"/>
          <w:szCs w:val="24"/>
        </w:rPr>
        <w:t>8</w:t>
      </w:r>
      <w:r w:rsidRPr="002976FD">
        <w:rPr>
          <w:b/>
          <w:color w:val="000000" w:themeColor="text1"/>
          <w:spacing w:val="8"/>
          <w:sz w:val="28"/>
          <w:szCs w:val="24"/>
        </w:rPr>
        <w:t>.1</w:t>
      </w:r>
      <w:r w:rsidRPr="002976FD">
        <w:rPr>
          <w:rFonts w:hint="eastAsia"/>
          <w:b/>
          <w:color w:val="000000" w:themeColor="text1"/>
          <w:spacing w:val="8"/>
          <w:sz w:val="28"/>
          <w:szCs w:val="24"/>
        </w:rPr>
        <w:t>外场设备布线、供电和接地</w:t>
      </w:r>
      <w:bookmarkEnd w:id="92"/>
      <w:bookmarkEnd w:id="93"/>
    </w:p>
    <w:p w14:paraId="2275EA64" w14:textId="77777777" w:rsidR="006C3A0C" w:rsidRPr="002976FD"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8.1.1</w:t>
      </w:r>
      <w:r w:rsidRPr="002976FD">
        <w:rPr>
          <w:rFonts w:cs="宋体" w:hint="eastAsia"/>
          <w:color w:val="000000" w:themeColor="text1"/>
          <w:sz w:val="24"/>
          <w:szCs w:val="24"/>
        </w:rPr>
        <w:t xml:space="preserve"> </w:t>
      </w:r>
      <w:r w:rsidRPr="002976FD">
        <w:rPr>
          <w:rFonts w:cs="宋体" w:hint="eastAsia"/>
          <w:color w:val="000000" w:themeColor="text1"/>
          <w:sz w:val="24"/>
          <w:szCs w:val="24"/>
        </w:rPr>
        <w:t>外场设备布线应整齐</w:t>
      </w:r>
      <w:r w:rsidRPr="002976FD">
        <w:rPr>
          <w:rFonts w:cs="宋体" w:hint="eastAsia"/>
          <w:color w:val="000000" w:themeColor="text1"/>
          <w:sz w:val="24"/>
          <w:szCs w:val="24"/>
        </w:rPr>
        <w:t>,</w:t>
      </w:r>
      <w:r w:rsidRPr="002976FD">
        <w:rPr>
          <w:rFonts w:cs="宋体" w:hint="eastAsia"/>
          <w:color w:val="000000" w:themeColor="text1"/>
          <w:sz w:val="24"/>
          <w:szCs w:val="24"/>
        </w:rPr>
        <w:t>转弯处曲率半径应符合规范要求</w:t>
      </w:r>
      <w:r w:rsidRPr="002976FD">
        <w:rPr>
          <w:rFonts w:cs="宋体" w:hint="eastAsia"/>
          <w:color w:val="000000" w:themeColor="text1"/>
          <w:sz w:val="24"/>
          <w:szCs w:val="24"/>
        </w:rPr>
        <w:t>,</w:t>
      </w:r>
      <w:r w:rsidRPr="002976FD">
        <w:rPr>
          <w:rFonts w:cs="宋体" w:hint="eastAsia"/>
          <w:color w:val="000000" w:themeColor="text1"/>
          <w:sz w:val="24"/>
          <w:szCs w:val="24"/>
        </w:rPr>
        <w:t>并留有适当余量。</w:t>
      </w:r>
    </w:p>
    <w:p w14:paraId="20ADB2B5" w14:textId="77777777" w:rsidR="006C3A0C" w:rsidRPr="002976FD"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8.1.2</w:t>
      </w:r>
      <w:r w:rsidRPr="002976FD">
        <w:rPr>
          <w:rFonts w:cs="宋体" w:hint="eastAsia"/>
          <w:color w:val="000000" w:themeColor="text1"/>
          <w:sz w:val="24"/>
          <w:szCs w:val="24"/>
        </w:rPr>
        <w:t xml:space="preserve"> </w:t>
      </w:r>
      <w:r w:rsidRPr="002976FD">
        <w:rPr>
          <w:rFonts w:cs="宋体" w:hint="eastAsia"/>
          <w:color w:val="000000" w:themeColor="text1"/>
          <w:sz w:val="24"/>
          <w:szCs w:val="24"/>
        </w:rPr>
        <w:t>外场设备布线应防止机械损伤</w:t>
      </w:r>
      <w:r w:rsidRPr="002976FD">
        <w:rPr>
          <w:rFonts w:cs="宋体" w:hint="eastAsia"/>
          <w:color w:val="000000" w:themeColor="text1"/>
          <w:sz w:val="24"/>
          <w:szCs w:val="24"/>
        </w:rPr>
        <w:t>,</w:t>
      </w:r>
      <w:r w:rsidRPr="002976FD">
        <w:rPr>
          <w:rFonts w:cs="宋体" w:hint="eastAsia"/>
          <w:color w:val="000000" w:themeColor="text1"/>
          <w:sz w:val="24"/>
          <w:szCs w:val="24"/>
        </w:rPr>
        <w:t>线缆两端应连接牢固，线缆标识应清晰。</w:t>
      </w:r>
    </w:p>
    <w:p w14:paraId="42AD7BF5" w14:textId="77777777" w:rsidR="006C3A0C" w:rsidRPr="002976FD"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8.1.3</w:t>
      </w:r>
      <w:r w:rsidRPr="002976FD">
        <w:rPr>
          <w:rFonts w:cs="宋体" w:hint="eastAsia"/>
          <w:color w:val="000000" w:themeColor="text1"/>
          <w:sz w:val="24"/>
          <w:szCs w:val="24"/>
        </w:rPr>
        <w:t xml:space="preserve"> </w:t>
      </w:r>
      <w:r w:rsidRPr="002976FD">
        <w:rPr>
          <w:rFonts w:cs="宋体" w:hint="eastAsia"/>
          <w:color w:val="000000" w:themeColor="text1"/>
          <w:sz w:val="24"/>
          <w:szCs w:val="24"/>
        </w:rPr>
        <w:t>外场设备宜就近低压配电柜取电</w:t>
      </w:r>
      <w:r w:rsidRPr="002976FD">
        <w:rPr>
          <w:rFonts w:cs="宋体" w:hint="eastAsia"/>
          <w:color w:val="000000" w:themeColor="text1"/>
          <w:sz w:val="24"/>
          <w:szCs w:val="24"/>
        </w:rPr>
        <w:t>,</w:t>
      </w:r>
      <w:r w:rsidRPr="002976FD">
        <w:rPr>
          <w:rFonts w:cs="宋体" w:hint="eastAsia"/>
          <w:color w:val="000000" w:themeColor="text1"/>
          <w:sz w:val="24"/>
          <w:szCs w:val="24"/>
        </w:rPr>
        <w:t>根据外场设备配置情况</w:t>
      </w:r>
      <w:r w:rsidRPr="002976FD">
        <w:rPr>
          <w:rFonts w:cs="宋体" w:hint="eastAsia"/>
          <w:color w:val="000000" w:themeColor="text1"/>
          <w:sz w:val="24"/>
          <w:szCs w:val="24"/>
        </w:rPr>
        <w:t>,</w:t>
      </w:r>
      <w:r w:rsidRPr="002976FD">
        <w:rPr>
          <w:rFonts w:cs="宋体" w:hint="eastAsia"/>
          <w:color w:val="000000" w:themeColor="text1"/>
          <w:sz w:val="24"/>
          <w:szCs w:val="24"/>
        </w:rPr>
        <w:t>合理设置外场配电箱及基础。</w:t>
      </w:r>
    </w:p>
    <w:p w14:paraId="1479344F" w14:textId="77777777" w:rsidR="006C3A0C" w:rsidRPr="002976FD"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 xml:space="preserve">8.1.4 </w:t>
      </w:r>
      <w:r w:rsidRPr="002976FD">
        <w:rPr>
          <w:rFonts w:cs="宋体" w:hint="eastAsia"/>
          <w:color w:val="000000" w:themeColor="text1"/>
          <w:sz w:val="24"/>
          <w:szCs w:val="24"/>
        </w:rPr>
        <w:t>户外配电电缆宜采用铠装交联聚乙烯电力电缆。在外场设备箱的出线及外场设备处应分别加装额定通流量不小于</w:t>
      </w:r>
      <w:r w:rsidRPr="002976FD">
        <w:rPr>
          <w:rFonts w:cs="宋体" w:hint="eastAsia"/>
          <w:color w:val="000000" w:themeColor="text1"/>
          <w:sz w:val="24"/>
          <w:szCs w:val="24"/>
        </w:rPr>
        <w:t>15kA</w:t>
      </w:r>
      <w:r w:rsidRPr="002976FD">
        <w:rPr>
          <w:rFonts w:cs="宋体" w:hint="eastAsia"/>
          <w:color w:val="000000" w:themeColor="text1"/>
          <w:sz w:val="24"/>
          <w:szCs w:val="24"/>
        </w:rPr>
        <w:t>的浪涌保护器</w:t>
      </w:r>
      <w:r w:rsidRPr="002976FD">
        <w:rPr>
          <w:rFonts w:cs="宋体" w:hint="eastAsia"/>
          <w:color w:val="000000" w:themeColor="text1"/>
          <w:sz w:val="24"/>
          <w:szCs w:val="24"/>
        </w:rPr>
        <w:t>,</w:t>
      </w:r>
      <w:r w:rsidRPr="002976FD">
        <w:rPr>
          <w:rFonts w:cs="宋体" w:hint="eastAsia"/>
          <w:color w:val="000000" w:themeColor="text1"/>
          <w:sz w:val="24"/>
          <w:szCs w:val="24"/>
        </w:rPr>
        <w:t>电力电缆截面应考虑适当的远期容量。</w:t>
      </w:r>
    </w:p>
    <w:p w14:paraId="08D8670F" w14:textId="77777777" w:rsidR="006C3A0C" w:rsidRPr="002976FD"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8.1.5</w:t>
      </w:r>
      <w:r w:rsidRPr="002976FD">
        <w:rPr>
          <w:rFonts w:cs="宋体" w:hint="eastAsia"/>
          <w:color w:val="000000" w:themeColor="text1"/>
          <w:sz w:val="24"/>
          <w:szCs w:val="24"/>
        </w:rPr>
        <w:t xml:space="preserve"> </w:t>
      </w:r>
      <w:r w:rsidRPr="002976FD">
        <w:rPr>
          <w:rFonts w:cs="宋体" w:hint="eastAsia"/>
          <w:color w:val="000000" w:themeColor="text1"/>
          <w:sz w:val="24"/>
          <w:szCs w:val="24"/>
        </w:rPr>
        <w:t>可变信息标志采用门架方式安装时宜采用三相配电，其他外场监控设备可采用单相配电。</w:t>
      </w:r>
    </w:p>
    <w:p w14:paraId="79CDD5A9" w14:textId="77777777" w:rsidR="007D48E1"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8.1.6</w:t>
      </w:r>
      <w:r w:rsidRPr="002976FD">
        <w:rPr>
          <w:rFonts w:cs="宋体" w:hint="eastAsia"/>
          <w:color w:val="000000" w:themeColor="text1"/>
          <w:sz w:val="24"/>
          <w:szCs w:val="24"/>
        </w:rPr>
        <w:t xml:space="preserve"> </w:t>
      </w:r>
      <w:r w:rsidRPr="002976FD">
        <w:rPr>
          <w:rFonts w:cs="宋体" w:hint="eastAsia"/>
          <w:color w:val="000000" w:themeColor="text1"/>
          <w:sz w:val="24"/>
          <w:szCs w:val="24"/>
        </w:rPr>
        <w:t>外场监控设备宜采用“树干型”配电方式</w:t>
      </w:r>
      <w:r w:rsidRPr="002976FD">
        <w:rPr>
          <w:rFonts w:cs="宋体" w:hint="eastAsia"/>
          <w:color w:val="000000" w:themeColor="text1"/>
          <w:sz w:val="24"/>
          <w:szCs w:val="24"/>
        </w:rPr>
        <w:t>,</w:t>
      </w:r>
      <w:r w:rsidRPr="002976FD">
        <w:rPr>
          <w:rFonts w:cs="宋体" w:hint="eastAsia"/>
          <w:color w:val="000000" w:themeColor="text1"/>
          <w:sz w:val="24"/>
          <w:szCs w:val="24"/>
        </w:rPr>
        <w:t>距离相近的设备宜共用一条电力电缆</w:t>
      </w:r>
      <w:r w:rsidRPr="002976FD">
        <w:rPr>
          <w:rFonts w:cs="宋体" w:hint="eastAsia"/>
          <w:color w:val="000000" w:themeColor="text1"/>
          <w:sz w:val="24"/>
          <w:szCs w:val="24"/>
        </w:rPr>
        <w:t>,</w:t>
      </w:r>
      <w:r w:rsidRPr="002976FD">
        <w:rPr>
          <w:rFonts w:cs="宋体" w:hint="eastAsia"/>
          <w:color w:val="000000" w:themeColor="text1"/>
          <w:sz w:val="24"/>
          <w:szCs w:val="24"/>
        </w:rPr>
        <w:t>但设备数量不宜多于</w:t>
      </w:r>
      <w:r w:rsidRPr="002976FD">
        <w:rPr>
          <w:rFonts w:cs="宋体" w:hint="eastAsia"/>
          <w:color w:val="000000" w:themeColor="text1"/>
          <w:sz w:val="24"/>
          <w:szCs w:val="24"/>
        </w:rPr>
        <w:t>5</w:t>
      </w:r>
      <w:r w:rsidRPr="002976FD">
        <w:rPr>
          <w:rFonts w:cs="宋体" w:hint="eastAsia"/>
          <w:color w:val="000000" w:themeColor="text1"/>
          <w:sz w:val="24"/>
          <w:szCs w:val="24"/>
        </w:rPr>
        <w:t>个。外场监控设备配电宜三相平衡。</w:t>
      </w:r>
    </w:p>
    <w:p w14:paraId="398BFB98" w14:textId="688ABE43" w:rsidR="006C3A0C" w:rsidRPr="002976FD"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 xml:space="preserve">8.1.7 </w:t>
      </w:r>
      <w:r w:rsidRPr="002976FD">
        <w:rPr>
          <w:rFonts w:cs="宋体" w:hint="eastAsia"/>
          <w:color w:val="000000" w:themeColor="text1"/>
          <w:sz w:val="24"/>
          <w:szCs w:val="24"/>
        </w:rPr>
        <w:t>外场设备应有效防雷和可靠接地。</w:t>
      </w:r>
    </w:p>
    <w:p w14:paraId="4A3FC75E" w14:textId="6F25F40D" w:rsidR="006C3A0C" w:rsidRPr="002976FD" w:rsidRDefault="0042234B" w:rsidP="00D62776">
      <w:pPr>
        <w:spacing w:line="360" w:lineRule="auto"/>
        <w:ind w:left="210" w:right="210" w:firstLine="594"/>
        <w:jc w:val="center"/>
        <w:outlineLvl w:val="1"/>
        <w:rPr>
          <w:b/>
          <w:color w:val="000000" w:themeColor="text1"/>
          <w:spacing w:val="8"/>
          <w:sz w:val="28"/>
          <w:szCs w:val="24"/>
        </w:rPr>
      </w:pPr>
      <w:bookmarkStart w:id="94" w:name="_Toc173497893"/>
      <w:bookmarkStart w:id="95" w:name="_Toc173498400"/>
      <w:r w:rsidRPr="002976FD">
        <w:rPr>
          <w:b/>
          <w:color w:val="000000" w:themeColor="text1"/>
          <w:spacing w:val="8"/>
          <w:sz w:val="28"/>
          <w:szCs w:val="24"/>
        </w:rPr>
        <w:t>8.2</w:t>
      </w:r>
      <w:r w:rsidRPr="002976FD">
        <w:rPr>
          <w:rFonts w:hint="eastAsia"/>
          <w:b/>
          <w:color w:val="000000" w:themeColor="text1"/>
          <w:spacing w:val="8"/>
          <w:sz w:val="28"/>
          <w:szCs w:val="24"/>
        </w:rPr>
        <w:t>外场设备基础</w:t>
      </w:r>
      <w:bookmarkEnd w:id="94"/>
      <w:bookmarkEnd w:id="95"/>
    </w:p>
    <w:p w14:paraId="0BD03020" w14:textId="2FDD8D9F" w:rsidR="006C3A0C" w:rsidRPr="002976FD" w:rsidRDefault="0042234B" w:rsidP="007D48E1">
      <w:pPr>
        <w:spacing w:line="360" w:lineRule="auto"/>
        <w:ind w:right="210"/>
        <w:rPr>
          <w:rFonts w:cs="宋体"/>
          <w:color w:val="000000" w:themeColor="text1"/>
          <w:sz w:val="24"/>
          <w:szCs w:val="24"/>
        </w:rPr>
      </w:pPr>
      <w:r w:rsidRPr="000C1CFC">
        <w:rPr>
          <w:rFonts w:cs="宋体"/>
          <w:b/>
          <w:color w:val="000000" w:themeColor="text1"/>
          <w:sz w:val="24"/>
          <w:szCs w:val="24"/>
        </w:rPr>
        <w:t>8</w:t>
      </w:r>
      <w:r w:rsidRPr="000C1CFC">
        <w:rPr>
          <w:rFonts w:cs="宋体" w:hint="eastAsia"/>
          <w:b/>
          <w:color w:val="000000" w:themeColor="text1"/>
          <w:sz w:val="24"/>
          <w:szCs w:val="24"/>
        </w:rPr>
        <w:t>.</w:t>
      </w:r>
      <w:r w:rsidRPr="000C1CFC">
        <w:rPr>
          <w:rFonts w:cs="宋体"/>
          <w:b/>
          <w:color w:val="000000" w:themeColor="text1"/>
          <w:sz w:val="24"/>
          <w:szCs w:val="24"/>
        </w:rPr>
        <w:t>2</w:t>
      </w:r>
      <w:r w:rsidRPr="000C1CFC">
        <w:rPr>
          <w:rFonts w:cs="宋体" w:hint="eastAsia"/>
          <w:b/>
          <w:color w:val="000000" w:themeColor="text1"/>
          <w:sz w:val="24"/>
          <w:szCs w:val="24"/>
        </w:rPr>
        <w:t xml:space="preserve">.1 </w:t>
      </w:r>
      <w:r w:rsidRPr="002976FD">
        <w:rPr>
          <w:rFonts w:cs="宋体" w:hint="eastAsia"/>
          <w:color w:val="000000" w:themeColor="text1"/>
          <w:sz w:val="24"/>
          <w:szCs w:val="24"/>
        </w:rPr>
        <w:t>外场设备基础旁应设有电力、通信人</w:t>
      </w:r>
      <w:r w:rsidRPr="002976FD">
        <w:rPr>
          <w:rFonts w:cs="宋体" w:hint="eastAsia"/>
          <w:color w:val="000000" w:themeColor="text1"/>
          <w:sz w:val="24"/>
          <w:szCs w:val="24"/>
        </w:rPr>
        <w:t>(</w:t>
      </w:r>
      <w:r w:rsidRPr="002976FD">
        <w:rPr>
          <w:rFonts w:cs="宋体" w:hint="eastAsia"/>
          <w:color w:val="000000" w:themeColor="text1"/>
          <w:sz w:val="24"/>
          <w:szCs w:val="24"/>
        </w:rPr>
        <w:t>手</w:t>
      </w:r>
      <w:r w:rsidRPr="002976FD">
        <w:rPr>
          <w:rFonts w:cs="宋体" w:hint="eastAsia"/>
          <w:color w:val="000000" w:themeColor="text1"/>
          <w:sz w:val="24"/>
          <w:szCs w:val="24"/>
        </w:rPr>
        <w:t>)</w:t>
      </w:r>
      <w:r w:rsidRPr="002976FD">
        <w:rPr>
          <w:rFonts w:cs="宋体" w:hint="eastAsia"/>
          <w:color w:val="000000" w:themeColor="text1"/>
          <w:sz w:val="24"/>
          <w:szCs w:val="24"/>
        </w:rPr>
        <w:t>井或接线箱。</w:t>
      </w:r>
    </w:p>
    <w:p w14:paraId="4CD30055" w14:textId="77777777" w:rsidR="006C3A0C" w:rsidRPr="002976FD" w:rsidRDefault="0042234B" w:rsidP="0099151F">
      <w:pPr>
        <w:spacing w:line="360" w:lineRule="auto"/>
        <w:ind w:right="210"/>
        <w:rPr>
          <w:rFonts w:cs="宋体"/>
          <w:color w:val="000000" w:themeColor="text1"/>
          <w:sz w:val="24"/>
          <w:szCs w:val="24"/>
        </w:rPr>
      </w:pPr>
      <w:r w:rsidRPr="000C1CFC">
        <w:rPr>
          <w:rFonts w:cs="宋体"/>
          <w:b/>
          <w:color w:val="000000" w:themeColor="text1"/>
          <w:sz w:val="24"/>
          <w:szCs w:val="24"/>
        </w:rPr>
        <w:t>8</w:t>
      </w:r>
      <w:r w:rsidRPr="000C1CFC">
        <w:rPr>
          <w:rFonts w:cs="宋体" w:hint="eastAsia"/>
          <w:b/>
          <w:color w:val="000000" w:themeColor="text1"/>
          <w:sz w:val="24"/>
          <w:szCs w:val="24"/>
        </w:rPr>
        <w:t>.</w:t>
      </w:r>
      <w:r w:rsidRPr="000C1CFC">
        <w:rPr>
          <w:rFonts w:cs="宋体"/>
          <w:b/>
          <w:color w:val="000000" w:themeColor="text1"/>
          <w:sz w:val="24"/>
          <w:szCs w:val="24"/>
        </w:rPr>
        <w:t>2</w:t>
      </w:r>
      <w:r w:rsidRPr="000C1CFC">
        <w:rPr>
          <w:rFonts w:cs="宋体" w:hint="eastAsia"/>
          <w:b/>
          <w:color w:val="000000" w:themeColor="text1"/>
          <w:sz w:val="24"/>
          <w:szCs w:val="24"/>
        </w:rPr>
        <w:t>.2</w:t>
      </w:r>
      <w:r w:rsidRPr="002976FD">
        <w:rPr>
          <w:rFonts w:cs="宋体" w:hint="eastAsia"/>
          <w:color w:val="000000" w:themeColor="text1"/>
          <w:sz w:val="24"/>
          <w:szCs w:val="24"/>
        </w:rPr>
        <w:t xml:space="preserve"> </w:t>
      </w:r>
      <w:r w:rsidRPr="002976FD">
        <w:rPr>
          <w:rFonts w:cs="宋体" w:hint="eastAsia"/>
          <w:color w:val="000000" w:themeColor="text1"/>
          <w:sz w:val="24"/>
          <w:szCs w:val="24"/>
        </w:rPr>
        <w:t>外场设备基础应根据设备</w:t>
      </w:r>
      <w:r w:rsidRPr="002976FD">
        <w:rPr>
          <w:rFonts w:cs="宋体" w:hint="eastAsia"/>
          <w:color w:val="000000" w:themeColor="text1"/>
          <w:sz w:val="24"/>
          <w:szCs w:val="24"/>
        </w:rPr>
        <w:t>(</w:t>
      </w:r>
      <w:r w:rsidRPr="002976FD">
        <w:rPr>
          <w:rFonts w:cs="宋体" w:hint="eastAsia"/>
          <w:color w:val="000000" w:themeColor="text1"/>
          <w:sz w:val="24"/>
          <w:szCs w:val="24"/>
        </w:rPr>
        <w:t>含杆件</w:t>
      </w:r>
      <w:r w:rsidRPr="002976FD">
        <w:rPr>
          <w:rFonts w:cs="宋体" w:hint="eastAsia"/>
          <w:color w:val="000000" w:themeColor="text1"/>
          <w:sz w:val="24"/>
          <w:szCs w:val="24"/>
        </w:rPr>
        <w:t>)</w:t>
      </w:r>
      <w:r w:rsidRPr="002976FD">
        <w:rPr>
          <w:rFonts w:cs="宋体" w:hint="eastAsia"/>
          <w:color w:val="000000" w:themeColor="text1"/>
          <w:sz w:val="24"/>
          <w:szCs w:val="24"/>
        </w:rPr>
        <w:t>尺寸、重量</w:t>
      </w:r>
      <w:r w:rsidRPr="002976FD">
        <w:rPr>
          <w:rFonts w:cs="宋体" w:hint="eastAsia"/>
          <w:color w:val="000000" w:themeColor="text1"/>
          <w:sz w:val="24"/>
          <w:szCs w:val="24"/>
        </w:rPr>
        <w:t>,</w:t>
      </w:r>
      <w:r w:rsidRPr="002976FD">
        <w:rPr>
          <w:rFonts w:cs="宋体" w:hint="eastAsia"/>
          <w:color w:val="000000" w:themeColor="text1"/>
          <w:sz w:val="24"/>
          <w:szCs w:val="24"/>
        </w:rPr>
        <w:t>结合最大风速、地基承载力等进行设计。</w:t>
      </w:r>
    </w:p>
    <w:p w14:paraId="55C0AC5F" w14:textId="19B161FE" w:rsidR="006C3A0C" w:rsidRPr="002976FD" w:rsidRDefault="0042234B" w:rsidP="0099151F">
      <w:pPr>
        <w:spacing w:line="360" w:lineRule="auto"/>
        <w:ind w:right="210"/>
        <w:rPr>
          <w:rFonts w:cs="宋体"/>
          <w:color w:val="000000" w:themeColor="text1"/>
          <w:sz w:val="24"/>
          <w:szCs w:val="24"/>
        </w:rPr>
      </w:pPr>
      <w:r w:rsidRPr="000C1CFC">
        <w:rPr>
          <w:rFonts w:cs="宋体"/>
          <w:b/>
          <w:color w:val="000000" w:themeColor="text1"/>
          <w:sz w:val="24"/>
          <w:szCs w:val="24"/>
        </w:rPr>
        <w:t>8</w:t>
      </w:r>
      <w:r w:rsidRPr="000C1CFC">
        <w:rPr>
          <w:rFonts w:cs="宋体" w:hint="eastAsia"/>
          <w:b/>
          <w:color w:val="000000" w:themeColor="text1"/>
          <w:sz w:val="24"/>
          <w:szCs w:val="24"/>
        </w:rPr>
        <w:t>.</w:t>
      </w:r>
      <w:r w:rsidRPr="000C1CFC">
        <w:rPr>
          <w:rFonts w:cs="宋体"/>
          <w:b/>
          <w:color w:val="000000" w:themeColor="text1"/>
          <w:sz w:val="24"/>
          <w:szCs w:val="24"/>
        </w:rPr>
        <w:t>2</w:t>
      </w:r>
      <w:r w:rsidRPr="000C1CFC">
        <w:rPr>
          <w:rFonts w:cs="宋体" w:hint="eastAsia"/>
          <w:b/>
          <w:color w:val="000000" w:themeColor="text1"/>
          <w:sz w:val="24"/>
          <w:szCs w:val="24"/>
        </w:rPr>
        <w:t xml:space="preserve">.3 </w:t>
      </w:r>
      <w:r w:rsidRPr="002976FD">
        <w:rPr>
          <w:rFonts w:cs="宋体" w:hint="eastAsia"/>
          <w:color w:val="000000" w:themeColor="text1"/>
          <w:sz w:val="24"/>
          <w:szCs w:val="24"/>
        </w:rPr>
        <w:t>外场设备基础内穿线管出头不应小于</w:t>
      </w:r>
      <w:r w:rsidRPr="002976FD">
        <w:rPr>
          <w:rFonts w:cs="宋体" w:hint="eastAsia"/>
          <w:color w:val="000000" w:themeColor="text1"/>
          <w:sz w:val="24"/>
          <w:szCs w:val="24"/>
        </w:rPr>
        <w:t xml:space="preserve"> 50mm,</w:t>
      </w:r>
      <w:r w:rsidRPr="002976FD">
        <w:rPr>
          <w:rFonts w:cs="宋体" w:hint="eastAsia"/>
          <w:color w:val="000000" w:themeColor="text1"/>
          <w:sz w:val="24"/>
          <w:szCs w:val="24"/>
        </w:rPr>
        <w:t>在预留餐内应穿</w:t>
      </w:r>
      <w:r w:rsidRPr="002976FD">
        <w:rPr>
          <w:rFonts w:cs="宋体" w:hint="eastAsia"/>
          <w:color w:val="000000" w:themeColor="text1"/>
          <w:sz w:val="24"/>
          <w:szCs w:val="24"/>
        </w:rPr>
        <w:t>11# ~14#</w:t>
      </w:r>
      <w:r w:rsidRPr="002976FD">
        <w:rPr>
          <w:rFonts w:cs="宋体" w:hint="eastAsia"/>
          <w:color w:val="000000" w:themeColor="text1"/>
          <w:sz w:val="24"/>
          <w:szCs w:val="24"/>
        </w:rPr>
        <w:t>钢丝。</w:t>
      </w:r>
    </w:p>
    <w:p w14:paraId="5BA19D24" w14:textId="45091355" w:rsidR="006C3A0C" w:rsidRPr="002976FD" w:rsidRDefault="0042234B" w:rsidP="0099151F">
      <w:pPr>
        <w:spacing w:line="360" w:lineRule="auto"/>
        <w:ind w:right="210"/>
        <w:rPr>
          <w:rFonts w:cs="宋体"/>
          <w:color w:val="000000" w:themeColor="text1"/>
          <w:sz w:val="24"/>
          <w:szCs w:val="24"/>
        </w:rPr>
      </w:pPr>
      <w:r w:rsidRPr="000C1CFC">
        <w:rPr>
          <w:rFonts w:cs="宋体"/>
          <w:b/>
          <w:color w:val="000000" w:themeColor="text1"/>
          <w:sz w:val="24"/>
          <w:szCs w:val="24"/>
        </w:rPr>
        <w:t>8</w:t>
      </w:r>
      <w:r w:rsidRPr="000C1CFC">
        <w:rPr>
          <w:rFonts w:cs="宋体" w:hint="eastAsia"/>
          <w:b/>
          <w:color w:val="000000" w:themeColor="text1"/>
          <w:sz w:val="24"/>
          <w:szCs w:val="24"/>
        </w:rPr>
        <w:t>.</w:t>
      </w:r>
      <w:r w:rsidRPr="000C1CFC">
        <w:rPr>
          <w:rFonts w:cs="宋体"/>
          <w:b/>
          <w:color w:val="000000" w:themeColor="text1"/>
          <w:sz w:val="24"/>
          <w:szCs w:val="24"/>
        </w:rPr>
        <w:t>2</w:t>
      </w:r>
      <w:r w:rsidRPr="000C1CFC">
        <w:rPr>
          <w:rFonts w:cs="宋体" w:hint="eastAsia"/>
          <w:b/>
          <w:color w:val="000000" w:themeColor="text1"/>
          <w:sz w:val="24"/>
          <w:szCs w:val="24"/>
        </w:rPr>
        <w:t>.4</w:t>
      </w:r>
      <w:r w:rsidRPr="002976FD">
        <w:rPr>
          <w:rFonts w:cs="宋体" w:hint="eastAsia"/>
          <w:color w:val="000000" w:themeColor="text1"/>
          <w:sz w:val="24"/>
          <w:szCs w:val="24"/>
        </w:rPr>
        <w:t xml:space="preserve"> </w:t>
      </w:r>
      <w:r w:rsidRPr="002976FD">
        <w:rPr>
          <w:rFonts w:cs="宋体" w:hint="eastAsia"/>
          <w:color w:val="000000" w:themeColor="text1"/>
          <w:sz w:val="24"/>
          <w:szCs w:val="24"/>
        </w:rPr>
        <w:t>外场设备基础应预留下法兰盘和地脚螺栓</w:t>
      </w:r>
      <w:r w:rsidRPr="002976FD">
        <w:rPr>
          <w:rFonts w:cs="宋体" w:hint="eastAsia"/>
          <w:color w:val="000000" w:themeColor="text1"/>
          <w:sz w:val="24"/>
          <w:szCs w:val="24"/>
        </w:rPr>
        <w:t>,</w:t>
      </w:r>
      <w:r w:rsidRPr="002976FD">
        <w:rPr>
          <w:rFonts w:cs="宋体" w:hint="eastAsia"/>
          <w:color w:val="000000" w:themeColor="text1"/>
          <w:sz w:val="24"/>
          <w:szCs w:val="24"/>
        </w:rPr>
        <w:t>地脚螺检出头不应小于</w:t>
      </w:r>
      <w:r w:rsidRPr="002976FD">
        <w:rPr>
          <w:rFonts w:cs="宋体" w:hint="eastAsia"/>
          <w:color w:val="000000" w:themeColor="text1"/>
          <w:sz w:val="24"/>
          <w:szCs w:val="24"/>
        </w:rPr>
        <w:t>100mm,</w:t>
      </w:r>
      <w:r w:rsidRPr="002976FD">
        <w:rPr>
          <w:rFonts w:cs="宋体" w:hint="eastAsia"/>
          <w:color w:val="000000" w:themeColor="text1"/>
          <w:sz w:val="24"/>
          <w:szCs w:val="24"/>
        </w:rPr>
        <w:t>且应对出头部分加以保护。</w:t>
      </w:r>
    </w:p>
    <w:p w14:paraId="332C8B58" w14:textId="77777777" w:rsidR="007D48E1" w:rsidRDefault="0042234B" w:rsidP="0099151F">
      <w:pPr>
        <w:spacing w:line="360" w:lineRule="auto"/>
        <w:ind w:right="210"/>
        <w:rPr>
          <w:rFonts w:cs="宋体"/>
          <w:color w:val="000000" w:themeColor="text1"/>
          <w:sz w:val="24"/>
          <w:szCs w:val="24"/>
        </w:rPr>
      </w:pPr>
      <w:r w:rsidRPr="000C1CFC">
        <w:rPr>
          <w:rFonts w:cs="宋体"/>
          <w:b/>
          <w:color w:val="000000" w:themeColor="text1"/>
          <w:sz w:val="24"/>
          <w:szCs w:val="24"/>
        </w:rPr>
        <w:t>8</w:t>
      </w:r>
      <w:r w:rsidRPr="000C1CFC">
        <w:rPr>
          <w:rFonts w:cs="宋体" w:hint="eastAsia"/>
          <w:b/>
          <w:color w:val="000000" w:themeColor="text1"/>
          <w:sz w:val="24"/>
          <w:szCs w:val="24"/>
        </w:rPr>
        <w:t>.</w:t>
      </w:r>
      <w:r w:rsidRPr="000C1CFC">
        <w:rPr>
          <w:rFonts w:cs="宋体"/>
          <w:b/>
          <w:color w:val="000000" w:themeColor="text1"/>
          <w:sz w:val="24"/>
          <w:szCs w:val="24"/>
        </w:rPr>
        <w:t>2</w:t>
      </w:r>
      <w:r w:rsidRPr="000C1CFC">
        <w:rPr>
          <w:rFonts w:cs="宋体" w:hint="eastAsia"/>
          <w:b/>
          <w:color w:val="000000" w:themeColor="text1"/>
          <w:sz w:val="24"/>
          <w:szCs w:val="24"/>
        </w:rPr>
        <w:t>.5</w:t>
      </w:r>
      <w:r w:rsidRPr="002976FD">
        <w:rPr>
          <w:rFonts w:cs="宋体" w:hint="eastAsia"/>
          <w:color w:val="000000" w:themeColor="text1"/>
          <w:sz w:val="24"/>
          <w:szCs w:val="24"/>
        </w:rPr>
        <w:t>桥梁及城市地下道路外场设备基础应与新建主体工程结构件一同浇筑。</w:t>
      </w:r>
    </w:p>
    <w:p w14:paraId="0B7E77CC" w14:textId="4EEA77F3" w:rsidR="006C3A0C" w:rsidRPr="002976FD" w:rsidRDefault="0042234B" w:rsidP="0099151F">
      <w:pPr>
        <w:spacing w:line="360" w:lineRule="auto"/>
        <w:ind w:right="210"/>
        <w:rPr>
          <w:rFonts w:cs="宋体"/>
          <w:color w:val="000000" w:themeColor="text1"/>
          <w:sz w:val="24"/>
          <w:szCs w:val="24"/>
        </w:rPr>
      </w:pPr>
      <w:r w:rsidRPr="000C1CFC">
        <w:rPr>
          <w:rFonts w:cs="宋体"/>
          <w:b/>
          <w:color w:val="000000" w:themeColor="text1"/>
          <w:sz w:val="24"/>
          <w:szCs w:val="24"/>
        </w:rPr>
        <w:t>8</w:t>
      </w:r>
      <w:r w:rsidRPr="000C1CFC">
        <w:rPr>
          <w:rFonts w:cs="宋体" w:hint="eastAsia"/>
          <w:b/>
          <w:color w:val="000000" w:themeColor="text1"/>
          <w:sz w:val="24"/>
          <w:szCs w:val="24"/>
        </w:rPr>
        <w:t>.</w:t>
      </w:r>
      <w:r w:rsidRPr="000C1CFC">
        <w:rPr>
          <w:rFonts w:cs="宋体"/>
          <w:b/>
          <w:color w:val="000000" w:themeColor="text1"/>
          <w:sz w:val="24"/>
          <w:szCs w:val="24"/>
        </w:rPr>
        <w:t>2</w:t>
      </w:r>
      <w:r w:rsidRPr="000C1CFC">
        <w:rPr>
          <w:rFonts w:cs="宋体" w:hint="eastAsia"/>
          <w:b/>
          <w:color w:val="000000" w:themeColor="text1"/>
          <w:sz w:val="24"/>
          <w:szCs w:val="24"/>
        </w:rPr>
        <w:t xml:space="preserve">.6 </w:t>
      </w:r>
      <w:r w:rsidRPr="002976FD">
        <w:rPr>
          <w:rFonts w:cs="宋体" w:hint="eastAsia"/>
          <w:color w:val="000000" w:themeColor="text1"/>
          <w:sz w:val="24"/>
          <w:szCs w:val="24"/>
        </w:rPr>
        <w:t>外场设备基础接地应符合设计要求。</w:t>
      </w:r>
    </w:p>
    <w:p w14:paraId="0DC6848F" w14:textId="356A4598" w:rsidR="006C3A0C" w:rsidRPr="002976FD" w:rsidRDefault="0042234B" w:rsidP="00D62776">
      <w:pPr>
        <w:spacing w:line="360" w:lineRule="auto"/>
        <w:ind w:left="210" w:right="210" w:firstLine="594"/>
        <w:jc w:val="center"/>
        <w:outlineLvl w:val="1"/>
        <w:rPr>
          <w:b/>
          <w:color w:val="000000" w:themeColor="text1"/>
          <w:spacing w:val="8"/>
          <w:sz w:val="28"/>
          <w:szCs w:val="24"/>
        </w:rPr>
      </w:pPr>
      <w:bookmarkStart w:id="96" w:name="_Toc173497894"/>
      <w:bookmarkStart w:id="97" w:name="_Toc173498401"/>
      <w:r w:rsidRPr="002976FD">
        <w:rPr>
          <w:b/>
          <w:color w:val="000000" w:themeColor="text1"/>
          <w:spacing w:val="8"/>
          <w:sz w:val="28"/>
          <w:szCs w:val="24"/>
        </w:rPr>
        <w:t>8.3</w:t>
      </w:r>
      <w:r w:rsidRPr="002976FD">
        <w:rPr>
          <w:rFonts w:hint="eastAsia"/>
          <w:b/>
          <w:color w:val="000000" w:themeColor="text1"/>
          <w:spacing w:val="8"/>
          <w:sz w:val="28"/>
          <w:szCs w:val="24"/>
        </w:rPr>
        <w:t>外场设备杆件和机箱</w:t>
      </w:r>
      <w:bookmarkEnd w:id="96"/>
      <w:bookmarkEnd w:id="97"/>
    </w:p>
    <w:p w14:paraId="13D82550" w14:textId="77777777" w:rsidR="006C3A0C" w:rsidRPr="002976FD"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8.3.1</w:t>
      </w:r>
      <w:r w:rsidRPr="002976FD">
        <w:rPr>
          <w:rFonts w:cs="宋体" w:hint="eastAsia"/>
          <w:color w:val="000000" w:themeColor="text1"/>
          <w:sz w:val="24"/>
          <w:szCs w:val="24"/>
        </w:rPr>
        <w:t xml:space="preserve"> </w:t>
      </w:r>
      <w:r w:rsidRPr="002976FD">
        <w:rPr>
          <w:rFonts w:cs="宋体" w:hint="eastAsia"/>
          <w:color w:val="000000" w:themeColor="text1"/>
          <w:sz w:val="24"/>
          <w:szCs w:val="24"/>
        </w:rPr>
        <w:t>外场设备杆件宜采用热浸锌钢质杆件。</w:t>
      </w:r>
    </w:p>
    <w:p w14:paraId="38B0D3BC" w14:textId="77777777" w:rsidR="000C1CFC"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 xml:space="preserve">8.3.2 </w:t>
      </w:r>
      <w:r w:rsidRPr="002976FD">
        <w:rPr>
          <w:rFonts w:cs="宋体" w:hint="eastAsia"/>
          <w:color w:val="000000" w:themeColor="text1"/>
          <w:sz w:val="24"/>
          <w:szCs w:val="24"/>
        </w:rPr>
        <w:t>杆体预留穿线孔距离地面应大于</w:t>
      </w:r>
      <w:r w:rsidRPr="002976FD">
        <w:rPr>
          <w:rFonts w:cs="宋体" w:hint="eastAsia"/>
          <w:color w:val="000000" w:themeColor="text1"/>
          <w:sz w:val="24"/>
          <w:szCs w:val="24"/>
        </w:rPr>
        <w:t>300mm</w:t>
      </w:r>
      <w:r w:rsidRPr="002976FD">
        <w:rPr>
          <w:rFonts w:cs="宋体" w:hint="eastAsia"/>
          <w:color w:val="000000" w:themeColor="text1"/>
          <w:sz w:val="24"/>
          <w:szCs w:val="24"/>
        </w:rPr>
        <w:t>。预留穿线孔应配橡胶护套</w:t>
      </w:r>
      <w:r w:rsidRPr="002976FD">
        <w:rPr>
          <w:rFonts w:cs="宋体" w:hint="eastAsia"/>
          <w:color w:val="000000" w:themeColor="text1"/>
          <w:sz w:val="24"/>
          <w:szCs w:val="24"/>
        </w:rPr>
        <w:t>,</w:t>
      </w:r>
      <w:r w:rsidRPr="002976FD">
        <w:rPr>
          <w:rFonts w:cs="宋体" w:hint="eastAsia"/>
          <w:color w:val="000000" w:themeColor="text1"/>
          <w:sz w:val="24"/>
          <w:szCs w:val="24"/>
        </w:rPr>
        <w:t>孔的</w:t>
      </w:r>
      <w:r w:rsidRPr="002976FD">
        <w:rPr>
          <w:rFonts w:cs="宋体" w:hint="eastAsia"/>
          <w:color w:val="000000" w:themeColor="text1"/>
          <w:sz w:val="24"/>
          <w:szCs w:val="24"/>
        </w:rPr>
        <w:lastRenderedPageBreak/>
        <w:t>上方应有防水檐。</w:t>
      </w:r>
    </w:p>
    <w:p w14:paraId="0A292E04" w14:textId="77777777" w:rsidR="000C1CFC"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8.3.3</w:t>
      </w:r>
      <w:r w:rsidRPr="002976FD">
        <w:rPr>
          <w:rFonts w:cs="宋体" w:hint="eastAsia"/>
          <w:color w:val="000000" w:themeColor="text1"/>
          <w:sz w:val="24"/>
          <w:szCs w:val="24"/>
        </w:rPr>
        <w:t xml:space="preserve"> </w:t>
      </w:r>
      <w:r w:rsidRPr="002976FD">
        <w:rPr>
          <w:rFonts w:cs="宋体" w:hint="eastAsia"/>
          <w:color w:val="000000" w:themeColor="text1"/>
          <w:sz w:val="24"/>
          <w:szCs w:val="24"/>
        </w:rPr>
        <w:t>盖板厚度不应小于</w:t>
      </w:r>
      <w:r w:rsidRPr="002976FD">
        <w:rPr>
          <w:rFonts w:cs="宋体" w:hint="eastAsia"/>
          <w:color w:val="000000" w:themeColor="text1"/>
          <w:sz w:val="24"/>
          <w:szCs w:val="24"/>
        </w:rPr>
        <w:t>3mm,</w:t>
      </w:r>
      <w:r w:rsidRPr="002976FD">
        <w:rPr>
          <w:rFonts w:cs="宋体" w:hint="eastAsia"/>
          <w:color w:val="000000" w:themeColor="text1"/>
          <w:sz w:val="24"/>
          <w:szCs w:val="24"/>
        </w:rPr>
        <w:t>盖板应用螺钉固定在杆体上。</w:t>
      </w:r>
    </w:p>
    <w:p w14:paraId="4F656268" w14:textId="77777777" w:rsidR="000C1CFC"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8.3.4</w:t>
      </w:r>
      <w:r w:rsidRPr="002976FD">
        <w:rPr>
          <w:rFonts w:cs="宋体" w:hint="eastAsia"/>
          <w:color w:val="000000" w:themeColor="text1"/>
          <w:sz w:val="24"/>
          <w:szCs w:val="24"/>
        </w:rPr>
        <w:t xml:space="preserve"> </w:t>
      </w:r>
      <w:r w:rsidRPr="002976FD">
        <w:rPr>
          <w:rFonts w:cs="宋体" w:hint="eastAsia"/>
          <w:color w:val="000000" w:themeColor="text1"/>
          <w:sz w:val="24"/>
          <w:szCs w:val="24"/>
        </w:rPr>
        <w:t>杆件底部应焊接固定法兰盘。</w:t>
      </w:r>
    </w:p>
    <w:p w14:paraId="4AD50E2C" w14:textId="77777777" w:rsidR="000C1CFC"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8.3.5</w:t>
      </w:r>
      <w:r w:rsidRPr="002976FD">
        <w:rPr>
          <w:rFonts w:cs="宋体" w:hint="eastAsia"/>
          <w:color w:val="000000" w:themeColor="text1"/>
          <w:sz w:val="24"/>
          <w:szCs w:val="24"/>
        </w:rPr>
        <w:t xml:space="preserve"> </w:t>
      </w:r>
      <w:r w:rsidRPr="002976FD">
        <w:rPr>
          <w:rFonts w:cs="宋体" w:hint="eastAsia"/>
          <w:color w:val="000000" w:themeColor="text1"/>
          <w:sz w:val="24"/>
          <w:szCs w:val="24"/>
        </w:rPr>
        <w:t>机箱内设备的安装方式、安装位置、接线方式等应符合设计要求。</w:t>
      </w:r>
    </w:p>
    <w:p w14:paraId="16C3CE9D" w14:textId="77777777" w:rsidR="000C1CFC"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8.3.6</w:t>
      </w:r>
      <w:r w:rsidRPr="002976FD">
        <w:rPr>
          <w:rFonts w:cs="宋体" w:hint="eastAsia"/>
          <w:color w:val="000000" w:themeColor="text1"/>
          <w:sz w:val="24"/>
          <w:szCs w:val="24"/>
        </w:rPr>
        <w:t xml:space="preserve"> </w:t>
      </w:r>
      <w:r w:rsidRPr="002976FD">
        <w:rPr>
          <w:rFonts w:cs="宋体" w:hint="eastAsia"/>
          <w:color w:val="000000" w:themeColor="text1"/>
          <w:sz w:val="24"/>
          <w:szCs w:val="24"/>
        </w:rPr>
        <w:t>机箱内应粘贴设备系统图、接线图等相关技术文件。</w:t>
      </w:r>
    </w:p>
    <w:p w14:paraId="380E8414" w14:textId="77777777" w:rsidR="000C1CFC"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 xml:space="preserve">8.3.7 </w:t>
      </w:r>
      <w:r w:rsidRPr="002976FD">
        <w:rPr>
          <w:rFonts w:cs="宋体" w:hint="eastAsia"/>
          <w:color w:val="000000" w:themeColor="text1"/>
          <w:sz w:val="24"/>
          <w:szCs w:val="24"/>
        </w:rPr>
        <w:t>机箱显著位置应标明箱体的防护等级</w:t>
      </w:r>
      <w:r w:rsidRPr="002976FD">
        <w:rPr>
          <w:rFonts w:cs="宋体" w:hint="eastAsia"/>
          <w:color w:val="000000" w:themeColor="text1"/>
          <w:sz w:val="24"/>
          <w:szCs w:val="24"/>
        </w:rPr>
        <w:t>,</w:t>
      </w:r>
      <w:r w:rsidRPr="002976FD">
        <w:rPr>
          <w:rFonts w:cs="宋体" w:hint="eastAsia"/>
          <w:color w:val="000000" w:themeColor="text1"/>
          <w:sz w:val="24"/>
          <w:szCs w:val="24"/>
        </w:rPr>
        <w:t>其防护等级应符合设计要求。</w:t>
      </w:r>
    </w:p>
    <w:p w14:paraId="2E182910" w14:textId="77777777" w:rsidR="000C1CFC"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8.3.8</w:t>
      </w:r>
      <w:r w:rsidRPr="002976FD">
        <w:rPr>
          <w:rFonts w:cs="宋体" w:hint="eastAsia"/>
          <w:color w:val="000000" w:themeColor="text1"/>
          <w:sz w:val="24"/>
          <w:szCs w:val="24"/>
        </w:rPr>
        <w:t xml:space="preserve"> </w:t>
      </w:r>
      <w:r w:rsidRPr="002976FD">
        <w:rPr>
          <w:rFonts w:cs="宋体" w:hint="eastAsia"/>
          <w:color w:val="000000" w:themeColor="text1"/>
          <w:sz w:val="24"/>
          <w:szCs w:val="24"/>
        </w:rPr>
        <w:t>机箱内应设置浪涌保护器和专用接地铜排</w:t>
      </w:r>
      <w:r w:rsidRPr="002976FD">
        <w:rPr>
          <w:rFonts w:cs="宋体" w:hint="eastAsia"/>
          <w:color w:val="000000" w:themeColor="text1"/>
          <w:sz w:val="24"/>
          <w:szCs w:val="24"/>
        </w:rPr>
        <w:t>,</w:t>
      </w:r>
      <w:r w:rsidRPr="002976FD">
        <w:rPr>
          <w:rFonts w:cs="宋体" w:hint="eastAsia"/>
          <w:color w:val="000000" w:themeColor="text1"/>
          <w:sz w:val="24"/>
          <w:szCs w:val="24"/>
        </w:rPr>
        <w:t>并应设置援地标志。</w:t>
      </w:r>
    </w:p>
    <w:p w14:paraId="0F518E02" w14:textId="77777777" w:rsidR="000C1CFC"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 xml:space="preserve">8.3.9 </w:t>
      </w:r>
      <w:r w:rsidRPr="002976FD">
        <w:rPr>
          <w:rFonts w:cs="宋体" w:hint="eastAsia"/>
          <w:color w:val="000000" w:themeColor="text1"/>
          <w:sz w:val="24"/>
          <w:szCs w:val="24"/>
        </w:rPr>
        <w:t>熔断器和电源开关处应设置警告标志。</w:t>
      </w:r>
    </w:p>
    <w:p w14:paraId="486E0986" w14:textId="77777777" w:rsidR="000C1CFC"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8.3.10</w:t>
      </w:r>
      <w:r w:rsidRPr="002976FD">
        <w:rPr>
          <w:rFonts w:cs="宋体" w:hint="eastAsia"/>
          <w:color w:val="000000" w:themeColor="text1"/>
          <w:sz w:val="24"/>
          <w:szCs w:val="24"/>
        </w:rPr>
        <w:t>机箱应避开有害气体来源以及存放腐蚀、易燃、易爆等火灾危险程度高的地方。</w:t>
      </w:r>
    </w:p>
    <w:p w14:paraId="627A5552" w14:textId="77777777" w:rsidR="000C1CFC"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8.3.11</w:t>
      </w:r>
      <w:r w:rsidRPr="002976FD">
        <w:rPr>
          <w:rFonts w:cs="宋体" w:hint="eastAsia"/>
          <w:color w:val="000000" w:themeColor="text1"/>
          <w:sz w:val="24"/>
          <w:szCs w:val="24"/>
        </w:rPr>
        <w:t xml:space="preserve"> </w:t>
      </w:r>
      <w:r w:rsidRPr="002976FD">
        <w:rPr>
          <w:rFonts w:cs="宋体" w:hint="eastAsia"/>
          <w:color w:val="000000" w:themeColor="text1"/>
          <w:sz w:val="24"/>
          <w:szCs w:val="24"/>
        </w:rPr>
        <w:t>机箱应避开强电磁场的干扰。</w:t>
      </w:r>
    </w:p>
    <w:p w14:paraId="0F82F442" w14:textId="0A281DF5" w:rsidR="006C3A0C" w:rsidRPr="002976FD" w:rsidRDefault="0042234B" w:rsidP="0099151F">
      <w:pPr>
        <w:spacing w:line="360" w:lineRule="auto"/>
        <w:ind w:right="210"/>
        <w:rPr>
          <w:rFonts w:cs="宋体"/>
          <w:color w:val="000000" w:themeColor="text1"/>
          <w:sz w:val="24"/>
          <w:szCs w:val="24"/>
        </w:rPr>
      </w:pPr>
      <w:r w:rsidRPr="000C1CFC">
        <w:rPr>
          <w:rFonts w:cs="宋体" w:hint="eastAsia"/>
          <w:b/>
          <w:color w:val="000000" w:themeColor="text1"/>
          <w:sz w:val="24"/>
          <w:szCs w:val="24"/>
        </w:rPr>
        <w:t>8.3.12</w:t>
      </w:r>
      <w:r w:rsidRPr="002976FD">
        <w:rPr>
          <w:rFonts w:cs="宋体" w:hint="eastAsia"/>
          <w:color w:val="000000" w:themeColor="text1"/>
          <w:sz w:val="24"/>
          <w:szCs w:val="24"/>
        </w:rPr>
        <w:t xml:space="preserve"> </w:t>
      </w:r>
      <w:r w:rsidRPr="002976FD">
        <w:rPr>
          <w:rFonts w:cs="宋体" w:hint="eastAsia"/>
          <w:color w:val="000000" w:themeColor="text1"/>
          <w:sz w:val="24"/>
          <w:szCs w:val="24"/>
        </w:rPr>
        <w:t>机箱安装在人行道或绿化带时</w:t>
      </w:r>
      <w:r w:rsidRPr="002976FD">
        <w:rPr>
          <w:rFonts w:cs="宋体" w:hint="eastAsia"/>
          <w:color w:val="000000" w:themeColor="text1"/>
          <w:sz w:val="24"/>
          <w:szCs w:val="24"/>
        </w:rPr>
        <w:t>,</w:t>
      </w:r>
      <w:r w:rsidRPr="002976FD">
        <w:rPr>
          <w:rFonts w:cs="宋体" w:hint="eastAsia"/>
          <w:color w:val="000000" w:themeColor="text1"/>
          <w:sz w:val="24"/>
          <w:szCs w:val="24"/>
        </w:rPr>
        <w:t>应尽量减轻对周边的影响。</w:t>
      </w:r>
    </w:p>
    <w:p w14:paraId="2DE15168" w14:textId="77777777" w:rsidR="006C3A0C" w:rsidRPr="002976FD" w:rsidRDefault="006C3A0C">
      <w:pPr>
        <w:widowControl/>
        <w:ind w:left="210" w:right="210" w:firstLine="512"/>
        <w:jc w:val="left"/>
        <w:rPr>
          <w:bCs/>
          <w:color w:val="000000" w:themeColor="text1"/>
          <w:spacing w:val="8"/>
          <w:sz w:val="24"/>
        </w:rPr>
      </w:pPr>
    </w:p>
    <w:p w14:paraId="37FCDCEC" w14:textId="77777777" w:rsidR="006C3A0C" w:rsidRPr="002976FD" w:rsidRDefault="0042234B">
      <w:pPr>
        <w:spacing w:line="360" w:lineRule="auto"/>
        <w:ind w:left="210" w:right="210" w:firstLine="594"/>
        <w:jc w:val="center"/>
        <w:rPr>
          <w:b/>
          <w:color w:val="000000" w:themeColor="text1"/>
          <w:spacing w:val="8"/>
          <w:sz w:val="28"/>
          <w:szCs w:val="24"/>
        </w:rPr>
      </w:pPr>
      <w:r w:rsidRPr="002976FD">
        <w:rPr>
          <w:b/>
          <w:color w:val="000000" w:themeColor="text1"/>
          <w:spacing w:val="8"/>
          <w:sz w:val="28"/>
          <w:szCs w:val="24"/>
        </w:rPr>
        <w:t>8.4</w:t>
      </w:r>
      <w:r w:rsidRPr="002976FD">
        <w:rPr>
          <w:rFonts w:hint="eastAsia"/>
          <w:b/>
          <w:color w:val="000000" w:themeColor="text1"/>
          <w:spacing w:val="8"/>
          <w:sz w:val="28"/>
          <w:szCs w:val="24"/>
        </w:rPr>
        <w:t>外场设备可维护性</w:t>
      </w:r>
    </w:p>
    <w:p w14:paraId="7AB410EA" w14:textId="77777777" w:rsidR="006C3A0C" w:rsidRPr="002976FD" w:rsidRDefault="0042234B" w:rsidP="0099151F">
      <w:pPr>
        <w:spacing w:line="360" w:lineRule="auto"/>
        <w:ind w:right="210"/>
        <w:rPr>
          <w:rFonts w:cs="宋体"/>
          <w:color w:val="000000" w:themeColor="text1"/>
          <w:sz w:val="24"/>
          <w:szCs w:val="24"/>
        </w:rPr>
      </w:pPr>
      <w:r w:rsidRPr="0099151F">
        <w:rPr>
          <w:rFonts w:cs="宋体" w:hint="eastAsia"/>
          <w:b/>
          <w:color w:val="000000" w:themeColor="text1"/>
          <w:sz w:val="24"/>
          <w:szCs w:val="24"/>
        </w:rPr>
        <w:t>8.4.1</w:t>
      </w:r>
      <w:r w:rsidRPr="002976FD">
        <w:rPr>
          <w:rFonts w:cs="宋体" w:hint="eastAsia"/>
          <w:color w:val="000000" w:themeColor="text1"/>
          <w:sz w:val="24"/>
          <w:szCs w:val="24"/>
        </w:rPr>
        <w:t xml:space="preserve"> </w:t>
      </w:r>
      <w:r w:rsidRPr="002976FD">
        <w:rPr>
          <w:rFonts w:cs="宋体" w:hint="eastAsia"/>
          <w:color w:val="000000" w:themeColor="text1"/>
          <w:sz w:val="24"/>
          <w:szCs w:val="24"/>
        </w:rPr>
        <w:t>外场设备应具有运行质量、工作状态、开</w:t>
      </w:r>
      <w:r w:rsidRPr="002976FD">
        <w:rPr>
          <w:rFonts w:cs="宋体" w:hint="eastAsia"/>
          <w:color w:val="000000" w:themeColor="text1"/>
          <w:sz w:val="24"/>
          <w:szCs w:val="24"/>
        </w:rPr>
        <w:t>/</w:t>
      </w:r>
      <w:r w:rsidRPr="002976FD">
        <w:rPr>
          <w:rFonts w:cs="宋体" w:hint="eastAsia"/>
          <w:color w:val="000000" w:themeColor="text1"/>
          <w:sz w:val="24"/>
          <w:szCs w:val="24"/>
        </w:rPr>
        <w:t>关门的自检功能。</w:t>
      </w:r>
    </w:p>
    <w:p w14:paraId="68F9D046" w14:textId="77777777" w:rsidR="006C3A0C" w:rsidRPr="002976FD" w:rsidRDefault="0042234B" w:rsidP="0099151F">
      <w:pPr>
        <w:spacing w:line="360" w:lineRule="auto"/>
        <w:ind w:right="210"/>
        <w:rPr>
          <w:rFonts w:cs="宋体"/>
          <w:color w:val="000000" w:themeColor="text1"/>
          <w:sz w:val="24"/>
          <w:szCs w:val="24"/>
        </w:rPr>
      </w:pPr>
      <w:r w:rsidRPr="0099151F">
        <w:rPr>
          <w:rFonts w:cs="宋体" w:hint="eastAsia"/>
          <w:b/>
          <w:color w:val="000000" w:themeColor="text1"/>
          <w:sz w:val="24"/>
          <w:szCs w:val="24"/>
        </w:rPr>
        <w:t>8.4.</w:t>
      </w:r>
      <w:r w:rsidRPr="0099151F">
        <w:rPr>
          <w:rFonts w:cs="宋体"/>
          <w:b/>
          <w:color w:val="000000" w:themeColor="text1"/>
          <w:sz w:val="24"/>
          <w:szCs w:val="24"/>
        </w:rPr>
        <w:t>2</w:t>
      </w:r>
      <w:r w:rsidRPr="002976FD">
        <w:rPr>
          <w:rFonts w:cs="宋体" w:hint="eastAsia"/>
          <w:color w:val="000000" w:themeColor="text1"/>
          <w:sz w:val="24"/>
          <w:szCs w:val="24"/>
        </w:rPr>
        <w:t xml:space="preserve"> </w:t>
      </w:r>
      <w:r w:rsidRPr="002976FD">
        <w:rPr>
          <w:rFonts w:cs="宋体" w:hint="eastAsia"/>
          <w:color w:val="000000" w:themeColor="text1"/>
          <w:sz w:val="24"/>
          <w:szCs w:val="24"/>
        </w:rPr>
        <w:t>外场设备出现故障或异常时</w:t>
      </w:r>
      <w:r w:rsidRPr="002976FD">
        <w:rPr>
          <w:rFonts w:cs="宋体" w:hint="eastAsia"/>
          <w:color w:val="000000" w:themeColor="text1"/>
          <w:sz w:val="24"/>
          <w:szCs w:val="24"/>
        </w:rPr>
        <w:t>,</w:t>
      </w:r>
      <w:r w:rsidRPr="002976FD">
        <w:rPr>
          <w:rFonts w:cs="宋体" w:hint="eastAsia"/>
          <w:color w:val="000000" w:themeColor="text1"/>
          <w:sz w:val="24"/>
          <w:szCs w:val="24"/>
        </w:rPr>
        <w:t>应能自动在本地及向交通监控中心、交通监控分中心发出声光告警信息</w:t>
      </w:r>
      <w:r w:rsidRPr="002976FD">
        <w:rPr>
          <w:rFonts w:cs="宋体" w:hint="eastAsia"/>
          <w:color w:val="000000" w:themeColor="text1"/>
          <w:sz w:val="24"/>
          <w:szCs w:val="24"/>
        </w:rPr>
        <w:t>,</w:t>
      </w:r>
      <w:r w:rsidRPr="002976FD">
        <w:rPr>
          <w:rFonts w:cs="宋体" w:hint="eastAsia"/>
          <w:color w:val="000000" w:themeColor="text1"/>
          <w:sz w:val="24"/>
          <w:szCs w:val="24"/>
        </w:rPr>
        <w:t>可初步判断故障并定位故障。</w:t>
      </w:r>
    </w:p>
    <w:p w14:paraId="52B80397" w14:textId="77777777" w:rsidR="006C3A0C" w:rsidRPr="002976FD" w:rsidRDefault="0042234B" w:rsidP="0099151F">
      <w:pPr>
        <w:spacing w:line="360" w:lineRule="auto"/>
        <w:ind w:right="210"/>
        <w:rPr>
          <w:rFonts w:cs="宋体"/>
          <w:color w:val="000000" w:themeColor="text1"/>
          <w:sz w:val="24"/>
          <w:szCs w:val="24"/>
        </w:rPr>
      </w:pPr>
      <w:r w:rsidRPr="0099151F">
        <w:rPr>
          <w:rFonts w:cs="宋体" w:hint="eastAsia"/>
          <w:b/>
          <w:color w:val="000000" w:themeColor="text1"/>
          <w:sz w:val="24"/>
          <w:szCs w:val="24"/>
        </w:rPr>
        <w:t>8.4.</w:t>
      </w:r>
      <w:r w:rsidRPr="0099151F">
        <w:rPr>
          <w:rFonts w:cs="宋体"/>
          <w:b/>
          <w:color w:val="000000" w:themeColor="text1"/>
          <w:sz w:val="24"/>
          <w:szCs w:val="24"/>
        </w:rPr>
        <w:t>3</w:t>
      </w:r>
      <w:r w:rsidRPr="002976FD">
        <w:rPr>
          <w:rFonts w:cs="宋体" w:hint="eastAsia"/>
          <w:color w:val="000000" w:themeColor="text1"/>
          <w:sz w:val="24"/>
          <w:szCs w:val="24"/>
        </w:rPr>
        <w:t xml:space="preserve"> </w:t>
      </w:r>
      <w:r w:rsidRPr="002976FD">
        <w:rPr>
          <w:rFonts w:cs="宋体" w:hint="eastAsia"/>
          <w:color w:val="000000" w:themeColor="text1"/>
          <w:sz w:val="24"/>
          <w:szCs w:val="24"/>
        </w:rPr>
        <w:t>外场设备报警后可维持基本功能或经过维修后可继续实现原有功能。</w:t>
      </w:r>
    </w:p>
    <w:p w14:paraId="786EA2DA" w14:textId="77777777" w:rsidR="006C3A0C" w:rsidRPr="002976FD" w:rsidRDefault="006C3A0C">
      <w:pPr>
        <w:widowControl/>
        <w:ind w:left="210" w:right="210" w:firstLine="512"/>
        <w:jc w:val="left"/>
        <w:rPr>
          <w:bCs/>
          <w:color w:val="000000" w:themeColor="text1"/>
          <w:spacing w:val="8"/>
          <w:sz w:val="24"/>
        </w:rPr>
      </w:pPr>
    </w:p>
    <w:p w14:paraId="476A6DB8" w14:textId="77777777" w:rsidR="006C3A0C" w:rsidRPr="002976FD" w:rsidRDefault="0042234B">
      <w:pPr>
        <w:spacing w:line="360" w:lineRule="auto"/>
        <w:ind w:left="210" w:right="210" w:firstLine="594"/>
        <w:jc w:val="center"/>
        <w:rPr>
          <w:b/>
          <w:color w:val="000000" w:themeColor="text1"/>
          <w:spacing w:val="8"/>
          <w:sz w:val="28"/>
          <w:szCs w:val="24"/>
        </w:rPr>
      </w:pPr>
      <w:r w:rsidRPr="002976FD">
        <w:rPr>
          <w:b/>
          <w:color w:val="000000" w:themeColor="text1"/>
          <w:spacing w:val="8"/>
          <w:sz w:val="28"/>
          <w:szCs w:val="24"/>
        </w:rPr>
        <w:t>8</w:t>
      </w:r>
      <w:r w:rsidRPr="002976FD">
        <w:rPr>
          <w:rFonts w:hint="eastAsia"/>
          <w:b/>
          <w:color w:val="000000" w:themeColor="text1"/>
          <w:spacing w:val="8"/>
          <w:sz w:val="28"/>
          <w:szCs w:val="24"/>
        </w:rPr>
        <w:t>.</w:t>
      </w:r>
      <w:r w:rsidRPr="002976FD">
        <w:rPr>
          <w:b/>
          <w:color w:val="000000" w:themeColor="text1"/>
          <w:spacing w:val="8"/>
          <w:sz w:val="28"/>
          <w:szCs w:val="24"/>
        </w:rPr>
        <w:t>5</w:t>
      </w:r>
      <w:r w:rsidRPr="002976FD">
        <w:rPr>
          <w:rFonts w:hint="eastAsia"/>
          <w:b/>
          <w:color w:val="000000" w:themeColor="text1"/>
          <w:spacing w:val="8"/>
          <w:sz w:val="28"/>
          <w:szCs w:val="24"/>
        </w:rPr>
        <w:t>外场设备标识</w:t>
      </w:r>
    </w:p>
    <w:p w14:paraId="590014AB" w14:textId="77777777" w:rsidR="006C3A0C" w:rsidRPr="002976FD" w:rsidRDefault="0042234B" w:rsidP="0092340A">
      <w:pPr>
        <w:spacing w:line="360" w:lineRule="auto"/>
        <w:ind w:right="210"/>
        <w:rPr>
          <w:rFonts w:cs="宋体"/>
          <w:color w:val="000000" w:themeColor="text1"/>
          <w:sz w:val="24"/>
          <w:szCs w:val="24"/>
        </w:rPr>
      </w:pPr>
      <w:r w:rsidRPr="00272195">
        <w:rPr>
          <w:rFonts w:cs="宋体" w:hint="eastAsia"/>
          <w:b/>
          <w:color w:val="000000" w:themeColor="text1"/>
          <w:sz w:val="24"/>
          <w:szCs w:val="24"/>
        </w:rPr>
        <w:t>8.5.1</w:t>
      </w:r>
      <w:r w:rsidRPr="002976FD">
        <w:rPr>
          <w:rFonts w:cs="宋体" w:hint="eastAsia"/>
          <w:color w:val="000000" w:themeColor="text1"/>
          <w:sz w:val="24"/>
          <w:szCs w:val="24"/>
        </w:rPr>
        <w:t xml:space="preserve"> </w:t>
      </w:r>
      <w:r w:rsidRPr="002976FD">
        <w:rPr>
          <w:rFonts w:cs="宋体" w:hint="eastAsia"/>
          <w:color w:val="000000" w:themeColor="text1"/>
          <w:sz w:val="24"/>
          <w:szCs w:val="24"/>
        </w:rPr>
        <w:t>外场设备本体应具有其验证、认证或符合性规则标签。</w:t>
      </w:r>
    </w:p>
    <w:p w14:paraId="7325C261" w14:textId="77777777" w:rsidR="006C3A0C" w:rsidRPr="002976FD" w:rsidRDefault="0042234B" w:rsidP="00272195">
      <w:pPr>
        <w:spacing w:line="360" w:lineRule="auto"/>
        <w:ind w:right="210"/>
        <w:rPr>
          <w:rFonts w:cs="宋体"/>
          <w:color w:val="000000" w:themeColor="text1"/>
          <w:sz w:val="24"/>
          <w:szCs w:val="24"/>
        </w:rPr>
      </w:pPr>
      <w:r w:rsidRPr="00272195">
        <w:rPr>
          <w:rFonts w:cs="宋体" w:hint="eastAsia"/>
          <w:b/>
          <w:color w:val="000000" w:themeColor="text1"/>
          <w:sz w:val="24"/>
          <w:szCs w:val="24"/>
        </w:rPr>
        <w:t>8.5.2</w:t>
      </w:r>
      <w:r w:rsidRPr="002976FD">
        <w:rPr>
          <w:rFonts w:cs="宋体"/>
          <w:color w:val="000000" w:themeColor="text1"/>
          <w:sz w:val="24"/>
          <w:szCs w:val="24"/>
        </w:rPr>
        <w:t xml:space="preserve"> </w:t>
      </w:r>
      <w:r w:rsidRPr="002976FD">
        <w:rPr>
          <w:rFonts w:cs="宋体" w:hint="eastAsia"/>
          <w:color w:val="000000" w:themeColor="text1"/>
          <w:sz w:val="24"/>
          <w:szCs w:val="24"/>
        </w:rPr>
        <w:t>外场设备应采用中文标识产品名称、型号、生产厂名和厂址、生产日期。</w:t>
      </w:r>
    </w:p>
    <w:p w14:paraId="0A9EF06A" w14:textId="77777777" w:rsidR="006C3A0C" w:rsidRPr="002976FD" w:rsidRDefault="0042234B" w:rsidP="0092340A">
      <w:pPr>
        <w:spacing w:line="360" w:lineRule="auto"/>
        <w:ind w:right="210"/>
        <w:rPr>
          <w:rFonts w:cs="宋体"/>
          <w:color w:val="000000" w:themeColor="text1"/>
          <w:sz w:val="24"/>
          <w:szCs w:val="24"/>
        </w:rPr>
      </w:pPr>
      <w:r w:rsidRPr="00272195">
        <w:rPr>
          <w:rFonts w:cs="宋体" w:hint="eastAsia"/>
          <w:b/>
          <w:color w:val="000000" w:themeColor="text1"/>
          <w:sz w:val="24"/>
          <w:szCs w:val="24"/>
        </w:rPr>
        <w:t xml:space="preserve">8.5.3 </w:t>
      </w:r>
      <w:r w:rsidRPr="002976FD">
        <w:rPr>
          <w:rFonts w:cs="宋体" w:hint="eastAsia"/>
          <w:color w:val="000000" w:themeColor="text1"/>
          <w:sz w:val="24"/>
          <w:szCs w:val="24"/>
        </w:rPr>
        <w:t>外场设备应标识基于</w:t>
      </w:r>
      <w:r w:rsidRPr="002976FD">
        <w:rPr>
          <w:rFonts w:cs="宋体" w:hint="eastAsia"/>
          <w:color w:val="000000" w:themeColor="text1"/>
          <w:sz w:val="24"/>
          <w:szCs w:val="24"/>
        </w:rPr>
        <w:t>GIS</w:t>
      </w:r>
      <w:r w:rsidRPr="002976FD">
        <w:rPr>
          <w:rFonts w:cs="宋体"/>
          <w:color w:val="000000" w:themeColor="text1"/>
          <w:sz w:val="24"/>
          <w:szCs w:val="24"/>
        </w:rPr>
        <w:t>-</w:t>
      </w:r>
      <w:r w:rsidRPr="002976FD">
        <w:rPr>
          <w:rFonts w:cs="宋体" w:hint="eastAsia"/>
          <w:color w:val="000000" w:themeColor="text1"/>
          <w:sz w:val="24"/>
          <w:szCs w:val="24"/>
        </w:rPr>
        <w:t>T</w:t>
      </w:r>
      <w:r w:rsidRPr="002976FD">
        <w:rPr>
          <w:rFonts w:cs="宋体" w:hint="eastAsia"/>
          <w:color w:val="000000" w:themeColor="text1"/>
          <w:sz w:val="24"/>
          <w:szCs w:val="24"/>
        </w:rPr>
        <w:t>的设备维护系统内的设备编码。</w:t>
      </w:r>
    </w:p>
    <w:p w14:paraId="0E79B8A6" w14:textId="77777777" w:rsidR="006C3A0C" w:rsidRPr="002976FD" w:rsidRDefault="0042234B" w:rsidP="00272195">
      <w:pPr>
        <w:spacing w:line="360" w:lineRule="auto"/>
        <w:ind w:right="210"/>
        <w:rPr>
          <w:rFonts w:cs="宋体"/>
          <w:color w:val="000000" w:themeColor="text1"/>
          <w:sz w:val="24"/>
          <w:szCs w:val="24"/>
        </w:rPr>
      </w:pPr>
      <w:r w:rsidRPr="00272195">
        <w:rPr>
          <w:rFonts w:cs="宋体" w:hint="eastAsia"/>
          <w:b/>
          <w:color w:val="000000" w:themeColor="text1"/>
          <w:sz w:val="24"/>
          <w:szCs w:val="24"/>
        </w:rPr>
        <w:t>8.5.4</w:t>
      </w:r>
      <w:r w:rsidRPr="002976FD">
        <w:rPr>
          <w:rFonts w:cs="宋体" w:hint="eastAsia"/>
          <w:color w:val="000000" w:themeColor="text1"/>
          <w:sz w:val="24"/>
          <w:szCs w:val="24"/>
        </w:rPr>
        <w:t xml:space="preserve"> </w:t>
      </w:r>
      <w:r w:rsidRPr="002976FD">
        <w:rPr>
          <w:rFonts w:cs="宋体" w:hint="eastAsia"/>
          <w:color w:val="000000" w:themeColor="text1"/>
          <w:sz w:val="24"/>
          <w:szCs w:val="24"/>
        </w:rPr>
        <w:t>使用不当易造成外场设备本身损坏或者可能危及人身、财产安全的产品</w:t>
      </w:r>
      <w:r w:rsidRPr="002976FD">
        <w:rPr>
          <w:rFonts w:cs="宋体" w:hint="eastAsia"/>
          <w:color w:val="000000" w:themeColor="text1"/>
          <w:sz w:val="24"/>
          <w:szCs w:val="24"/>
        </w:rPr>
        <w:t>,</w:t>
      </w:r>
      <w:r w:rsidRPr="002976FD">
        <w:rPr>
          <w:rFonts w:cs="宋体" w:hint="eastAsia"/>
          <w:color w:val="000000" w:themeColor="text1"/>
          <w:sz w:val="24"/>
          <w:szCs w:val="24"/>
        </w:rPr>
        <w:t>应当在显著位置标识警示标志或中文警示说明。</w:t>
      </w:r>
    </w:p>
    <w:p w14:paraId="6EAD7D3C" w14:textId="77777777" w:rsidR="006C3A0C" w:rsidRPr="002976FD" w:rsidRDefault="0042234B">
      <w:pPr>
        <w:spacing w:line="360" w:lineRule="auto"/>
        <w:ind w:left="210" w:right="210" w:firstLine="594"/>
        <w:jc w:val="center"/>
        <w:rPr>
          <w:b/>
          <w:color w:val="000000" w:themeColor="text1"/>
          <w:spacing w:val="8"/>
          <w:sz w:val="28"/>
          <w:szCs w:val="24"/>
        </w:rPr>
      </w:pPr>
      <w:r w:rsidRPr="002976FD">
        <w:rPr>
          <w:b/>
          <w:color w:val="000000" w:themeColor="text1"/>
          <w:spacing w:val="8"/>
          <w:sz w:val="28"/>
          <w:szCs w:val="24"/>
        </w:rPr>
        <w:t>8</w:t>
      </w:r>
      <w:r w:rsidRPr="002976FD">
        <w:rPr>
          <w:rFonts w:hint="eastAsia"/>
          <w:b/>
          <w:color w:val="000000" w:themeColor="text1"/>
          <w:spacing w:val="8"/>
          <w:sz w:val="28"/>
          <w:szCs w:val="24"/>
        </w:rPr>
        <w:t>.</w:t>
      </w:r>
      <w:r w:rsidRPr="002976FD">
        <w:rPr>
          <w:b/>
          <w:color w:val="000000" w:themeColor="text1"/>
          <w:spacing w:val="8"/>
          <w:sz w:val="28"/>
          <w:szCs w:val="24"/>
        </w:rPr>
        <w:t>6</w:t>
      </w:r>
      <w:r w:rsidRPr="002976FD">
        <w:rPr>
          <w:rFonts w:hint="eastAsia"/>
          <w:b/>
          <w:color w:val="000000" w:themeColor="text1"/>
          <w:spacing w:val="8"/>
          <w:sz w:val="28"/>
          <w:szCs w:val="24"/>
        </w:rPr>
        <w:t xml:space="preserve"> </w:t>
      </w:r>
      <w:r w:rsidRPr="002976FD">
        <w:rPr>
          <w:rFonts w:hint="eastAsia"/>
          <w:b/>
          <w:color w:val="000000" w:themeColor="text1"/>
          <w:spacing w:val="8"/>
          <w:sz w:val="28"/>
          <w:szCs w:val="24"/>
        </w:rPr>
        <w:t>外场设施的防盗</w:t>
      </w:r>
    </w:p>
    <w:p w14:paraId="10AA6B33" w14:textId="77777777" w:rsidR="006C3A0C" w:rsidRPr="002976FD" w:rsidRDefault="0042234B" w:rsidP="0092340A">
      <w:pPr>
        <w:spacing w:line="360" w:lineRule="auto"/>
        <w:ind w:right="210"/>
        <w:rPr>
          <w:rFonts w:cs="宋体"/>
          <w:color w:val="000000" w:themeColor="text1"/>
          <w:sz w:val="24"/>
          <w:szCs w:val="24"/>
        </w:rPr>
      </w:pPr>
      <w:r w:rsidRPr="00272195">
        <w:rPr>
          <w:rFonts w:cs="宋体" w:hint="eastAsia"/>
          <w:b/>
          <w:color w:val="000000" w:themeColor="text1"/>
          <w:sz w:val="24"/>
          <w:szCs w:val="24"/>
        </w:rPr>
        <w:t>8.6.1</w:t>
      </w:r>
      <w:r w:rsidRPr="002976FD">
        <w:rPr>
          <w:rFonts w:cs="宋体" w:hint="eastAsia"/>
          <w:color w:val="000000" w:themeColor="text1"/>
          <w:sz w:val="24"/>
          <w:szCs w:val="24"/>
        </w:rPr>
        <w:t xml:space="preserve"> </w:t>
      </w:r>
      <w:r w:rsidRPr="002976FD">
        <w:rPr>
          <w:rFonts w:cs="宋体" w:hint="eastAsia"/>
          <w:color w:val="000000" w:themeColor="text1"/>
          <w:sz w:val="24"/>
          <w:szCs w:val="24"/>
        </w:rPr>
        <w:t>外场设备和管线、电缆宜采用人防、物防和技防措施</w:t>
      </w:r>
      <w:r w:rsidRPr="002976FD">
        <w:rPr>
          <w:rFonts w:cs="宋体"/>
          <w:color w:val="000000" w:themeColor="text1"/>
          <w:sz w:val="24"/>
          <w:szCs w:val="24"/>
        </w:rPr>
        <w:t>。</w:t>
      </w:r>
    </w:p>
    <w:p w14:paraId="74DF3580" w14:textId="77777777" w:rsidR="006C3A0C" w:rsidRPr="002976FD" w:rsidRDefault="0042234B" w:rsidP="0092340A">
      <w:pPr>
        <w:spacing w:line="360" w:lineRule="auto"/>
        <w:ind w:right="210"/>
        <w:rPr>
          <w:rFonts w:cs="宋体"/>
          <w:color w:val="000000" w:themeColor="text1"/>
          <w:sz w:val="24"/>
          <w:szCs w:val="24"/>
        </w:rPr>
      </w:pPr>
      <w:r w:rsidRPr="00272195">
        <w:rPr>
          <w:rFonts w:cs="宋体" w:hint="eastAsia"/>
          <w:b/>
          <w:color w:val="000000" w:themeColor="text1"/>
          <w:sz w:val="24"/>
          <w:szCs w:val="24"/>
        </w:rPr>
        <w:t xml:space="preserve">8.6.2 </w:t>
      </w:r>
      <w:r w:rsidRPr="002976FD">
        <w:rPr>
          <w:rFonts w:cs="宋体" w:hint="eastAsia"/>
          <w:color w:val="000000" w:themeColor="text1"/>
          <w:sz w:val="24"/>
          <w:szCs w:val="24"/>
        </w:rPr>
        <w:t>管线、电缆应使用防盗标识桩。</w:t>
      </w:r>
      <w:r w:rsidRPr="002976FD">
        <w:rPr>
          <w:rFonts w:cs="宋体"/>
          <w:color w:val="000000" w:themeColor="text1"/>
          <w:sz w:val="24"/>
          <w:szCs w:val="24"/>
        </w:rPr>
        <w:tab/>
      </w:r>
    </w:p>
    <w:p w14:paraId="3214759F" w14:textId="77777777" w:rsidR="006C3A0C" w:rsidRPr="002976FD" w:rsidRDefault="0042234B" w:rsidP="00272195">
      <w:pPr>
        <w:spacing w:line="360" w:lineRule="auto"/>
        <w:ind w:right="210"/>
        <w:rPr>
          <w:rFonts w:cs="宋体"/>
          <w:color w:val="000000" w:themeColor="text1"/>
          <w:sz w:val="24"/>
          <w:szCs w:val="24"/>
        </w:rPr>
      </w:pPr>
      <w:r w:rsidRPr="00272195">
        <w:rPr>
          <w:rFonts w:cs="宋体" w:hint="eastAsia"/>
          <w:b/>
          <w:color w:val="000000" w:themeColor="text1"/>
          <w:sz w:val="24"/>
          <w:szCs w:val="24"/>
        </w:rPr>
        <w:t>8.6.3</w:t>
      </w:r>
      <w:r w:rsidRPr="002976FD">
        <w:rPr>
          <w:rFonts w:cs="宋体" w:hint="eastAsia"/>
          <w:color w:val="000000" w:themeColor="text1"/>
          <w:sz w:val="24"/>
          <w:szCs w:val="24"/>
        </w:rPr>
        <w:t xml:space="preserve"> </w:t>
      </w:r>
      <w:r w:rsidRPr="002976FD">
        <w:rPr>
          <w:rFonts w:cs="宋体" w:hint="eastAsia"/>
          <w:color w:val="000000" w:themeColor="text1"/>
          <w:sz w:val="24"/>
          <w:szCs w:val="24"/>
        </w:rPr>
        <w:t>技术防盗系统应在本地及交通监控中心、交通监控分中心产生声光报警</w:t>
      </w:r>
      <w:r w:rsidRPr="002976FD">
        <w:rPr>
          <w:rFonts w:cs="宋体" w:hint="eastAsia"/>
          <w:color w:val="000000" w:themeColor="text1"/>
          <w:sz w:val="24"/>
          <w:szCs w:val="24"/>
        </w:rPr>
        <w:t>,</w:t>
      </w:r>
      <w:r w:rsidRPr="002976FD">
        <w:rPr>
          <w:rFonts w:cs="宋体" w:hint="eastAsia"/>
          <w:color w:val="000000" w:themeColor="text1"/>
          <w:sz w:val="24"/>
          <w:szCs w:val="24"/>
        </w:rPr>
        <w:lastRenderedPageBreak/>
        <w:t>并在交通监控中心、交通监控分中心反映预警位置信息。</w:t>
      </w:r>
    </w:p>
    <w:p w14:paraId="19557E83" w14:textId="77777777" w:rsidR="0092340A" w:rsidRDefault="0042234B" w:rsidP="0092340A">
      <w:pPr>
        <w:spacing w:line="360" w:lineRule="auto"/>
        <w:ind w:right="210"/>
        <w:rPr>
          <w:rFonts w:cs="宋体"/>
          <w:color w:val="000000" w:themeColor="text1"/>
          <w:sz w:val="24"/>
          <w:szCs w:val="24"/>
        </w:rPr>
      </w:pPr>
      <w:r w:rsidRPr="00272195">
        <w:rPr>
          <w:rFonts w:cs="宋体" w:hint="eastAsia"/>
          <w:b/>
          <w:color w:val="000000" w:themeColor="text1"/>
          <w:sz w:val="24"/>
          <w:szCs w:val="24"/>
        </w:rPr>
        <w:t xml:space="preserve">8.6.4 </w:t>
      </w:r>
      <w:r w:rsidRPr="002976FD">
        <w:rPr>
          <w:rFonts w:cs="宋体" w:hint="eastAsia"/>
          <w:color w:val="000000" w:themeColor="text1"/>
          <w:sz w:val="24"/>
          <w:szCs w:val="24"/>
        </w:rPr>
        <w:t>预警探测器宜灵敏、检测精度高、防震。</w:t>
      </w:r>
    </w:p>
    <w:p w14:paraId="2164924F" w14:textId="7FE319A3" w:rsidR="006C3A0C" w:rsidRPr="002976FD" w:rsidRDefault="0042234B" w:rsidP="0092340A">
      <w:pPr>
        <w:spacing w:line="360" w:lineRule="auto"/>
        <w:ind w:right="210"/>
        <w:rPr>
          <w:rFonts w:cs="宋体"/>
          <w:color w:val="000000" w:themeColor="text1"/>
          <w:sz w:val="24"/>
          <w:szCs w:val="24"/>
        </w:rPr>
      </w:pPr>
      <w:r w:rsidRPr="00272195">
        <w:rPr>
          <w:rFonts w:cs="宋体" w:hint="eastAsia"/>
          <w:b/>
          <w:color w:val="000000" w:themeColor="text1"/>
          <w:sz w:val="24"/>
          <w:szCs w:val="24"/>
        </w:rPr>
        <w:t xml:space="preserve">8.6.5 </w:t>
      </w:r>
      <w:r w:rsidRPr="002976FD">
        <w:rPr>
          <w:rFonts w:cs="宋体" w:hint="eastAsia"/>
          <w:color w:val="000000" w:themeColor="text1"/>
          <w:sz w:val="24"/>
          <w:szCs w:val="24"/>
        </w:rPr>
        <w:t>安全隐患较严重区域应增加以下安全措施</w:t>
      </w:r>
      <w:r w:rsidRPr="002976FD">
        <w:rPr>
          <w:rFonts w:cs="宋体" w:hint="eastAsia"/>
          <w:color w:val="000000" w:themeColor="text1"/>
          <w:sz w:val="24"/>
          <w:szCs w:val="24"/>
        </w:rPr>
        <w:t>:</w:t>
      </w:r>
    </w:p>
    <w:p w14:paraId="2A4D9DEB" w14:textId="77777777" w:rsidR="006C3A0C" w:rsidRPr="002976FD" w:rsidRDefault="0042234B" w:rsidP="0092340A">
      <w:pPr>
        <w:spacing w:line="360" w:lineRule="auto"/>
        <w:ind w:right="210" w:firstLineChars="200" w:firstLine="480"/>
        <w:rPr>
          <w:rFonts w:cs="宋体"/>
          <w:color w:val="000000" w:themeColor="text1"/>
          <w:sz w:val="24"/>
          <w:szCs w:val="24"/>
        </w:rPr>
      </w:pPr>
      <w:r w:rsidRPr="002976FD">
        <w:rPr>
          <w:rFonts w:cs="宋体" w:hint="eastAsia"/>
          <w:color w:val="000000" w:themeColor="text1"/>
          <w:sz w:val="24"/>
          <w:szCs w:val="24"/>
        </w:rPr>
        <w:t xml:space="preserve">1 </w:t>
      </w:r>
      <w:r w:rsidRPr="002976FD">
        <w:rPr>
          <w:rFonts w:cs="宋体" w:hint="eastAsia"/>
          <w:color w:val="000000" w:themeColor="text1"/>
          <w:sz w:val="24"/>
          <w:szCs w:val="24"/>
        </w:rPr>
        <w:t>接线箱内的铜质电力电缆应使用电缆防盗夹。</w:t>
      </w:r>
    </w:p>
    <w:p w14:paraId="7FB08701" w14:textId="77777777" w:rsidR="0092340A" w:rsidRDefault="0042234B" w:rsidP="0092340A">
      <w:pPr>
        <w:spacing w:line="360" w:lineRule="auto"/>
        <w:ind w:right="210" w:firstLineChars="200" w:firstLine="480"/>
        <w:rPr>
          <w:rFonts w:cs="宋体"/>
          <w:color w:val="000000" w:themeColor="text1"/>
          <w:sz w:val="24"/>
          <w:szCs w:val="24"/>
        </w:rPr>
      </w:pPr>
      <w:r w:rsidRPr="002976FD">
        <w:rPr>
          <w:rFonts w:cs="宋体" w:hint="eastAsia"/>
          <w:color w:val="000000" w:themeColor="text1"/>
          <w:sz w:val="24"/>
          <w:szCs w:val="24"/>
        </w:rPr>
        <w:t xml:space="preserve">2 </w:t>
      </w:r>
      <w:r w:rsidRPr="002976FD">
        <w:rPr>
          <w:rFonts w:cs="宋体" w:hint="eastAsia"/>
          <w:color w:val="000000" w:themeColor="text1"/>
          <w:sz w:val="24"/>
          <w:szCs w:val="24"/>
        </w:rPr>
        <w:t>接线箱盖板应焊接封闭</w:t>
      </w:r>
      <w:r w:rsidRPr="002976FD">
        <w:rPr>
          <w:rFonts w:cs="宋体" w:hint="eastAsia"/>
          <w:color w:val="000000" w:themeColor="text1"/>
          <w:sz w:val="24"/>
          <w:szCs w:val="24"/>
        </w:rPr>
        <w:t>,</w:t>
      </w:r>
      <w:r w:rsidRPr="002976FD">
        <w:rPr>
          <w:rFonts w:cs="宋体" w:hint="eastAsia"/>
          <w:color w:val="000000" w:themeColor="text1"/>
          <w:sz w:val="24"/>
          <w:szCs w:val="24"/>
        </w:rPr>
        <w:t>焊接处不得少于四处</w:t>
      </w:r>
      <w:r w:rsidRPr="002976FD">
        <w:rPr>
          <w:rFonts w:cs="宋体" w:hint="eastAsia"/>
          <w:color w:val="000000" w:themeColor="text1"/>
          <w:sz w:val="24"/>
          <w:szCs w:val="24"/>
        </w:rPr>
        <w:t>,</w:t>
      </w:r>
      <w:r w:rsidRPr="002976FD">
        <w:rPr>
          <w:rFonts w:cs="宋体" w:hint="eastAsia"/>
          <w:color w:val="000000" w:themeColor="text1"/>
          <w:sz w:val="24"/>
          <w:szCs w:val="24"/>
        </w:rPr>
        <w:t>每处连缘焊接长度应大于</w:t>
      </w:r>
      <w:r w:rsidRPr="002976FD">
        <w:rPr>
          <w:rFonts w:cs="宋体" w:hint="eastAsia"/>
          <w:color w:val="000000" w:themeColor="text1"/>
          <w:sz w:val="24"/>
          <w:szCs w:val="24"/>
        </w:rPr>
        <w:t xml:space="preserve"> 20mm</w:t>
      </w:r>
      <w:r w:rsidRPr="002976FD">
        <w:rPr>
          <w:rFonts w:cs="宋体" w:hint="eastAsia"/>
          <w:color w:val="000000" w:themeColor="text1"/>
          <w:sz w:val="24"/>
          <w:szCs w:val="24"/>
        </w:rPr>
        <w:t>。</w:t>
      </w:r>
    </w:p>
    <w:p w14:paraId="4177E2FE" w14:textId="32381DDC" w:rsidR="006C3A0C" w:rsidRPr="002976FD" w:rsidRDefault="0042234B" w:rsidP="0092340A">
      <w:pPr>
        <w:spacing w:line="360" w:lineRule="auto"/>
        <w:ind w:right="210" w:firstLineChars="200" w:firstLine="480"/>
        <w:rPr>
          <w:rFonts w:cs="宋体"/>
          <w:color w:val="000000" w:themeColor="text1"/>
          <w:sz w:val="24"/>
          <w:szCs w:val="24"/>
        </w:rPr>
      </w:pPr>
      <w:r w:rsidRPr="002976FD">
        <w:rPr>
          <w:rFonts w:cs="宋体" w:hint="eastAsia"/>
          <w:color w:val="000000" w:themeColor="text1"/>
          <w:sz w:val="24"/>
          <w:szCs w:val="24"/>
        </w:rPr>
        <w:t xml:space="preserve">3 </w:t>
      </w:r>
      <w:r w:rsidRPr="002976FD">
        <w:rPr>
          <w:rFonts w:cs="宋体" w:hint="eastAsia"/>
          <w:color w:val="000000" w:themeColor="text1"/>
          <w:sz w:val="24"/>
          <w:szCs w:val="24"/>
        </w:rPr>
        <w:t>户外配电箱应设置防盗铁笼、防盗锁具。</w:t>
      </w:r>
    </w:p>
    <w:p w14:paraId="2F4C02EA" w14:textId="77777777" w:rsidR="006C3A0C" w:rsidRPr="002976FD" w:rsidRDefault="0042234B" w:rsidP="0092340A">
      <w:pPr>
        <w:spacing w:line="360" w:lineRule="auto"/>
        <w:ind w:right="210" w:firstLineChars="200" w:firstLine="480"/>
        <w:rPr>
          <w:rFonts w:cs="宋体"/>
          <w:color w:val="000000" w:themeColor="text1"/>
          <w:sz w:val="24"/>
          <w:szCs w:val="24"/>
        </w:rPr>
      </w:pPr>
      <w:r w:rsidRPr="002976FD">
        <w:rPr>
          <w:rFonts w:cs="宋体" w:hint="eastAsia"/>
          <w:color w:val="000000" w:themeColor="text1"/>
          <w:sz w:val="24"/>
          <w:szCs w:val="24"/>
        </w:rPr>
        <w:t xml:space="preserve">4 </w:t>
      </w:r>
      <w:r w:rsidRPr="002976FD">
        <w:rPr>
          <w:rFonts w:cs="宋体" w:hint="eastAsia"/>
          <w:color w:val="000000" w:themeColor="text1"/>
          <w:sz w:val="24"/>
          <w:szCs w:val="24"/>
        </w:rPr>
        <w:t>户外配电箱至设备引上点</w:t>
      </w:r>
      <w:r w:rsidRPr="002976FD">
        <w:rPr>
          <w:rFonts w:cs="宋体" w:hint="eastAsia"/>
          <w:color w:val="000000" w:themeColor="text1"/>
          <w:sz w:val="24"/>
          <w:szCs w:val="24"/>
        </w:rPr>
        <w:t>(</w:t>
      </w:r>
      <w:r w:rsidRPr="002976FD">
        <w:rPr>
          <w:rFonts w:cs="宋体" w:hint="eastAsia"/>
          <w:color w:val="000000" w:themeColor="text1"/>
          <w:sz w:val="24"/>
          <w:szCs w:val="24"/>
        </w:rPr>
        <w:t>上高架</w:t>
      </w:r>
      <w:r w:rsidRPr="002976FD">
        <w:rPr>
          <w:rFonts w:cs="宋体" w:hint="eastAsia"/>
          <w:color w:val="000000" w:themeColor="text1"/>
          <w:sz w:val="24"/>
          <w:szCs w:val="24"/>
        </w:rPr>
        <w:t>)</w:t>
      </w:r>
      <w:r w:rsidRPr="002976FD">
        <w:rPr>
          <w:rFonts w:cs="宋体" w:hint="eastAsia"/>
          <w:color w:val="000000" w:themeColor="text1"/>
          <w:sz w:val="24"/>
          <w:szCs w:val="24"/>
        </w:rPr>
        <w:t>除采用穿线钢管外，还应外加水泥包封</w:t>
      </w:r>
      <w:r w:rsidRPr="002976FD">
        <w:rPr>
          <w:rFonts w:cs="宋体" w:hint="eastAsia"/>
          <w:color w:val="000000" w:themeColor="text1"/>
          <w:sz w:val="24"/>
          <w:szCs w:val="24"/>
        </w:rPr>
        <w:t>,</w:t>
      </w:r>
      <w:r w:rsidRPr="002976FD">
        <w:rPr>
          <w:rFonts w:cs="宋体" w:hint="eastAsia"/>
          <w:color w:val="000000" w:themeColor="text1"/>
          <w:sz w:val="24"/>
          <w:szCs w:val="24"/>
        </w:rPr>
        <w:t>水泥包封高度应大于</w:t>
      </w:r>
      <w:r w:rsidRPr="002976FD">
        <w:rPr>
          <w:rFonts w:cs="宋体" w:hint="eastAsia"/>
          <w:color w:val="000000" w:themeColor="text1"/>
          <w:sz w:val="24"/>
          <w:szCs w:val="24"/>
        </w:rPr>
        <w:t>2.5m</w:t>
      </w:r>
    </w:p>
    <w:p w14:paraId="1218A048" w14:textId="77777777" w:rsidR="006C3A0C" w:rsidRPr="002976FD" w:rsidRDefault="0042234B">
      <w:pPr>
        <w:spacing w:line="360" w:lineRule="auto"/>
        <w:ind w:left="210" w:right="210" w:firstLine="480"/>
        <w:rPr>
          <w:rFonts w:cs="宋体"/>
          <w:color w:val="000000" w:themeColor="text1"/>
          <w:sz w:val="24"/>
          <w:szCs w:val="24"/>
        </w:rPr>
      </w:pPr>
      <w:bookmarkStart w:id="98" w:name="_Toc14938284"/>
      <w:r w:rsidRPr="002976FD">
        <w:rPr>
          <w:rFonts w:cs="宋体"/>
          <w:color w:val="000000" w:themeColor="text1"/>
          <w:sz w:val="24"/>
          <w:szCs w:val="24"/>
        </w:rPr>
        <w:br w:type="page"/>
      </w:r>
    </w:p>
    <w:p w14:paraId="55C99264" w14:textId="0C7B884B" w:rsidR="006C3A0C" w:rsidRPr="002976FD" w:rsidRDefault="0042234B">
      <w:pPr>
        <w:pStyle w:val="af5"/>
        <w:spacing w:beforeLines="100" w:before="312" w:afterLines="100" w:after="312"/>
        <w:ind w:left="210" w:right="210" w:firstLine="643"/>
        <w:jc w:val="center"/>
        <w:rPr>
          <w:rFonts w:ascii="Times New Roman" w:eastAsia="宋体" w:hAnsi="Times New Roman"/>
          <w:color w:val="000000" w:themeColor="text1"/>
          <w:sz w:val="32"/>
          <w:szCs w:val="28"/>
        </w:rPr>
      </w:pPr>
      <w:bookmarkStart w:id="99" w:name="_Toc173497895"/>
      <w:bookmarkStart w:id="100" w:name="_Toc173498402"/>
      <w:r w:rsidRPr="002976FD">
        <w:rPr>
          <w:rFonts w:ascii="Times New Roman" w:eastAsia="宋体" w:hAnsi="Times New Roman" w:hint="eastAsia"/>
          <w:color w:val="000000" w:themeColor="text1"/>
          <w:sz w:val="32"/>
          <w:szCs w:val="28"/>
        </w:rPr>
        <w:lastRenderedPageBreak/>
        <w:t>用词说明</w:t>
      </w:r>
      <w:bookmarkEnd w:id="98"/>
      <w:bookmarkEnd w:id="99"/>
      <w:bookmarkEnd w:id="100"/>
    </w:p>
    <w:p w14:paraId="3101F4EC" w14:textId="57BC68BB" w:rsidR="006C3A0C" w:rsidRPr="002976FD" w:rsidRDefault="0042234B" w:rsidP="00D62776">
      <w:pPr>
        <w:spacing w:line="360" w:lineRule="auto"/>
        <w:ind w:left="210" w:right="210" w:firstLineChars="300" w:firstLine="720"/>
        <w:rPr>
          <w:color w:val="000000" w:themeColor="text1"/>
          <w:sz w:val="24"/>
        </w:rPr>
      </w:pPr>
      <w:r w:rsidRPr="002976FD">
        <w:rPr>
          <w:rFonts w:hint="eastAsia"/>
          <w:color w:val="000000" w:themeColor="text1"/>
          <w:sz w:val="24"/>
        </w:rPr>
        <w:t>为便于在执行本标准条文时区别对待，对要求严格程度不同的用词说明如下：</w:t>
      </w:r>
    </w:p>
    <w:p w14:paraId="331DDF79" w14:textId="720AC1D8" w:rsidR="006C3A0C" w:rsidRPr="002976FD" w:rsidRDefault="0042234B">
      <w:pPr>
        <w:spacing w:line="360" w:lineRule="auto"/>
        <w:ind w:left="210" w:right="210" w:firstLineChars="354" w:firstLine="850"/>
        <w:rPr>
          <w:color w:val="000000" w:themeColor="text1"/>
          <w:sz w:val="24"/>
        </w:rPr>
      </w:pPr>
      <w:r w:rsidRPr="002976FD">
        <w:rPr>
          <w:color w:val="000000" w:themeColor="text1"/>
          <w:sz w:val="24"/>
        </w:rPr>
        <w:t>1</w:t>
      </w:r>
      <w:r w:rsidRPr="002976FD">
        <w:rPr>
          <w:rFonts w:hint="eastAsia"/>
          <w:color w:val="000000" w:themeColor="text1"/>
          <w:sz w:val="24"/>
        </w:rPr>
        <w:t xml:space="preserve"> </w:t>
      </w:r>
      <w:r w:rsidRPr="002976FD">
        <w:rPr>
          <w:rFonts w:hint="eastAsia"/>
          <w:color w:val="000000" w:themeColor="text1"/>
          <w:sz w:val="24"/>
        </w:rPr>
        <w:t>表示很严格，非这样做不可的：</w:t>
      </w:r>
    </w:p>
    <w:p w14:paraId="1C12E15A" w14:textId="77777777" w:rsidR="006C3A0C" w:rsidRPr="002976FD" w:rsidRDefault="0042234B">
      <w:pPr>
        <w:spacing w:line="360" w:lineRule="auto"/>
        <w:ind w:left="210" w:right="210" w:firstLineChars="507" w:firstLine="1217"/>
        <w:rPr>
          <w:color w:val="000000" w:themeColor="text1"/>
          <w:sz w:val="24"/>
        </w:rPr>
      </w:pPr>
      <w:r w:rsidRPr="002976FD">
        <w:rPr>
          <w:rFonts w:hint="eastAsia"/>
          <w:color w:val="000000" w:themeColor="text1"/>
          <w:sz w:val="24"/>
        </w:rPr>
        <w:t>正面词采用“必须”，反面词采用“严禁”；</w:t>
      </w:r>
    </w:p>
    <w:p w14:paraId="1B5BFC9C" w14:textId="21BB7B99" w:rsidR="006C3A0C" w:rsidRPr="002976FD" w:rsidRDefault="0042234B">
      <w:pPr>
        <w:spacing w:line="360" w:lineRule="auto"/>
        <w:ind w:left="210" w:right="210" w:firstLineChars="354" w:firstLine="850"/>
        <w:rPr>
          <w:color w:val="000000" w:themeColor="text1"/>
          <w:sz w:val="24"/>
        </w:rPr>
      </w:pPr>
      <w:r w:rsidRPr="002976FD">
        <w:rPr>
          <w:color w:val="000000" w:themeColor="text1"/>
          <w:sz w:val="24"/>
        </w:rPr>
        <w:t>2</w:t>
      </w:r>
      <w:r w:rsidRPr="002976FD">
        <w:rPr>
          <w:rFonts w:hint="eastAsia"/>
          <w:color w:val="000000" w:themeColor="text1"/>
          <w:sz w:val="24"/>
        </w:rPr>
        <w:t xml:space="preserve"> </w:t>
      </w:r>
      <w:r w:rsidRPr="002976FD">
        <w:rPr>
          <w:rFonts w:hint="eastAsia"/>
          <w:color w:val="000000" w:themeColor="text1"/>
          <w:sz w:val="24"/>
        </w:rPr>
        <w:t>表示严格，在正常情况下均应这样做的：</w:t>
      </w:r>
    </w:p>
    <w:p w14:paraId="32F6A804" w14:textId="77777777" w:rsidR="006C3A0C" w:rsidRPr="002976FD" w:rsidRDefault="0042234B">
      <w:pPr>
        <w:spacing w:line="360" w:lineRule="auto"/>
        <w:ind w:left="210" w:right="210" w:firstLineChars="507" w:firstLine="1217"/>
        <w:rPr>
          <w:color w:val="000000" w:themeColor="text1"/>
          <w:sz w:val="24"/>
        </w:rPr>
      </w:pPr>
      <w:r w:rsidRPr="002976FD">
        <w:rPr>
          <w:rFonts w:hint="eastAsia"/>
          <w:color w:val="000000" w:themeColor="text1"/>
          <w:sz w:val="24"/>
        </w:rPr>
        <w:t>正面词采用“应”，反面词采用“不应”或“不得”；</w:t>
      </w:r>
    </w:p>
    <w:p w14:paraId="3B9875E6" w14:textId="30816770" w:rsidR="006C3A0C" w:rsidRPr="002976FD" w:rsidRDefault="0042234B">
      <w:pPr>
        <w:spacing w:line="360" w:lineRule="auto"/>
        <w:ind w:left="210" w:right="210" w:firstLineChars="354" w:firstLine="850"/>
        <w:rPr>
          <w:color w:val="000000" w:themeColor="text1"/>
          <w:sz w:val="24"/>
        </w:rPr>
      </w:pPr>
      <w:r w:rsidRPr="002976FD">
        <w:rPr>
          <w:color w:val="000000" w:themeColor="text1"/>
          <w:sz w:val="24"/>
        </w:rPr>
        <w:t>3</w:t>
      </w:r>
      <w:r w:rsidRPr="002976FD">
        <w:rPr>
          <w:rFonts w:hint="eastAsia"/>
          <w:color w:val="000000" w:themeColor="text1"/>
          <w:sz w:val="24"/>
        </w:rPr>
        <w:t>表示允许稍有选择，在条件许可时首先应这样做的：</w:t>
      </w:r>
    </w:p>
    <w:p w14:paraId="62EFC73A" w14:textId="77777777" w:rsidR="006C3A0C" w:rsidRPr="002976FD" w:rsidRDefault="0042234B">
      <w:pPr>
        <w:spacing w:line="360" w:lineRule="auto"/>
        <w:ind w:left="210" w:right="210" w:firstLineChars="507" w:firstLine="1217"/>
        <w:rPr>
          <w:color w:val="000000" w:themeColor="text1"/>
          <w:sz w:val="24"/>
        </w:rPr>
      </w:pPr>
      <w:r w:rsidRPr="002976FD">
        <w:rPr>
          <w:rFonts w:hint="eastAsia"/>
          <w:color w:val="000000" w:themeColor="text1"/>
          <w:sz w:val="24"/>
        </w:rPr>
        <w:t>正面词采用“宜”，反面词采用“不宜”；</w:t>
      </w:r>
    </w:p>
    <w:p w14:paraId="23BAF1A3" w14:textId="6F69F8C5" w:rsidR="006C3A0C" w:rsidRPr="002976FD" w:rsidRDefault="0042234B">
      <w:pPr>
        <w:spacing w:line="360" w:lineRule="auto"/>
        <w:ind w:left="210" w:right="210" w:firstLineChars="354" w:firstLine="850"/>
        <w:rPr>
          <w:color w:val="000000" w:themeColor="text1"/>
          <w:sz w:val="24"/>
        </w:rPr>
      </w:pPr>
      <w:r w:rsidRPr="002976FD">
        <w:rPr>
          <w:color w:val="000000" w:themeColor="text1"/>
          <w:sz w:val="24"/>
        </w:rPr>
        <w:t>4</w:t>
      </w:r>
      <w:r w:rsidRPr="002976FD">
        <w:rPr>
          <w:rFonts w:hint="eastAsia"/>
          <w:color w:val="000000" w:themeColor="text1"/>
          <w:sz w:val="24"/>
        </w:rPr>
        <w:t>表示有选择，在一定条件下可以这样做的，采用“可”。</w:t>
      </w:r>
    </w:p>
    <w:p w14:paraId="5B0F915C" w14:textId="3476F351" w:rsidR="006C3A0C" w:rsidRPr="002976FD" w:rsidRDefault="0042234B">
      <w:pPr>
        <w:pStyle w:val="af5"/>
        <w:spacing w:beforeLines="100" w:before="312" w:afterLines="100" w:after="312"/>
        <w:ind w:left="210" w:right="210" w:firstLine="482"/>
        <w:jc w:val="center"/>
        <w:rPr>
          <w:rFonts w:ascii="Times New Roman" w:eastAsia="宋体" w:hAnsi="Times New Roman"/>
          <w:color w:val="000000" w:themeColor="text1"/>
          <w:sz w:val="32"/>
          <w:szCs w:val="28"/>
        </w:rPr>
      </w:pPr>
      <w:r w:rsidRPr="002976FD">
        <w:rPr>
          <w:color w:val="000000" w:themeColor="text1"/>
          <w:sz w:val="24"/>
        </w:rPr>
        <w:br w:type="page"/>
      </w:r>
      <w:bookmarkStart w:id="101" w:name="_Toc514959263"/>
      <w:bookmarkStart w:id="102" w:name="_Toc465615800"/>
      <w:bookmarkStart w:id="103" w:name="_Toc8983206"/>
      <w:bookmarkStart w:id="104" w:name="_Toc14938285"/>
      <w:bookmarkStart w:id="105" w:name="_Toc173497896"/>
      <w:bookmarkStart w:id="106" w:name="_Toc173498403"/>
      <w:r w:rsidRPr="002976FD">
        <w:rPr>
          <w:rFonts w:ascii="Times New Roman" w:eastAsia="宋体" w:hAnsi="Times New Roman" w:hint="eastAsia"/>
          <w:color w:val="000000" w:themeColor="text1"/>
          <w:sz w:val="32"/>
          <w:szCs w:val="28"/>
        </w:rPr>
        <w:lastRenderedPageBreak/>
        <w:t>引用标准名录</w:t>
      </w:r>
      <w:bookmarkEnd w:id="101"/>
      <w:bookmarkEnd w:id="102"/>
      <w:bookmarkEnd w:id="103"/>
      <w:bookmarkEnd w:id="104"/>
      <w:bookmarkEnd w:id="105"/>
      <w:bookmarkEnd w:id="106"/>
    </w:p>
    <w:p w14:paraId="7F485C2C" w14:textId="77777777" w:rsidR="006C3A0C" w:rsidRPr="002976FD" w:rsidRDefault="006C3A0C">
      <w:pPr>
        <w:ind w:left="210" w:right="210" w:firstLine="420"/>
        <w:rPr>
          <w:color w:val="000000" w:themeColor="text1"/>
        </w:rPr>
      </w:pPr>
    </w:p>
    <w:p w14:paraId="1604F774" w14:textId="77777777" w:rsidR="006C3A0C" w:rsidRPr="002976FD" w:rsidRDefault="0042234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《城市道路交通标志和标线设置规范》</w:t>
      </w:r>
      <w:r w:rsidRPr="002976FD">
        <w:rPr>
          <w:rFonts w:hint="eastAsia"/>
          <w:color w:val="000000" w:themeColor="text1"/>
          <w:sz w:val="24"/>
        </w:rPr>
        <w:t>GB</w:t>
      </w:r>
      <w:r w:rsidRPr="002976FD">
        <w:rPr>
          <w:color w:val="000000" w:themeColor="text1"/>
          <w:sz w:val="24"/>
        </w:rPr>
        <w:t xml:space="preserve"> </w:t>
      </w:r>
      <w:r w:rsidRPr="002976FD">
        <w:rPr>
          <w:rFonts w:hint="eastAsia"/>
          <w:color w:val="000000" w:themeColor="text1"/>
          <w:sz w:val="24"/>
        </w:rPr>
        <w:t>51038</w:t>
      </w:r>
    </w:p>
    <w:p w14:paraId="5795CD2B" w14:textId="77777777" w:rsidR="006C3A0C" w:rsidRPr="002976FD" w:rsidRDefault="0042234B">
      <w:pPr>
        <w:numPr>
          <w:ilvl w:val="0"/>
          <w:numId w:val="5"/>
        </w:numPr>
        <w:spacing w:line="360" w:lineRule="auto"/>
        <w:ind w:left="480" w:right="210" w:hangingChars="200" w:hanging="480"/>
        <w:rPr>
          <w:color w:val="000000" w:themeColor="text1"/>
          <w:sz w:val="24"/>
        </w:rPr>
      </w:pPr>
      <w:r w:rsidRPr="002976FD">
        <w:rPr>
          <w:color w:val="000000" w:themeColor="text1"/>
          <w:sz w:val="24"/>
        </w:rPr>
        <w:t>《道路交通标志标线》</w:t>
      </w:r>
      <w:r w:rsidRPr="002976FD">
        <w:rPr>
          <w:color w:val="000000" w:themeColor="text1"/>
          <w:sz w:val="24"/>
        </w:rPr>
        <w:t>GB 5768</w:t>
      </w:r>
    </w:p>
    <w:p w14:paraId="28ECD505" w14:textId="77777777" w:rsidR="006C3A0C" w:rsidRPr="002976FD" w:rsidRDefault="0042234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《道路交通标志和标线</w:t>
      </w:r>
      <w:r w:rsidRPr="002976FD">
        <w:rPr>
          <w:rFonts w:hint="eastAsia"/>
          <w:color w:val="000000" w:themeColor="text1"/>
          <w:sz w:val="24"/>
        </w:rPr>
        <w:t xml:space="preserve"> </w:t>
      </w:r>
      <w:r w:rsidRPr="002976FD">
        <w:rPr>
          <w:rFonts w:hint="eastAsia"/>
          <w:color w:val="000000" w:themeColor="text1"/>
          <w:sz w:val="24"/>
        </w:rPr>
        <w:t>第</w:t>
      </w:r>
      <w:r w:rsidRPr="002976FD">
        <w:rPr>
          <w:color w:val="000000" w:themeColor="text1"/>
          <w:sz w:val="24"/>
        </w:rPr>
        <w:t>3</w:t>
      </w:r>
      <w:r w:rsidRPr="002976FD">
        <w:rPr>
          <w:rFonts w:hint="eastAsia"/>
          <w:color w:val="000000" w:themeColor="text1"/>
          <w:sz w:val="24"/>
        </w:rPr>
        <w:t>部分：道路交通标线》</w:t>
      </w:r>
      <w:r w:rsidRPr="002976FD">
        <w:rPr>
          <w:color w:val="000000" w:themeColor="text1"/>
          <w:sz w:val="24"/>
        </w:rPr>
        <w:t>GB 5768.3</w:t>
      </w:r>
    </w:p>
    <w:p w14:paraId="20B4F7F6" w14:textId="09E18A1B" w:rsidR="00F96E87" w:rsidRPr="002976FD" w:rsidRDefault="00F96E87" w:rsidP="00D62776">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《计算机软件可靠性和可维护性管理》</w:t>
      </w:r>
      <w:r w:rsidRPr="002976FD">
        <w:rPr>
          <w:color w:val="000000" w:themeColor="text1"/>
          <w:sz w:val="24"/>
        </w:rPr>
        <w:t>GB/T 14394</w:t>
      </w:r>
    </w:p>
    <w:p w14:paraId="5999555C" w14:textId="77777777" w:rsidR="006C3A0C" w:rsidRPr="002976FD" w:rsidRDefault="00F96E87" w:rsidP="00D62776">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《信息安全技术—网络安全等级保护基本要求》</w:t>
      </w:r>
      <w:r w:rsidRPr="002976FD">
        <w:rPr>
          <w:color w:val="000000" w:themeColor="text1"/>
          <w:sz w:val="24"/>
        </w:rPr>
        <w:t xml:space="preserve">GB/T 22239 </w:t>
      </w:r>
    </w:p>
    <w:p w14:paraId="6A6C7EB7" w14:textId="77777777" w:rsidR="00F96E87" w:rsidRPr="002976FD" w:rsidRDefault="00F96E87" w:rsidP="00D62776">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《汽车驾驶自动化分级》</w:t>
      </w:r>
      <w:r w:rsidRPr="002976FD">
        <w:rPr>
          <w:color w:val="000000" w:themeColor="text1"/>
          <w:sz w:val="24"/>
        </w:rPr>
        <w:t xml:space="preserve">GB/T 4042 </w:t>
      </w:r>
    </w:p>
    <w:p w14:paraId="5F461995" w14:textId="77777777" w:rsidR="00F96E87" w:rsidRPr="002976FD" w:rsidRDefault="00F96E87" w:rsidP="00D62776">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《机动车运行安全技术条件》</w:t>
      </w:r>
      <w:r w:rsidRPr="002976FD">
        <w:rPr>
          <w:color w:val="000000" w:themeColor="text1"/>
          <w:sz w:val="24"/>
        </w:rPr>
        <w:t>GB 7258</w:t>
      </w:r>
    </w:p>
    <w:p w14:paraId="1F504093" w14:textId="77777777" w:rsidR="00F96E87" w:rsidRPr="002976FD" w:rsidRDefault="00F96E87" w:rsidP="00D62776">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《客车结构安全要求》</w:t>
      </w:r>
      <w:r w:rsidRPr="002976FD">
        <w:rPr>
          <w:color w:val="000000" w:themeColor="text1"/>
          <w:sz w:val="24"/>
        </w:rPr>
        <w:t xml:space="preserve">GB 13094 </w:t>
      </w:r>
    </w:p>
    <w:p w14:paraId="3384FD18" w14:textId="77777777" w:rsidR="00E2451F" w:rsidRPr="002976FD" w:rsidRDefault="00E2451F"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《快速公交</w:t>
      </w:r>
      <w:r w:rsidRPr="002976FD">
        <w:rPr>
          <w:rFonts w:hint="eastAsia"/>
          <w:color w:val="000000" w:themeColor="text1"/>
          <w:sz w:val="24"/>
        </w:rPr>
        <w:t>(BRT)</w:t>
      </w:r>
      <w:r w:rsidRPr="002976FD">
        <w:rPr>
          <w:rFonts w:hint="eastAsia"/>
          <w:color w:val="000000" w:themeColor="text1"/>
          <w:sz w:val="24"/>
        </w:rPr>
        <w:t>智能系统</w:t>
      </w:r>
      <w:r w:rsidRPr="002976FD">
        <w:rPr>
          <w:rFonts w:hint="eastAsia"/>
          <w:color w:val="000000" w:themeColor="text1"/>
          <w:sz w:val="24"/>
        </w:rPr>
        <w:t xml:space="preserve"> </w:t>
      </w:r>
      <w:r w:rsidRPr="002976FD">
        <w:rPr>
          <w:rFonts w:hint="eastAsia"/>
          <w:color w:val="000000" w:themeColor="text1"/>
          <w:sz w:val="24"/>
        </w:rPr>
        <w:t>第</w:t>
      </w:r>
      <w:r w:rsidRPr="002976FD">
        <w:rPr>
          <w:rFonts w:hint="eastAsia"/>
          <w:color w:val="000000" w:themeColor="text1"/>
          <w:sz w:val="24"/>
        </w:rPr>
        <w:t>2</w:t>
      </w:r>
      <w:r w:rsidRPr="002976FD">
        <w:rPr>
          <w:rFonts w:hint="eastAsia"/>
          <w:color w:val="000000" w:themeColor="text1"/>
          <w:sz w:val="24"/>
        </w:rPr>
        <w:t>部分</w:t>
      </w:r>
      <w:r w:rsidRPr="002976FD">
        <w:rPr>
          <w:rFonts w:hint="eastAsia"/>
          <w:color w:val="000000" w:themeColor="text1"/>
          <w:sz w:val="24"/>
        </w:rPr>
        <w:t>:</w:t>
      </w:r>
      <w:r w:rsidRPr="002976FD">
        <w:rPr>
          <w:rFonts w:hint="eastAsia"/>
          <w:color w:val="000000" w:themeColor="text1"/>
          <w:sz w:val="24"/>
        </w:rPr>
        <w:t>调度中心系统技术要求》</w:t>
      </w:r>
      <w:r w:rsidRPr="002976FD">
        <w:rPr>
          <w:rFonts w:hint="eastAsia"/>
          <w:color w:val="000000" w:themeColor="text1"/>
          <w:sz w:val="24"/>
        </w:rPr>
        <w:t>GB/T 31455.2</w:t>
      </w:r>
    </w:p>
    <w:p w14:paraId="0FEE43F5" w14:textId="77777777" w:rsidR="00E2451F" w:rsidRPr="002976FD" w:rsidRDefault="00E2451F"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《快速公交（</w:t>
      </w:r>
      <w:r w:rsidRPr="002976FD">
        <w:rPr>
          <w:rFonts w:hint="eastAsia"/>
          <w:color w:val="000000" w:themeColor="text1"/>
          <w:sz w:val="24"/>
        </w:rPr>
        <w:t>BRT</w:t>
      </w:r>
      <w:r w:rsidRPr="002976FD">
        <w:rPr>
          <w:rFonts w:hint="eastAsia"/>
          <w:color w:val="000000" w:themeColor="text1"/>
          <w:sz w:val="24"/>
        </w:rPr>
        <w:t>）智能系统</w:t>
      </w:r>
      <w:r w:rsidRPr="002976FD">
        <w:rPr>
          <w:rFonts w:hint="eastAsia"/>
          <w:color w:val="000000" w:themeColor="text1"/>
          <w:sz w:val="24"/>
        </w:rPr>
        <w:t xml:space="preserve"> </w:t>
      </w:r>
      <w:r w:rsidRPr="002976FD">
        <w:rPr>
          <w:rFonts w:hint="eastAsia"/>
          <w:color w:val="000000" w:themeColor="text1"/>
          <w:sz w:val="24"/>
        </w:rPr>
        <w:t>第</w:t>
      </w:r>
      <w:r w:rsidRPr="002976FD">
        <w:rPr>
          <w:rFonts w:hint="eastAsia"/>
          <w:color w:val="000000" w:themeColor="text1"/>
          <w:sz w:val="24"/>
        </w:rPr>
        <w:t>3</w:t>
      </w:r>
      <w:r w:rsidRPr="002976FD">
        <w:rPr>
          <w:rFonts w:hint="eastAsia"/>
          <w:color w:val="000000" w:themeColor="text1"/>
          <w:sz w:val="24"/>
        </w:rPr>
        <w:t>部分：车载信息终端及车载外围设备技术要求》</w:t>
      </w:r>
      <w:r w:rsidRPr="002976FD">
        <w:rPr>
          <w:rFonts w:hint="eastAsia"/>
          <w:color w:val="000000" w:themeColor="text1"/>
          <w:sz w:val="24"/>
        </w:rPr>
        <w:t>GB /T 31455.3</w:t>
      </w:r>
    </w:p>
    <w:p w14:paraId="3B9FB798" w14:textId="77777777" w:rsidR="00470D8A" w:rsidRPr="002976FD" w:rsidRDefault="00470D8A"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《信息安全技术—防火墙安全技术要求和测试评价方法》</w:t>
      </w:r>
      <w:r w:rsidRPr="002976FD">
        <w:rPr>
          <w:rFonts w:hint="eastAsia"/>
          <w:color w:val="000000" w:themeColor="text1"/>
          <w:sz w:val="24"/>
        </w:rPr>
        <w:t>GB/T 20281</w:t>
      </w:r>
    </w:p>
    <w:p w14:paraId="79530D85" w14:textId="77777777" w:rsidR="00470D8A" w:rsidRPr="002976FD" w:rsidRDefault="00470D8A"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《信息安全技术—网络安全等级保护基本要求》</w:t>
      </w:r>
      <w:r w:rsidRPr="002976FD">
        <w:rPr>
          <w:rFonts w:hint="eastAsia"/>
          <w:color w:val="000000" w:themeColor="text1"/>
          <w:sz w:val="24"/>
        </w:rPr>
        <w:t>GB/T 22239</w:t>
      </w:r>
    </w:p>
    <w:p w14:paraId="023A9637" w14:textId="77777777" w:rsidR="00470D8A" w:rsidRPr="002976FD" w:rsidRDefault="00470D8A"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《信息安全技术</w:t>
      </w:r>
      <w:r w:rsidRPr="002976FD">
        <w:rPr>
          <w:rFonts w:hint="eastAsia"/>
          <w:color w:val="000000" w:themeColor="text1"/>
          <w:sz w:val="24"/>
        </w:rPr>
        <w:t xml:space="preserve"> </w:t>
      </w:r>
      <w:r w:rsidRPr="002976FD">
        <w:rPr>
          <w:rFonts w:hint="eastAsia"/>
          <w:color w:val="000000" w:themeColor="text1"/>
          <w:sz w:val="24"/>
        </w:rPr>
        <w:t>网络安全等级保护基本要求</w:t>
      </w:r>
      <w:r w:rsidRPr="002976FD">
        <w:rPr>
          <w:rFonts w:hint="eastAsia"/>
          <w:color w:val="000000" w:themeColor="text1"/>
          <w:sz w:val="24"/>
        </w:rPr>
        <w:t xml:space="preserve"> </w:t>
      </w:r>
      <w:r w:rsidRPr="002976FD">
        <w:rPr>
          <w:rFonts w:hint="eastAsia"/>
          <w:color w:val="000000" w:themeColor="text1"/>
          <w:sz w:val="24"/>
        </w:rPr>
        <w:t>第</w:t>
      </w:r>
      <w:r w:rsidRPr="002976FD">
        <w:rPr>
          <w:rFonts w:hint="eastAsia"/>
          <w:color w:val="000000" w:themeColor="text1"/>
          <w:sz w:val="24"/>
        </w:rPr>
        <w:t>2</w:t>
      </w:r>
      <w:r w:rsidRPr="002976FD">
        <w:rPr>
          <w:rFonts w:hint="eastAsia"/>
          <w:color w:val="000000" w:themeColor="text1"/>
          <w:sz w:val="24"/>
        </w:rPr>
        <w:t>部分：云计算安全扩展要求》</w:t>
      </w:r>
      <w:r w:rsidRPr="002976FD">
        <w:rPr>
          <w:rFonts w:hint="eastAsia"/>
          <w:color w:val="000000" w:themeColor="text1"/>
          <w:sz w:val="24"/>
        </w:rPr>
        <w:t>GA/T 1390.2</w:t>
      </w:r>
    </w:p>
    <w:p w14:paraId="1CA168DD" w14:textId="77777777" w:rsidR="00A36589" w:rsidRPr="002976FD" w:rsidRDefault="00A36589"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《汽车驾驶自动化分级》</w:t>
      </w:r>
      <w:r w:rsidRPr="002976FD">
        <w:rPr>
          <w:rFonts w:hint="eastAsia"/>
          <w:color w:val="000000" w:themeColor="text1"/>
          <w:sz w:val="24"/>
        </w:rPr>
        <w:t>GB/T 40429</w:t>
      </w:r>
    </w:p>
    <w:p w14:paraId="7740B88E" w14:textId="77777777" w:rsidR="00A36589" w:rsidRPr="002976FD" w:rsidRDefault="00A36589"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《机动车运行安全技术条件》</w:t>
      </w:r>
      <w:r w:rsidRPr="002976FD">
        <w:rPr>
          <w:rFonts w:hint="eastAsia"/>
          <w:color w:val="000000" w:themeColor="text1"/>
          <w:sz w:val="24"/>
        </w:rPr>
        <w:t>GB 7258</w:t>
      </w:r>
    </w:p>
    <w:p w14:paraId="08F5215E" w14:textId="77777777" w:rsidR="00A36589" w:rsidRPr="002976FD" w:rsidRDefault="00A36589"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《客车结构安全要求》</w:t>
      </w:r>
      <w:r w:rsidRPr="002976FD">
        <w:rPr>
          <w:rFonts w:hint="eastAsia"/>
          <w:color w:val="000000" w:themeColor="text1"/>
          <w:sz w:val="24"/>
        </w:rPr>
        <w:t>GB 13094</w:t>
      </w:r>
    </w:p>
    <w:p w14:paraId="3F0DB757" w14:textId="77777777" w:rsidR="00A36589" w:rsidRPr="002976FD" w:rsidRDefault="00A36589"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《机动车运行安全技术条件》</w:t>
      </w:r>
      <w:r w:rsidRPr="002976FD">
        <w:rPr>
          <w:rFonts w:hint="eastAsia"/>
          <w:color w:val="000000" w:themeColor="text1"/>
          <w:sz w:val="24"/>
        </w:rPr>
        <w:t>GB 7258</w:t>
      </w:r>
    </w:p>
    <w:p w14:paraId="0C3F542F" w14:textId="77777777" w:rsidR="00A36589" w:rsidRPr="002976FD" w:rsidRDefault="00A36589"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《计算机软件可靠性和可维护性管理》</w:t>
      </w:r>
      <w:r w:rsidRPr="002976FD">
        <w:rPr>
          <w:rFonts w:hint="eastAsia"/>
          <w:color w:val="000000" w:themeColor="text1"/>
          <w:sz w:val="24"/>
        </w:rPr>
        <w:t>GB/T 14394</w:t>
      </w:r>
    </w:p>
    <w:p w14:paraId="748D3ECD" w14:textId="77777777" w:rsidR="00A36589" w:rsidRPr="002976FD" w:rsidRDefault="00A36589"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《信息安全技术—网络安全等级保护基本要求》</w:t>
      </w:r>
      <w:r w:rsidRPr="002976FD">
        <w:rPr>
          <w:rFonts w:hint="eastAsia"/>
          <w:color w:val="000000" w:themeColor="text1"/>
          <w:sz w:val="24"/>
        </w:rPr>
        <w:t>GB/T 22239</w:t>
      </w:r>
    </w:p>
    <w:p w14:paraId="22244E5D" w14:textId="77777777" w:rsidR="00A36589" w:rsidRPr="002976FD" w:rsidRDefault="00A36589"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《资产管理—综述、原则和术语》</w:t>
      </w:r>
      <w:r w:rsidRPr="002976FD">
        <w:rPr>
          <w:rFonts w:hint="eastAsia"/>
          <w:color w:val="000000" w:themeColor="text1"/>
          <w:sz w:val="24"/>
        </w:rPr>
        <w:t>GB/T 33172</w:t>
      </w:r>
    </w:p>
    <w:p w14:paraId="65DF17AE" w14:textId="77777777" w:rsidR="00A36589" w:rsidRPr="002976FD" w:rsidRDefault="00A36589"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《资产管理—管理体系—要求》</w:t>
      </w:r>
      <w:r w:rsidRPr="002976FD">
        <w:rPr>
          <w:rFonts w:hint="eastAsia"/>
          <w:color w:val="000000" w:themeColor="text1"/>
          <w:sz w:val="24"/>
        </w:rPr>
        <w:t>GB/T 33173</w:t>
      </w:r>
    </w:p>
    <w:p w14:paraId="3A9C5C82" w14:textId="77777777" w:rsidR="00A36589" w:rsidRPr="002976FD" w:rsidRDefault="00A36589" w:rsidP="00A0607B">
      <w:pPr>
        <w:numPr>
          <w:ilvl w:val="0"/>
          <w:numId w:val="5"/>
        </w:numPr>
        <w:spacing w:line="360" w:lineRule="auto"/>
        <w:ind w:left="480" w:right="210" w:hangingChars="200" w:hanging="480"/>
        <w:rPr>
          <w:color w:val="000000" w:themeColor="text1"/>
          <w:sz w:val="24"/>
        </w:rPr>
      </w:pPr>
      <w:r w:rsidRPr="002976FD">
        <w:rPr>
          <w:rFonts w:hint="eastAsia"/>
          <w:color w:val="000000" w:themeColor="text1"/>
          <w:sz w:val="24"/>
        </w:rPr>
        <w:t>《资产管理</w:t>
      </w:r>
      <w:r w:rsidRPr="002976FD">
        <w:rPr>
          <w:rFonts w:hint="eastAsia"/>
          <w:color w:val="000000" w:themeColor="text1"/>
          <w:sz w:val="24"/>
        </w:rPr>
        <w:t xml:space="preserve"> </w:t>
      </w:r>
      <w:r w:rsidRPr="002976FD">
        <w:rPr>
          <w:rFonts w:hint="eastAsia"/>
          <w:color w:val="000000" w:themeColor="text1"/>
          <w:sz w:val="24"/>
        </w:rPr>
        <w:t>管理体系》</w:t>
      </w:r>
      <w:r w:rsidRPr="002976FD">
        <w:rPr>
          <w:rFonts w:hint="eastAsia"/>
          <w:color w:val="000000" w:themeColor="text1"/>
          <w:sz w:val="24"/>
        </w:rPr>
        <w:t>GB/T 33174</w:t>
      </w:r>
    </w:p>
    <w:p w14:paraId="5784A43B" w14:textId="77777777" w:rsidR="006C3A0C" w:rsidRPr="002976FD" w:rsidRDefault="006C3A0C">
      <w:pPr>
        <w:ind w:left="210" w:right="210" w:firstLine="674"/>
        <w:jc w:val="center"/>
        <w:rPr>
          <w:b/>
          <w:color w:val="000000" w:themeColor="text1"/>
          <w:spacing w:val="8"/>
          <w:sz w:val="32"/>
        </w:rPr>
      </w:pPr>
    </w:p>
    <w:p w14:paraId="169D5336" w14:textId="77777777" w:rsidR="006C3A0C" w:rsidRPr="002976FD" w:rsidRDefault="006C3A0C">
      <w:pPr>
        <w:ind w:left="210" w:right="210" w:firstLine="674"/>
        <w:jc w:val="center"/>
        <w:rPr>
          <w:b/>
          <w:color w:val="000000" w:themeColor="text1"/>
          <w:spacing w:val="8"/>
          <w:sz w:val="32"/>
        </w:rPr>
      </w:pPr>
    </w:p>
    <w:p w14:paraId="2C8E080C" w14:textId="77777777" w:rsidR="006C3A0C" w:rsidRPr="002976FD" w:rsidRDefault="006C3A0C">
      <w:pPr>
        <w:ind w:left="210" w:right="210" w:firstLine="674"/>
        <w:jc w:val="center"/>
        <w:rPr>
          <w:b/>
          <w:color w:val="000000" w:themeColor="text1"/>
          <w:spacing w:val="8"/>
          <w:sz w:val="32"/>
        </w:rPr>
      </w:pPr>
    </w:p>
    <w:p w14:paraId="656E656B" w14:textId="77777777" w:rsidR="00E851CB" w:rsidRPr="002976FD" w:rsidRDefault="00E851CB">
      <w:pPr>
        <w:widowControl/>
        <w:ind w:left="210" w:right="210" w:firstLine="674"/>
        <w:jc w:val="left"/>
        <w:rPr>
          <w:b/>
          <w:color w:val="000000" w:themeColor="text1"/>
          <w:spacing w:val="8"/>
          <w:sz w:val="32"/>
        </w:rPr>
      </w:pPr>
      <w:r w:rsidRPr="002976FD">
        <w:rPr>
          <w:b/>
          <w:color w:val="000000" w:themeColor="text1"/>
          <w:spacing w:val="8"/>
          <w:sz w:val="32"/>
        </w:rPr>
        <w:br w:type="page"/>
      </w:r>
    </w:p>
    <w:p w14:paraId="5FD78E7F" w14:textId="1E600A0D" w:rsidR="006C3A0C" w:rsidRPr="002976FD" w:rsidRDefault="0042234B">
      <w:pPr>
        <w:ind w:left="210" w:right="210" w:firstLine="674"/>
        <w:jc w:val="center"/>
        <w:rPr>
          <w:b/>
          <w:color w:val="000000" w:themeColor="text1"/>
          <w:spacing w:val="8"/>
          <w:sz w:val="32"/>
        </w:rPr>
      </w:pPr>
      <w:r w:rsidRPr="002976FD">
        <w:rPr>
          <w:rFonts w:hint="eastAsia"/>
          <w:b/>
          <w:color w:val="000000" w:themeColor="text1"/>
          <w:spacing w:val="8"/>
          <w:sz w:val="32"/>
        </w:rPr>
        <w:lastRenderedPageBreak/>
        <w:t>中国工程建设标准化协会标准</w:t>
      </w:r>
    </w:p>
    <w:p w14:paraId="6B828BAE" w14:textId="77777777" w:rsidR="006C3A0C" w:rsidRPr="002976FD" w:rsidRDefault="006C3A0C">
      <w:pPr>
        <w:ind w:left="210" w:right="210" w:firstLine="674"/>
        <w:jc w:val="center"/>
        <w:rPr>
          <w:b/>
          <w:color w:val="000000" w:themeColor="text1"/>
          <w:spacing w:val="8"/>
          <w:sz w:val="32"/>
        </w:rPr>
      </w:pPr>
    </w:p>
    <w:p w14:paraId="1B81BBA2" w14:textId="77777777" w:rsidR="00E851CB" w:rsidRPr="002976FD" w:rsidRDefault="00E851CB">
      <w:pPr>
        <w:ind w:left="210" w:right="210" w:firstLine="880"/>
        <w:jc w:val="center"/>
        <w:rPr>
          <w:rFonts w:eastAsia="黑体"/>
          <w:color w:val="000000" w:themeColor="text1"/>
          <w:sz w:val="44"/>
          <w:szCs w:val="44"/>
        </w:rPr>
      </w:pPr>
    </w:p>
    <w:p w14:paraId="5B07EF9F" w14:textId="77777777" w:rsidR="00E851CB" w:rsidRPr="002976FD" w:rsidRDefault="00E851CB">
      <w:pPr>
        <w:ind w:left="210" w:right="210" w:firstLine="880"/>
        <w:jc w:val="center"/>
        <w:rPr>
          <w:rFonts w:eastAsia="黑体"/>
          <w:color w:val="000000" w:themeColor="text1"/>
          <w:sz w:val="44"/>
          <w:szCs w:val="44"/>
        </w:rPr>
      </w:pPr>
    </w:p>
    <w:p w14:paraId="5A808253" w14:textId="77777777" w:rsidR="00E851CB" w:rsidRPr="002976FD" w:rsidRDefault="00E851CB">
      <w:pPr>
        <w:ind w:left="210" w:right="210" w:firstLine="880"/>
        <w:jc w:val="center"/>
        <w:rPr>
          <w:rFonts w:eastAsia="黑体"/>
          <w:color w:val="000000" w:themeColor="text1"/>
          <w:sz w:val="44"/>
          <w:szCs w:val="44"/>
        </w:rPr>
      </w:pPr>
    </w:p>
    <w:p w14:paraId="0A35817C" w14:textId="77777777" w:rsidR="006C3A0C" w:rsidRPr="002976FD" w:rsidRDefault="0042234B">
      <w:pPr>
        <w:ind w:left="210" w:right="210" w:firstLine="880"/>
        <w:jc w:val="center"/>
        <w:rPr>
          <w:rFonts w:eastAsia="黑体"/>
          <w:color w:val="000000" w:themeColor="text1"/>
          <w:sz w:val="44"/>
          <w:szCs w:val="44"/>
        </w:rPr>
      </w:pPr>
      <w:r w:rsidRPr="002976FD">
        <w:rPr>
          <w:rFonts w:eastAsia="黑体" w:hint="eastAsia"/>
          <w:color w:val="000000" w:themeColor="text1"/>
          <w:sz w:val="44"/>
          <w:szCs w:val="44"/>
        </w:rPr>
        <w:t>智能网联公交系统工程设计规程</w:t>
      </w:r>
    </w:p>
    <w:p w14:paraId="5BEC28AE" w14:textId="1C015F4A" w:rsidR="006C3A0C" w:rsidRPr="002976FD" w:rsidRDefault="00DE5FE8" w:rsidP="00D62776">
      <w:pPr>
        <w:spacing w:line="360" w:lineRule="auto"/>
        <w:ind w:left="210" w:right="210" w:firstLine="560"/>
        <w:jc w:val="center"/>
        <w:rPr>
          <w:color w:val="000000" w:themeColor="text1"/>
          <w:sz w:val="28"/>
        </w:rPr>
      </w:pPr>
      <w:r w:rsidRPr="002976FD">
        <w:rPr>
          <w:b/>
          <w:color w:val="000000" w:themeColor="text1"/>
          <w:sz w:val="28"/>
          <w:szCs w:val="28"/>
        </w:rPr>
        <w:t>Design code for engineering of intelligent and connected bus system</w:t>
      </w:r>
    </w:p>
    <w:p w14:paraId="0DE183BD" w14:textId="6824644F" w:rsidR="006C3A0C" w:rsidRPr="002976FD" w:rsidRDefault="0042234B" w:rsidP="00D62776">
      <w:pPr>
        <w:pStyle w:val="1"/>
        <w:spacing w:beforeLines="100" w:before="312" w:line="240" w:lineRule="auto"/>
        <w:ind w:left="210" w:rightChars="1255" w:right="2635" w:firstLineChars="505" w:firstLine="2828"/>
        <w:jc w:val="center"/>
        <w:rPr>
          <w:color w:val="000000" w:themeColor="text1"/>
          <w:spacing w:val="100"/>
          <w:sz w:val="36"/>
        </w:rPr>
      </w:pPr>
      <w:bookmarkStart w:id="107" w:name="_Toc8838287"/>
      <w:bookmarkStart w:id="108" w:name="_Toc6375690"/>
      <w:bookmarkStart w:id="109" w:name="_Toc487791168"/>
      <w:bookmarkStart w:id="110" w:name="_Toc514959264"/>
      <w:bookmarkStart w:id="111" w:name="_Toc8841405"/>
      <w:bookmarkStart w:id="112" w:name="_Toc8838018"/>
      <w:bookmarkStart w:id="113" w:name="_Toc8837481"/>
      <w:bookmarkStart w:id="114" w:name="_Toc14938286"/>
      <w:bookmarkStart w:id="115" w:name="_Toc8983207"/>
      <w:bookmarkStart w:id="116" w:name="_Toc8840701"/>
      <w:bookmarkStart w:id="117" w:name="_Toc173497897"/>
      <w:bookmarkStart w:id="118" w:name="_Toc173498404"/>
      <w:r w:rsidRPr="002976FD">
        <w:rPr>
          <w:rFonts w:hint="eastAsia"/>
          <w:color w:val="000000" w:themeColor="text1"/>
          <w:spacing w:val="100"/>
          <w:sz w:val="36"/>
        </w:rPr>
        <w:t>条文说明</w:t>
      </w:r>
      <w:bookmarkEnd w:id="107"/>
      <w:bookmarkEnd w:id="108"/>
      <w:bookmarkEnd w:id="109"/>
      <w:bookmarkEnd w:id="110"/>
      <w:bookmarkEnd w:id="111"/>
      <w:bookmarkEnd w:id="112"/>
      <w:bookmarkEnd w:id="113"/>
      <w:bookmarkEnd w:id="114"/>
      <w:bookmarkEnd w:id="115"/>
      <w:bookmarkEnd w:id="116"/>
      <w:bookmarkEnd w:id="117"/>
      <w:bookmarkEnd w:id="118"/>
    </w:p>
    <w:p w14:paraId="1F87AC0D" w14:textId="77777777" w:rsidR="006C3A0C" w:rsidRPr="002976FD" w:rsidRDefault="006C3A0C" w:rsidP="00D62776">
      <w:pPr>
        <w:ind w:left="210" w:right="210" w:firstLine="560"/>
        <w:rPr>
          <w:color w:val="000000" w:themeColor="text1"/>
          <w:sz w:val="28"/>
        </w:rPr>
      </w:pPr>
      <w:bookmarkStart w:id="119" w:name="_Toc6375691"/>
      <w:bookmarkStart w:id="120" w:name="_Toc514953157"/>
      <w:bookmarkStart w:id="121" w:name="_Toc514959265"/>
      <w:bookmarkStart w:id="122" w:name="_Toc514956304"/>
    </w:p>
    <w:bookmarkEnd w:id="119"/>
    <w:bookmarkEnd w:id="120"/>
    <w:bookmarkEnd w:id="121"/>
    <w:bookmarkEnd w:id="122"/>
    <w:p w14:paraId="32E01FA7" w14:textId="77777777" w:rsidR="006C3A0C" w:rsidRPr="002976FD" w:rsidRDefault="0042234B" w:rsidP="00D62776">
      <w:pPr>
        <w:ind w:left="210" w:right="210" w:firstLine="674"/>
        <w:jc w:val="center"/>
        <w:rPr>
          <w:b/>
          <w:color w:val="000000" w:themeColor="text1"/>
          <w:sz w:val="28"/>
        </w:rPr>
      </w:pPr>
      <w:r w:rsidRPr="002976FD">
        <w:rPr>
          <w:b/>
          <w:color w:val="000000" w:themeColor="text1"/>
          <w:spacing w:val="8"/>
          <w:sz w:val="32"/>
        </w:rPr>
        <w:br w:type="page"/>
      </w:r>
      <w:bookmarkStart w:id="123" w:name="_Toc514959266"/>
      <w:bookmarkStart w:id="124" w:name="_Toc6375692"/>
      <w:bookmarkStart w:id="125" w:name="_Toc514956305"/>
      <w:bookmarkStart w:id="126" w:name="_Toc489083537"/>
      <w:bookmarkStart w:id="127" w:name="_Toc487791169"/>
      <w:bookmarkStart w:id="128" w:name="_Toc514953158"/>
      <w:r w:rsidRPr="002976FD">
        <w:rPr>
          <w:rFonts w:hint="eastAsia"/>
          <w:b/>
          <w:color w:val="000000" w:themeColor="text1"/>
          <w:sz w:val="28"/>
        </w:rPr>
        <w:lastRenderedPageBreak/>
        <w:t>制定说明</w:t>
      </w:r>
    </w:p>
    <w:p w14:paraId="5B2B1498" w14:textId="5005EABE" w:rsidR="006C3A0C" w:rsidRPr="002976FD" w:rsidRDefault="0042234B">
      <w:pPr>
        <w:numPr>
          <w:ilvl w:val="255"/>
          <w:numId w:val="0"/>
        </w:numPr>
        <w:spacing w:line="360" w:lineRule="auto"/>
        <w:ind w:leftChars="-200" w:left="-420" w:right="210" w:firstLineChars="300" w:firstLine="720"/>
        <w:jc w:val="left"/>
        <w:rPr>
          <w:color w:val="000000" w:themeColor="text1"/>
          <w:sz w:val="24"/>
        </w:rPr>
      </w:pPr>
      <w:r w:rsidRPr="002976FD">
        <w:rPr>
          <w:rFonts w:hint="eastAsia"/>
          <w:color w:val="000000" w:themeColor="text1"/>
          <w:sz w:val="24"/>
        </w:rPr>
        <w:t>本规程制定过程中，编制组针对</w:t>
      </w:r>
      <w:r w:rsidR="0023216A" w:rsidRPr="002976FD">
        <w:rPr>
          <w:rFonts w:hint="eastAsia"/>
          <w:color w:val="000000" w:themeColor="text1"/>
          <w:sz w:val="24"/>
        </w:rPr>
        <w:t>智能网联公交系统工程</w:t>
      </w:r>
      <w:r w:rsidRPr="002976FD">
        <w:rPr>
          <w:rFonts w:hint="eastAsia"/>
          <w:color w:val="000000" w:themeColor="text1"/>
          <w:sz w:val="24"/>
        </w:rPr>
        <w:t>进行了广泛深入的调查研究，总结了我国</w:t>
      </w:r>
      <w:r w:rsidR="0023216A" w:rsidRPr="002976FD">
        <w:rPr>
          <w:rFonts w:hint="eastAsia"/>
          <w:color w:val="000000" w:themeColor="text1"/>
          <w:sz w:val="24"/>
        </w:rPr>
        <w:t>智能网联公交系统工程</w:t>
      </w:r>
      <w:r w:rsidRPr="002976FD">
        <w:rPr>
          <w:rFonts w:hint="eastAsia"/>
          <w:color w:val="000000" w:themeColor="text1"/>
          <w:sz w:val="24"/>
        </w:rPr>
        <w:t>领域的实践经验，同时参考了国外先进技术法规、技术标准，通过结合国内实践经验与国外先进理论，总结了</w:t>
      </w:r>
      <w:r w:rsidR="00CA7D35" w:rsidRPr="002976FD">
        <w:rPr>
          <w:rFonts w:hint="eastAsia"/>
          <w:color w:val="000000" w:themeColor="text1"/>
          <w:sz w:val="24"/>
        </w:rPr>
        <w:t>智能网联公交基本规定、道路与场站设施、智能设施、车辆选型、综合管理平台和附属设施</w:t>
      </w:r>
      <w:r w:rsidR="0023216A" w:rsidRPr="002976FD">
        <w:rPr>
          <w:rFonts w:hint="eastAsia"/>
          <w:color w:val="000000" w:themeColor="text1"/>
          <w:sz w:val="24"/>
        </w:rPr>
        <w:t xml:space="preserve"> </w:t>
      </w:r>
      <w:r w:rsidRPr="002976FD">
        <w:rPr>
          <w:rFonts w:hint="eastAsia"/>
          <w:color w:val="000000" w:themeColor="text1"/>
          <w:sz w:val="24"/>
        </w:rPr>
        <w:t>等内容。</w:t>
      </w:r>
    </w:p>
    <w:p w14:paraId="1EC1FDA3" w14:textId="77777777" w:rsidR="006C3A0C" w:rsidRPr="002976FD" w:rsidRDefault="0042234B">
      <w:pPr>
        <w:numPr>
          <w:ilvl w:val="255"/>
          <w:numId w:val="0"/>
        </w:numPr>
        <w:spacing w:line="360" w:lineRule="auto"/>
        <w:ind w:leftChars="-200" w:left="-420" w:right="210" w:firstLineChars="200" w:firstLine="480"/>
        <w:jc w:val="left"/>
        <w:rPr>
          <w:color w:val="000000" w:themeColor="text1"/>
          <w:sz w:val="24"/>
        </w:rPr>
      </w:pPr>
      <w:r w:rsidRPr="002976FD">
        <w:rPr>
          <w:rFonts w:hint="eastAsia"/>
          <w:color w:val="000000" w:themeColor="text1"/>
          <w:sz w:val="24"/>
        </w:rPr>
        <w:t>为便于广大技术和管理人员在使用本规程时能正确理解和执行条文规定，编制组按章、节、条顺序编制了本规程的条文说明，对条文规定的目的、依据以及执行中需注意的有关事项等进行了说明。</w:t>
      </w:r>
    </w:p>
    <w:p w14:paraId="132C17B5" w14:textId="77777777" w:rsidR="006C3A0C" w:rsidRPr="002976FD" w:rsidRDefault="0042234B">
      <w:pPr>
        <w:numPr>
          <w:ilvl w:val="255"/>
          <w:numId w:val="0"/>
        </w:numPr>
        <w:spacing w:line="360" w:lineRule="auto"/>
        <w:ind w:leftChars="-200" w:left="-420" w:right="210" w:firstLineChars="200" w:firstLine="480"/>
        <w:jc w:val="left"/>
        <w:rPr>
          <w:color w:val="000000" w:themeColor="text1"/>
          <w:sz w:val="24"/>
        </w:rPr>
      </w:pPr>
      <w:r w:rsidRPr="002976FD">
        <w:rPr>
          <w:rFonts w:hint="eastAsia"/>
          <w:color w:val="000000" w:themeColor="text1"/>
          <w:sz w:val="24"/>
        </w:rPr>
        <w:t>本条文说明不具备与标准正文及附录同等的法律效力，仅供使用者作为理解和把握标准规定的参考。</w:t>
      </w:r>
      <w:r w:rsidRPr="002976FD">
        <w:rPr>
          <w:rFonts w:hint="eastAsia"/>
          <w:color w:val="000000" w:themeColor="text1"/>
          <w:sz w:val="24"/>
        </w:rPr>
        <w:t xml:space="preserve"> </w:t>
      </w:r>
      <w:bookmarkStart w:id="129" w:name="_Toc158041355"/>
      <w:bookmarkStart w:id="130" w:name="_Toc12219725"/>
      <w:bookmarkStart w:id="131" w:name="_Toc8983208"/>
      <w:bookmarkStart w:id="132" w:name="_Toc14938298"/>
      <w:bookmarkStart w:id="133" w:name="_Toc12384922"/>
      <w:bookmarkStart w:id="134" w:name="_Toc14899405"/>
      <w:bookmarkStart w:id="135" w:name="_Toc12335430"/>
      <w:bookmarkEnd w:id="123"/>
      <w:bookmarkEnd w:id="124"/>
      <w:bookmarkEnd w:id="125"/>
      <w:bookmarkEnd w:id="126"/>
      <w:bookmarkEnd w:id="127"/>
      <w:bookmarkEnd w:id="128"/>
    </w:p>
    <w:p w14:paraId="01BC11D8" w14:textId="77777777" w:rsidR="00E851CB" w:rsidRPr="002976FD" w:rsidRDefault="00E851CB">
      <w:pPr>
        <w:widowControl/>
        <w:ind w:left="210" w:right="210" w:firstLine="480"/>
        <w:jc w:val="left"/>
        <w:rPr>
          <w:color w:val="000000" w:themeColor="text1"/>
          <w:sz w:val="24"/>
        </w:rPr>
      </w:pPr>
      <w:r w:rsidRPr="002976FD">
        <w:rPr>
          <w:color w:val="000000" w:themeColor="text1"/>
          <w:sz w:val="24"/>
        </w:rPr>
        <w:br w:type="page"/>
      </w:r>
    </w:p>
    <w:p w14:paraId="3D92BB33" w14:textId="77777777" w:rsidR="00E851CB" w:rsidRPr="002976FD" w:rsidRDefault="00E851CB" w:rsidP="00D62776">
      <w:pPr>
        <w:spacing w:line="360" w:lineRule="auto"/>
        <w:ind w:left="210" w:right="210" w:firstLine="674"/>
        <w:jc w:val="center"/>
        <w:rPr>
          <w:b/>
          <w:color w:val="000000" w:themeColor="text1"/>
          <w:sz w:val="28"/>
        </w:rPr>
      </w:pPr>
      <w:r w:rsidRPr="002976FD">
        <w:rPr>
          <w:rFonts w:hint="eastAsia"/>
          <w:b/>
          <w:color w:val="000000" w:themeColor="text1"/>
          <w:sz w:val="28"/>
        </w:rPr>
        <w:lastRenderedPageBreak/>
        <w:t>目</w:t>
      </w:r>
      <w:r w:rsidRPr="002976FD">
        <w:rPr>
          <w:b/>
          <w:color w:val="000000" w:themeColor="text1"/>
          <w:sz w:val="28"/>
        </w:rPr>
        <w:t xml:space="preserve"> </w:t>
      </w:r>
      <w:r w:rsidRPr="002976FD">
        <w:rPr>
          <w:rFonts w:hint="eastAsia"/>
          <w:b/>
          <w:color w:val="000000" w:themeColor="text1"/>
          <w:sz w:val="28"/>
        </w:rPr>
        <w:t>次</w:t>
      </w:r>
    </w:p>
    <w:p w14:paraId="3830E473" w14:textId="7CE17DC4" w:rsidR="009A6914" w:rsidRPr="002976FD" w:rsidRDefault="009A6914">
      <w:pPr>
        <w:pStyle w:val="10"/>
        <w:tabs>
          <w:tab w:val="right" w:leader="dot" w:pos="8296"/>
        </w:tabs>
        <w:ind w:left="210" w:right="210"/>
        <w:rPr>
          <w:rFonts w:cstheme="minorBidi"/>
          <w:noProof/>
          <w:color w:val="000000" w:themeColor="text1"/>
          <w:kern w:val="2"/>
          <w:sz w:val="21"/>
        </w:rPr>
      </w:pPr>
      <w:r w:rsidRPr="002976FD">
        <w:rPr>
          <w:b/>
          <w:color w:val="000000" w:themeColor="text1"/>
          <w:sz w:val="28"/>
        </w:rPr>
        <w:fldChar w:fldCharType="begin"/>
      </w:r>
      <w:r w:rsidRPr="002976FD">
        <w:rPr>
          <w:b/>
          <w:color w:val="000000" w:themeColor="text1"/>
          <w:sz w:val="28"/>
        </w:rPr>
        <w:instrText xml:space="preserve"> </w:instrText>
      </w:r>
      <w:r w:rsidRPr="002976FD">
        <w:rPr>
          <w:rFonts w:hint="eastAsia"/>
          <w:b/>
          <w:color w:val="000000" w:themeColor="text1"/>
          <w:sz w:val="28"/>
        </w:rPr>
        <w:instrText>TOC \o "1-2" \h \z \u</w:instrText>
      </w:r>
      <w:r w:rsidRPr="002976FD">
        <w:rPr>
          <w:b/>
          <w:color w:val="000000" w:themeColor="text1"/>
          <w:sz w:val="28"/>
        </w:rPr>
        <w:instrText xml:space="preserve"> </w:instrText>
      </w:r>
      <w:r w:rsidRPr="002976FD">
        <w:rPr>
          <w:b/>
          <w:color w:val="000000" w:themeColor="text1"/>
          <w:sz w:val="28"/>
        </w:rPr>
        <w:fldChar w:fldCharType="separate"/>
      </w:r>
    </w:p>
    <w:p w14:paraId="46B8D131" w14:textId="0AC0E2C2" w:rsidR="009A6914" w:rsidRPr="002976FD" w:rsidRDefault="00274AEC">
      <w:pPr>
        <w:pStyle w:val="10"/>
        <w:tabs>
          <w:tab w:val="right" w:leader="dot" w:pos="8296"/>
        </w:tabs>
        <w:ind w:left="210" w:right="210"/>
        <w:rPr>
          <w:rFonts w:cstheme="minorBidi"/>
          <w:noProof/>
          <w:color w:val="000000" w:themeColor="text1"/>
          <w:kern w:val="2"/>
          <w:sz w:val="21"/>
        </w:rPr>
      </w:pPr>
      <w:hyperlink w:anchor="_Toc173498405" w:history="1">
        <w:r w:rsidR="009A6914" w:rsidRPr="002976FD">
          <w:rPr>
            <w:rStyle w:val="af9"/>
            <w:rFonts w:ascii="Times New Roman" w:eastAsia="宋体" w:hAnsi="Times New Roman"/>
            <w:noProof/>
            <w:color w:val="000000" w:themeColor="text1"/>
          </w:rPr>
          <w:t>2</w:t>
        </w:r>
        <w:r w:rsidR="009A6914" w:rsidRPr="002976FD">
          <w:rPr>
            <w:rStyle w:val="af9"/>
            <w:rFonts w:ascii="Times New Roman" w:eastAsia="宋体" w:hAnsi="Times New Roman" w:hint="eastAsia"/>
            <w:noProof/>
            <w:color w:val="000000" w:themeColor="text1"/>
          </w:rPr>
          <w:t xml:space="preserve">　术语与符号</w:t>
        </w:r>
        <w:r w:rsidR="009A6914" w:rsidRPr="002976FD">
          <w:rPr>
            <w:noProof/>
            <w:webHidden/>
            <w:color w:val="000000" w:themeColor="text1"/>
          </w:rPr>
          <w:tab/>
        </w:r>
        <w:r w:rsidR="009A6914" w:rsidRPr="002976FD">
          <w:rPr>
            <w:noProof/>
            <w:webHidden/>
            <w:color w:val="000000" w:themeColor="text1"/>
          </w:rPr>
          <w:fldChar w:fldCharType="begin"/>
        </w:r>
        <w:r w:rsidR="009A6914" w:rsidRPr="002976FD">
          <w:rPr>
            <w:noProof/>
            <w:webHidden/>
            <w:color w:val="000000" w:themeColor="text1"/>
          </w:rPr>
          <w:instrText xml:space="preserve"> PAGEREF _Toc173498405 \h </w:instrText>
        </w:r>
        <w:r w:rsidR="009A6914" w:rsidRPr="002976FD">
          <w:rPr>
            <w:noProof/>
            <w:webHidden/>
            <w:color w:val="000000" w:themeColor="text1"/>
          </w:rPr>
        </w:r>
        <w:r w:rsidR="009A6914" w:rsidRPr="002976FD">
          <w:rPr>
            <w:noProof/>
            <w:webHidden/>
            <w:color w:val="000000" w:themeColor="text1"/>
          </w:rPr>
          <w:fldChar w:fldCharType="separate"/>
        </w:r>
        <w:r w:rsidR="0062524B" w:rsidRPr="002976FD">
          <w:rPr>
            <w:noProof/>
            <w:webHidden/>
            <w:color w:val="000000" w:themeColor="text1"/>
          </w:rPr>
          <w:t>49</w:t>
        </w:r>
        <w:r w:rsidR="009A6914" w:rsidRPr="002976FD">
          <w:rPr>
            <w:noProof/>
            <w:webHidden/>
            <w:color w:val="000000" w:themeColor="text1"/>
          </w:rPr>
          <w:fldChar w:fldCharType="end"/>
        </w:r>
      </w:hyperlink>
    </w:p>
    <w:p w14:paraId="3B3E0E3B" w14:textId="24C7DF48" w:rsidR="009A6914" w:rsidRPr="002976FD" w:rsidRDefault="00274AEC">
      <w:pPr>
        <w:pStyle w:val="10"/>
        <w:tabs>
          <w:tab w:val="right" w:leader="dot" w:pos="8296"/>
        </w:tabs>
        <w:ind w:left="210" w:right="210"/>
        <w:rPr>
          <w:rFonts w:cstheme="minorBidi"/>
          <w:noProof/>
          <w:color w:val="000000" w:themeColor="text1"/>
          <w:kern w:val="2"/>
          <w:sz w:val="21"/>
        </w:rPr>
      </w:pPr>
      <w:hyperlink w:anchor="_Toc173498406" w:history="1">
        <w:r w:rsidR="009A6914" w:rsidRPr="002976FD">
          <w:rPr>
            <w:rStyle w:val="af9"/>
            <w:rFonts w:ascii="Times New Roman" w:eastAsia="宋体" w:hAnsi="Times New Roman"/>
            <w:noProof/>
            <w:color w:val="000000" w:themeColor="text1"/>
          </w:rPr>
          <w:t xml:space="preserve">3 </w:t>
        </w:r>
        <w:r w:rsidR="009A6914" w:rsidRPr="002976FD">
          <w:rPr>
            <w:rStyle w:val="af9"/>
            <w:rFonts w:ascii="Times New Roman" w:eastAsia="宋体" w:hAnsi="Times New Roman" w:hint="eastAsia"/>
            <w:noProof/>
            <w:color w:val="000000" w:themeColor="text1"/>
          </w:rPr>
          <w:t>基本规定</w:t>
        </w:r>
        <w:r w:rsidR="009A6914" w:rsidRPr="002976FD">
          <w:rPr>
            <w:noProof/>
            <w:webHidden/>
            <w:color w:val="000000" w:themeColor="text1"/>
          </w:rPr>
          <w:tab/>
        </w:r>
        <w:r w:rsidR="009A6914" w:rsidRPr="002976FD">
          <w:rPr>
            <w:noProof/>
            <w:webHidden/>
            <w:color w:val="000000" w:themeColor="text1"/>
          </w:rPr>
          <w:fldChar w:fldCharType="begin"/>
        </w:r>
        <w:r w:rsidR="009A6914" w:rsidRPr="002976FD">
          <w:rPr>
            <w:noProof/>
            <w:webHidden/>
            <w:color w:val="000000" w:themeColor="text1"/>
          </w:rPr>
          <w:instrText xml:space="preserve"> PAGEREF _Toc173498406 \h </w:instrText>
        </w:r>
        <w:r w:rsidR="009A6914" w:rsidRPr="002976FD">
          <w:rPr>
            <w:noProof/>
            <w:webHidden/>
            <w:color w:val="000000" w:themeColor="text1"/>
          </w:rPr>
        </w:r>
        <w:r w:rsidR="009A6914" w:rsidRPr="002976FD">
          <w:rPr>
            <w:noProof/>
            <w:webHidden/>
            <w:color w:val="000000" w:themeColor="text1"/>
          </w:rPr>
          <w:fldChar w:fldCharType="separate"/>
        </w:r>
        <w:r w:rsidR="0062524B" w:rsidRPr="002976FD">
          <w:rPr>
            <w:noProof/>
            <w:webHidden/>
            <w:color w:val="000000" w:themeColor="text1"/>
          </w:rPr>
          <w:t>50</w:t>
        </w:r>
        <w:r w:rsidR="009A6914" w:rsidRPr="002976FD">
          <w:rPr>
            <w:noProof/>
            <w:webHidden/>
            <w:color w:val="000000" w:themeColor="text1"/>
          </w:rPr>
          <w:fldChar w:fldCharType="end"/>
        </w:r>
      </w:hyperlink>
    </w:p>
    <w:p w14:paraId="56B4C792" w14:textId="22CD867A" w:rsidR="009A6914" w:rsidRPr="002976FD" w:rsidRDefault="00274AEC">
      <w:pPr>
        <w:pStyle w:val="20"/>
        <w:tabs>
          <w:tab w:val="right" w:leader="dot" w:pos="8296"/>
        </w:tabs>
        <w:ind w:left="210" w:right="210"/>
        <w:rPr>
          <w:rFonts w:cstheme="minorBidi"/>
          <w:noProof/>
          <w:color w:val="000000" w:themeColor="text1"/>
          <w:kern w:val="2"/>
          <w:sz w:val="21"/>
        </w:rPr>
      </w:pPr>
      <w:hyperlink w:anchor="_Toc173498407" w:history="1">
        <w:r w:rsidR="009A6914" w:rsidRPr="002976FD">
          <w:rPr>
            <w:rStyle w:val="af9"/>
            <w:b/>
            <w:noProof/>
            <w:color w:val="000000" w:themeColor="text1"/>
            <w:spacing w:val="8"/>
          </w:rPr>
          <w:t xml:space="preserve">3.2 </w:t>
        </w:r>
        <w:r w:rsidR="009A6914" w:rsidRPr="002976FD">
          <w:rPr>
            <w:rStyle w:val="af9"/>
            <w:rFonts w:hint="eastAsia"/>
            <w:b/>
            <w:noProof/>
            <w:color w:val="000000" w:themeColor="text1"/>
            <w:spacing w:val="8"/>
          </w:rPr>
          <w:t>体系架构</w:t>
        </w:r>
        <w:r w:rsidR="009A6914" w:rsidRPr="002976FD">
          <w:rPr>
            <w:noProof/>
            <w:webHidden/>
            <w:color w:val="000000" w:themeColor="text1"/>
          </w:rPr>
          <w:tab/>
        </w:r>
        <w:r w:rsidR="009A6914" w:rsidRPr="002976FD">
          <w:rPr>
            <w:noProof/>
            <w:webHidden/>
            <w:color w:val="000000" w:themeColor="text1"/>
          </w:rPr>
          <w:fldChar w:fldCharType="begin"/>
        </w:r>
        <w:r w:rsidR="009A6914" w:rsidRPr="002976FD">
          <w:rPr>
            <w:noProof/>
            <w:webHidden/>
            <w:color w:val="000000" w:themeColor="text1"/>
          </w:rPr>
          <w:instrText xml:space="preserve"> PAGEREF _Toc173498407 \h </w:instrText>
        </w:r>
        <w:r w:rsidR="009A6914" w:rsidRPr="002976FD">
          <w:rPr>
            <w:noProof/>
            <w:webHidden/>
            <w:color w:val="000000" w:themeColor="text1"/>
          </w:rPr>
        </w:r>
        <w:r w:rsidR="009A6914" w:rsidRPr="002976FD">
          <w:rPr>
            <w:noProof/>
            <w:webHidden/>
            <w:color w:val="000000" w:themeColor="text1"/>
          </w:rPr>
          <w:fldChar w:fldCharType="separate"/>
        </w:r>
        <w:r w:rsidR="0062524B" w:rsidRPr="002976FD">
          <w:rPr>
            <w:noProof/>
            <w:webHidden/>
            <w:color w:val="000000" w:themeColor="text1"/>
          </w:rPr>
          <w:t>50</w:t>
        </w:r>
        <w:r w:rsidR="009A6914" w:rsidRPr="002976FD">
          <w:rPr>
            <w:noProof/>
            <w:webHidden/>
            <w:color w:val="000000" w:themeColor="text1"/>
          </w:rPr>
          <w:fldChar w:fldCharType="end"/>
        </w:r>
      </w:hyperlink>
    </w:p>
    <w:p w14:paraId="70591995" w14:textId="41ACCE70" w:rsidR="009A6914" w:rsidRPr="002976FD" w:rsidRDefault="00274AEC">
      <w:pPr>
        <w:pStyle w:val="10"/>
        <w:tabs>
          <w:tab w:val="right" w:leader="dot" w:pos="8296"/>
        </w:tabs>
        <w:ind w:left="210" w:right="210"/>
        <w:rPr>
          <w:rFonts w:cstheme="minorBidi"/>
          <w:noProof/>
          <w:color w:val="000000" w:themeColor="text1"/>
          <w:kern w:val="2"/>
          <w:sz w:val="21"/>
        </w:rPr>
      </w:pPr>
      <w:hyperlink w:anchor="_Toc173498408" w:history="1">
        <w:r w:rsidR="009A6914" w:rsidRPr="002976FD">
          <w:rPr>
            <w:rStyle w:val="af9"/>
            <w:rFonts w:ascii="Times New Roman" w:eastAsia="宋体" w:hAnsi="Times New Roman"/>
            <w:noProof/>
            <w:color w:val="000000" w:themeColor="text1"/>
          </w:rPr>
          <w:t xml:space="preserve">5 </w:t>
        </w:r>
        <w:r w:rsidR="009A6914" w:rsidRPr="002976FD">
          <w:rPr>
            <w:rStyle w:val="af9"/>
            <w:rFonts w:ascii="Times New Roman" w:eastAsia="宋体" w:hAnsi="Times New Roman" w:hint="eastAsia"/>
            <w:noProof/>
            <w:color w:val="000000" w:themeColor="text1"/>
          </w:rPr>
          <w:t>智能设施设计</w:t>
        </w:r>
        <w:r w:rsidR="009A6914" w:rsidRPr="002976FD">
          <w:rPr>
            <w:noProof/>
            <w:webHidden/>
            <w:color w:val="000000" w:themeColor="text1"/>
          </w:rPr>
          <w:tab/>
        </w:r>
        <w:r w:rsidR="009A6914" w:rsidRPr="002976FD">
          <w:rPr>
            <w:noProof/>
            <w:webHidden/>
            <w:color w:val="000000" w:themeColor="text1"/>
          </w:rPr>
          <w:fldChar w:fldCharType="begin"/>
        </w:r>
        <w:r w:rsidR="009A6914" w:rsidRPr="002976FD">
          <w:rPr>
            <w:noProof/>
            <w:webHidden/>
            <w:color w:val="000000" w:themeColor="text1"/>
          </w:rPr>
          <w:instrText xml:space="preserve"> PAGEREF _Toc173498408 \h </w:instrText>
        </w:r>
        <w:r w:rsidR="009A6914" w:rsidRPr="002976FD">
          <w:rPr>
            <w:noProof/>
            <w:webHidden/>
            <w:color w:val="000000" w:themeColor="text1"/>
          </w:rPr>
        </w:r>
        <w:r w:rsidR="009A6914" w:rsidRPr="002976FD">
          <w:rPr>
            <w:noProof/>
            <w:webHidden/>
            <w:color w:val="000000" w:themeColor="text1"/>
          </w:rPr>
          <w:fldChar w:fldCharType="separate"/>
        </w:r>
        <w:r w:rsidR="0062524B" w:rsidRPr="002976FD">
          <w:rPr>
            <w:noProof/>
            <w:webHidden/>
            <w:color w:val="000000" w:themeColor="text1"/>
          </w:rPr>
          <w:t>52</w:t>
        </w:r>
        <w:r w:rsidR="009A6914" w:rsidRPr="002976FD">
          <w:rPr>
            <w:noProof/>
            <w:webHidden/>
            <w:color w:val="000000" w:themeColor="text1"/>
          </w:rPr>
          <w:fldChar w:fldCharType="end"/>
        </w:r>
      </w:hyperlink>
    </w:p>
    <w:p w14:paraId="25375866" w14:textId="1D78698B" w:rsidR="009A6914" w:rsidRPr="002976FD" w:rsidRDefault="00274AEC">
      <w:pPr>
        <w:pStyle w:val="20"/>
        <w:tabs>
          <w:tab w:val="right" w:leader="dot" w:pos="8296"/>
        </w:tabs>
        <w:ind w:left="210" w:right="210"/>
        <w:rPr>
          <w:rFonts w:cstheme="minorBidi"/>
          <w:noProof/>
          <w:color w:val="000000" w:themeColor="text1"/>
          <w:kern w:val="2"/>
          <w:sz w:val="21"/>
        </w:rPr>
      </w:pPr>
      <w:hyperlink w:anchor="_Toc173498409" w:history="1">
        <w:r w:rsidR="009A6914" w:rsidRPr="002976FD">
          <w:rPr>
            <w:rStyle w:val="af9"/>
            <w:b/>
            <w:noProof/>
            <w:color w:val="000000" w:themeColor="text1"/>
            <w:spacing w:val="8"/>
          </w:rPr>
          <w:t xml:space="preserve">5.5 </w:t>
        </w:r>
        <w:r w:rsidR="009A6914" w:rsidRPr="002976FD">
          <w:rPr>
            <w:rStyle w:val="af9"/>
            <w:rFonts w:hint="eastAsia"/>
            <w:b/>
            <w:noProof/>
            <w:color w:val="000000" w:themeColor="text1"/>
            <w:spacing w:val="8"/>
          </w:rPr>
          <w:t>定位设施</w:t>
        </w:r>
        <w:r w:rsidR="009A6914" w:rsidRPr="002976FD">
          <w:rPr>
            <w:noProof/>
            <w:webHidden/>
            <w:color w:val="000000" w:themeColor="text1"/>
          </w:rPr>
          <w:tab/>
        </w:r>
        <w:r w:rsidR="009A6914" w:rsidRPr="002976FD">
          <w:rPr>
            <w:noProof/>
            <w:webHidden/>
            <w:color w:val="000000" w:themeColor="text1"/>
          </w:rPr>
          <w:fldChar w:fldCharType="begin"/>
        </w:r>
        <w:r w:rsidR="009A6914" w:rsidRPr="002976FD">
          <w:rPr>
            <w:noProof/>
            <w:webHidden/>
            <w:color w:val="000000" w:themeColor="text1"/>
          </w:rPr>
          <w:instrText xml:space="preserve"> PAGEREF _Toc173498409 \h </w:instrText>
        </w:r>
        <w:r w:rsidR="009A6914" w:rsidRPr="002976FD">
          <w:rPr>
            <w:noProof/>
            <w:webHidden/>
            <w:color w:val="000000" w:themeColor="text1"/>
          </w:rPr>
        </w:r>
        <w:r w:rsidR="009A6914" w:rsidRPr="002976FD">
          <w:rPr>
            <w:noProof/>
            <w:webHidden/>
            <w:color w:val="000000" w:themeColor="text1"/>
          </w:rPr>
          <w:fldChar w:fldCharType="separate"/>
        </w:r>
        <w:r w:rsidR="0062524B" w:rsidRPr="002976FD">
          <w:rPr>
            <w:noProof/>
            <w:webHidden/>
            <w:color w:val="000000" w:themeColor="text1"/>
          </w:rPr>
          <w:t>52</w:t>
        </w:r>
        <w:r w:rsidR="009A6914" w:rsidRPr="002976FD">
          <w:rPr>
            <w:noProof/>
            <w:webHidden/>
            <w:color w:val="000000" w:themeColor="text1"/>
          </w:rPr>
          <w:fldChar w:fldCharType="end"/>
        </w:r>
      </w:hyperlink>
    </w:p>
    <w:p w14:paraId="574710DA" w14:textId="2F75BE95" w:rsidR="009A6914" w:rsidRPr="002976FD" w:rsidRDefault="00274AEC">
      <w:pPr>
        <w:pStyle w:val="10"/>
        <w:tabs>
          <w:tab w:val="right" w:leader="dot" w:pos="8296"/>
        </w:tabs>
        <w:ind w:left="210" w:right="210"/>
        <w:rPr>
          <w:rFonts w:cstheme="minorBidi"/>
          <w:noProof/>
          <w:color w:val="000000" w:themeColor="text1"/>
          <w:kern w:val="2"/>
          <w:sz w:val="21"/>
        </w:rPr>
      </w:pPr>
      <w:hyperlink w:anchor="_Toc173498410" w:history="1">
        <w:r w:rsidR="009A6914" w:rsidRPr="002976FD">
          <w:rPr>
            <w:rStyle w:val="af9"/>
            <w:rFonts w:ascii="Times New Roman" w:eastAsia="宋体" w:hAnsi="Times New Roman"/>
            <w:noProof/>
            <w:color w:val="000000" w:themeColor="text1"/>
          </w:rPr>
          <w:t xml:space="preserve">7 </w:t>
        </w:r>
        <w:r w:rsidR="009A6914" w:rsidRPr="002976FD">
          <w:rPr>
            <w:rStyle w:val="af9"/>
            <w:rFonts w:ascii="Times New Roman" w:eastAsia="宋体" w:hAnsi="Times New Roman" w:hint="eastAsia"/>
            <w:noProof/>
            <w:color w:val="000000" w:themeColor="text1"/>
          </w:rPr>
          <w:t>综合管理平台设计</w:t>
        </w:r>
        <w:r w:rsidR="009A6914" w:rsidRPr="002976FD">
          <w:rPr>
            <w:noProof/>
            <w:webHidden/>
            <w:color w:val="000000" w:themeColor="text1"/>
          </w:rPr>
          <w:tab/>
        </w:r>
        <w:r w:rsidR="009A6914" w:rsidRPr="002976FD">
          <w:rPr>
            <w:noProof/>
            <w:webHidden/>
            <w:color w:val="000000" w:themeColor="text1"/>
          </w:rPr>
          <w:fldChar w:fldCharType="begin"/>
        </w:r>
        <w:r w:rsidR="009A6914" w:rsidRPr="002976FD">
          <w:rPr>
            <w:noProof/>
            <w:webHidden/>
            <w:color w:val="000000" w:themeColor="text1"/>
          </w:rPr>
          <w:instrText xml:space="preserve"> PAGEREF _Toc173498410 \h </w:instrText>
        </w:r>
        <w:r w:rsidR="009A6914" w:rsidRPr="002976FD">
          <w:rPr>
            <w:noProof/>
            <w:webHidden/>
            <w:color w:val="000000" w:themeColor="text1"/>
          </w:rPr>
        </w:r>
        <w:r w:rsidR="009A6914" w:rsidRPr="002976FD">
          <w:rPr>
            <w:noProof/>
            <w:webHidden/>
            <w:color w:val="000000" w:themeColor="text1"/>
          </w:rPr>
          <w:fldChar w:fldCharType="separate"/>
        </w:r>
        <w:r w:rsidR="0062524B" w:rsidRPr="002976FD">
          <w:rPr>
            <w:noProof/>
            <w:webHidden/>
            <w:color w:val="000000" w:themeColor="text1"/>
          </w:rPr>
          <w:t>53</w:t>
        </w:r>
        <w:r w:rsidR="009A6914" w:rsidRPr="002976FD">
          <w:rPr>
            <w:noProof/>
            <w:webHidden/>
            <w:color w:val="000000" w:themeColor="text1"/>
          </w:rPr>
          <w:fldChar w:fldCharType="end"/>
        </w:r>
      </w:hyperlink>
    </w:p>
    <w:p w14:paraId="5C5E6631" w14:textId="531D1FBD" w:rsidR="009A6914" w:rsidRPr="002976FD" w:rsidRDefault="00274AEC">
      <w:pPr>
        <w:pStyle w:val="20"/>
        <w:tabs>
          <w:tab w:val="right" w:leader="dot" w:pos="8296"/>
        </w:tabs>
        <w:ind w:left="210" w:right="210"/>
        <w:rPr>
          <w:rFonts w:cstheme="minorBidi"/>
          <w:noProof/>
          <w:color w:val="000000" w:themeColor="text1"/>
          <w:kern w:val="2"/>
          <w:sz w:val="21"/>
        </w:rPr>
      </w:pPr>
      <w:hyperlink w:anchor="_Toc173498411" w:history="1">
        <w:r w:rsidR="009A6914" w:rsidRPr="002976FD">
          <w:rPr>
            <w:rStyle w:val="af9"/>
            <w:b/>
            <w:noProof/>
            <w:color w:val="000000" w:themeColor="text1"/>
            <w:spacing w:val="8"/>
          </w:rPr>
          <w:t xml:space="preserve">7.2 </w:t>
        </w:r>
        <w:r w:rsidR="009A6914" w:rsidRPr="002976FD">
          <w:rPr>
            <w:rStyle w:val="af9"/>
            <w:rFonts w:hint="eastAsia"/>
            <w:b/>
            <w:noProof/>
            <w:color w:val="000000" w:themeColor="text1"/>
            <w:spacing w:val="8"/>
          </w:rPr>
          <w:t>平台功能模块设计</w:t>
        </w:r>
        <w:r w:rsidR="009A6914" w:rsidRPr="002976FD">
          <w:rPr>
            <w:noProof/>
            <w:webHidden/>
            <w:color w:val="000000" w:themeColor="text1"/>
          </w:rPr>
          <w:tab/>
        </w:r>
        <w:r w:rsidR="009A6914" w:rsidRPr="002976FD">
          <w:rPr>
            <w:noProof/>
            <w:webHidden/>
            <w:color w:val="000000" w:themeColor="text1"/>
          </w:rPr>
          <w:fldChar w:fldCharType="begin"/>
        </w:r>
        <w:r w:rsidR="009A6914" w:rsidRPr="002976FD">
          <w:rPr>
            <w:noProof/>
            <w:webHidden/>
            <w:color w:val="000000" w:themeColor="text1"/>
          </w:rPr>
          <w:instrText xml:space="preserve"> PAGEREF _Toc173498411 \h </w:instrText>
        </w:r>
        <w:r w:rsidR="009A6914" w:rsidRPr="002976FD">
          <w:rPr>
            <w:noProof/>
            <w:webHidden/>
            <w:color w:val="000000" w:themeColor="text1"/>
          </w:rPr>
        </w:r>
        <w:r w:rsidR="009A6914" w:rsidRPr="002976FD">
          <w:rPr>
            <w:noProof/>
            <w:webHidden/>
            <w:color w:val="000000" w:themeColor="text1"/>
          </w:rPr>
          <w:fldChar w:fldCharType="separate"/>
        </w:r>
        <w:r w:rsidR="0062524B" w:rsidRPr="002976FD">
          <w:rPr>
            <w:noProof/>
            <w:webHidden/>
            <w:color w:val="000000" w:themeColor="text1"/>
          </w:rPr>
          <w:t>53</w:t>
        </w:r>
        <w:r w:rsidR="009A6914" w:rsidRPr="002976FD">
          <w:rPr>
            <w:noProof/>
            <w:webHidden/>
            <w:color w:val="000000" w:themeColor="text1"/>
          </w:rPr>
          <w:fldChar w:fldCharType="end"/>
        </w:r>
      </w:hyperlink>
    </w:p>
    <w:p w14:paraId="1D9624CB" w14:textId="41246520" w:rsidR="006C3A0C" w:rsidRPr="002976FD" w:rsidRDefault="009A6914" w:rsidP="00D62776">
      <w:pPr>
        <w:spacing w:line="360" w:lineRule="auto"/>
        <w:ind w:left="210" w:right="210" w:firstLine="674"/>
        <w:jc w:val="center"/>
        <w:rPr>
          <w:b/>
          <w:color w:val="000000" w:themeColor="text1"/>
          <w:sz w:val="28"/>
        </w:rPr>
      </w:pPr>
      <w:r w:rsidRPr="002976FD">
        <w:rPr>
          <w:b/>
          <w:color w:val="000000" w:themeColor="text1"/>
          <w:sz w:val="28"/>
        </w:rPr>
        <w:fldChar w:fldCharType="end"/>
      </w:r>
      <w:r w:rsidR="0042234B" w:rsidRPr="002976FD">
        <w:rPr>
          <w:b/>
          <w:color w:val="000000" w:themeColor="text1"/>
          <w:sz w:val="28"/>
        </w:rPr>
        <w:br w:type="page"/>
      </w:r>
    </w:p>
    <w:p w14:paraId="501D277D" w14:textId="3FC1B5BE" w:rsidR="006C3A0C" w:rsidRPr="002976FD" w:rsidRDefault="0042234B">
      <w:pPr>
        <w:pStyle w:val="af5"/>
        <w:spacing w:beforeLines="100" w:before="312" w:afterLines="100" w:after="312"/>
        <w:ind w:left="210" w:right="210" w:firstLine="643"/>
        <w:jc w:val="center"/>
        <w:rPr>
          <w:rFonts w:ascii="Times New Roman" w:eastAsia="宋体" w:hAnsi="Times New Roman"/>
          <w:color w:val="000000" w:themeColor="text1"/>
          <w:sz w:val="32"/>
          <w:szCs w:val="28"/>
        </w:rPr>
      </w:pPr>
      <w:bookmarkStart w:id="136" w:name="_Toc173497899"/>
      <w:bookmarkStart w:id="137" w:name="_Toc173498405"/>
      <w:bookmarkEnd w:id="129"/>
      <w:bookmarkEnd w:id="130"/>
      <w:bookmarkEnd w:id="131"/>
      <w:bookmarkEnd w:id="132"/>
      <w:bookmarkEnd w:id="133"/>
      <w:bookmarkEnd w:id="134"/>
      <w:bookmarkEnd w:id="135"/>
      <w:r w:rsidRPr="002976FD">
        <w:rPr>
          <w:rFonts w:ascii="Times New Roman" w:eastAsia="宋体" w:hAnsi="Times New Roman"/>
          <w:color w:val="000000" w:themeColor="text1"/>
          <w:sz w:val="32"/>
          <w:szCs w:val="28"/>
        </w:rPr>
        <w:lastRenderedPageBreak/>
        <w:t>2</w:t>
      </w:r>
      <w:r w:rsidRPr="002976FD">
        <w:rPr>
          <w:rFonts w:ascii="Times New Roman" w:eastAsia="宋体" w:hAnsi="Times New Roman"/>
          <w:color w:val="000000" w:themeColor="text1"/>
          <w:sz w:val="32"/>
          <w:szCs w:val="28"/>
        </w:rPr>
        <w:t xml:space="preserve">　术语与符号</w:t>
      </w:r>
      <w:bookmarkEnd w:id="136"/>
      <w:bookmarkEnd w:id="137"/>
    </w:p>
    <w:p w14:paraId="0980C86C" w14:textId="77777777" w:rsidR="006C3A0C" w:rsidRPr="002976FD" w:rsidRDefault="0042234B" w:rsidP="0092340A">
      <w:pPr>
        <w:spacing w:line="360" w:lineRule="auto"/>
        <w:ind w:left="210" w:right="210"/>
        <w:rPr>
          <w:rFonts w:ascii="宋体" w:hAnsi="宋体"/>
          <w:color w:val="000000" w:themeColor="text1"/>
          <w:sz w:val="24"/>
        </w:rPr>
      </w:pPr>
      <w:r w:rsidRPr="0092340A">
        <w:rPr>
          <w:rFonts w:ascii="宋体" w:hAnsi="宋体" w:hint="eastAsia"/>
          <w:b/>
          <w:color w:val="000000" w:themeColor="text1"/>
          <w:spacing w:val="8"/>
          <w:sz w:val="24"/>
        </w:rPr>
        <w:t>2</w:t>
      </w:r>
      <w:r w:rsidRPr="0092340A">
        <w:rPr>
          <w:rFonts w:ascii="宋体" w:hAnsi="宋体"/>
          <w:b/>
          <w:color w:val="000000" w:themeColor="text1"/>
          <w:spacing w:val="8"/>
          <w:sz w:val="24"/>
        </w:rPr>
        <w:t>.0</w:t>
      </w:r>
      <w:r w:rsidRPr="0092340A">
        <w:rPr>
          <w:rFonts w:ascii="宋体" w:hAnsi="宋体" w:hint="eastAsia"/>
          <w:b/>
          <w:color w:val="000000" w:themeColor="text1"/>
          <w:spacing w:val="8"/>
          <w:sz w:val="24"/>
        </w:rPr>
        <w:t>.</w:t>
      </w:r>
      <w:r w:rsidRPr="0092340A">
        <w:rPr>
          <w:rFonts w:ascii="宋体" w:hAnsi="宋体"/>
          <w:b/>
          <w:color w:val="000000" w:themeColor="text1"/>
          <w:spacing w:val="8"/>
          <w:sz w:val="24"/>
        </w:rPr>
        <w:t>1</w:t>
      </w:r>
      <w:r w:rsidRPr="002976FD">
        <w:rPr>
          <w:rFonts w:ascii="宋体" w:hAnsi="宋体"/>
          <w:color w:val="000000" w:themeColor="text1"/>
          <w:sz w:val="24"/>
        </w:rPr>
        <w:t>智能网联公交系统是采用先进的无线通信技术、人工智能、自动驾驶等技术，全方位实现车车、车路动态实时信息交互，并在全时空动态交通信息采集与融合的基础上进行公交车辆主动安全控制和道路协同管理，充分实现车、路、人的有效协同，保证交通安全，提高公交运行效率，从而形成的安全、高效和绿色的新一代公共交通系统。</w:t>
      </w:r>
    </w:p>
    <w:p w14:paraId="2C957AD4" w14:textId="77777777" w:rsidR="006C3A0C" w:rsidRPr="002976FD" w:rsidRDefault="0042234B">
      <w:pPr>
        <w:spacing w:line="360" w:lineRule="auto"/>
        <w:ind w:left="210" w:right="210" w:firstLineChars="200" w:firstLine="480"/>
        <w:rPr>
          <w:rFonts w:ascii="宋体" w:hAnsi="宋体"/>
          <w:color w:val="000000" w:themeColor="text1"/>
          <w:sz w:val="24"/>
        </w:rPr>
      </w:pPr>
      <w:r w:rsidRPr="002976FD">
        <w:rPr>
          <w:rFonts w:ascii="宋体" w:hAnsi="宋体"/>
          <w:color w:val="000000" w:themeColor="text1"/>
          <w:sz w:val="24"/>
        </w:rPr>
        <w:t>城市智能网联公交系统可以实现更可靠、更智能、更安全的公交运营模式，有助于促进构建绿色交通体系，提升城市公共交通服务品质。</w:t>
      </w:r>
      <w:r w:rsidRPr="002976FD">
        <w:rPr>
          <w:rFonts w:ascii="宋体" w:hAnsi="宋体" w:hint="eastAsia"/>
          <w:color w:val="000000" w:themeColor="text1"/>
          <w:sz w:val="24"/>
        </w:rPr>
        <w:t>项目编制</w:t>
      </w:r>
      <w:r w:rsidRPr="002976FD">
        <w:rPr>
          <w:rFonts w:ascii="宋体" w:hAnsi="宋体"/>
          <w:color w:val="000000" w:themeColor="text1"/>
          <w:sz w:val="24"/>
        </w:rPr>
        <w:t>对全国智能网联公交系统的规划、设计、建设</w:t>
      </w:r>
      <w:r w:rsidRPr="002976FD">
        <w:rPr>
          <w:rFonts w:ascii="宋体" w:hAnsi="宋体" w:hint="eastAsia"/>
          <w:color w:val="000000" w:themeColor="text1"/>
          <w:sz w:val="24"/>
        </w:rPr>
        <w:t>和</w:t>
      </w:r>
      <w:r w:rsidRPr="002976FD">
        <w:rPr>
          <w:rFonts w:ascii="宋体" w:hAnsi="宋体"/>
          <w:color w:val="000000" w:themeColor="text1"/>
          <w:sz w:val="24"/>
        </w:rPr>
        <w:t>运营具有</w:t>
      </w:r>
      <w:r w:rsidRPr="002976FD">
        <w:rPr>
          <w:rFonts w:ascii="宋体" w:hAnsi="宋体" w:hint="eastAsia"/>
          <w:color w:val="000000" w:themeColor="text1"/>
          <w:sz w:val="24"/>
        </w:rPr>
        <w:t>指导</w:t>
      </w:r>
      <w:r w:rsidRPr="002976FD">
        <w:rPr>
          <w:rFonts w:ascii="宋体" w:hAnsi="宋体"/>
          <w:color w:val="000000" w:themeColor="text1"/>
          <w:sz w:val="24"/>
        </w:rPr>
        <w:t>作用，有利于</w:t>
      </w:r>
      <w:r w:rsidRPr="002976FD">
        <w:rPr>
          <w:rFonts w:ascii="宋体" w:hAnsi="宋体" w:hint="eastAsia"/>
          <w:color w:val="000000" w:themeColor="text1"/>
          <w:sz w:val="24"/>
        </w:rPr>
        <w:t>推动自动</w:t>
      </w:r>
      <w:r w:rsidRPr="002976FD">
        <w:rPr>
          <w:rFonts w:ascii="宋体" w:hAnsi="宋体"/>
          <w:color w:val="000000" w:themeColor="text1"/>
          <w:sz w:val="24"/>
        </w:rPr>
        <w:t>驾驶技术的发展</w:t>
      </w:r>
      <w:r w:rsidRPr="002976FD">
        <w:rPr>
          <w:rFonts w:ascii="宋体" w:hAnsi="宋体" w:hint="eastAsia"/>
          <w:color w:val="000000" w:themeColor="text1"/>
          <w:sz w:val="24"/>
        </w:rPr>
        <w:t>和落地</w:t>
      </w:r>
      <w:r w:rsidRPr="002976FD">
        <w:rPr>
          <w:rFonts w:ascii="宋体" w:hAnsi="宋体"/>
          <w:color w:val="000000" w:themeColor="text1"/>
          <w:sz w:val="24"/>
        </w:rPr>
        <w:t>，具有重要的战略意义。</w:t>
      </w:r>
    </w:p>
    <w:p w14:paraId="7D95D534" w14:textId="6F1F7449" w:rsidR="006C3A0C" w:rsidRPr="002976FD" w:rsidRDefault="0042234B">
      <w:pPr>
        <w:spacing w:line="360" w:lineRule="auto"/>
        <w:ind w:left="210" w:right="210" w:firstLineChars="200" w:firstLine="512"/>
        <w:rPr>
          <w:color w:val="000000" w:themeColor="text1"/>
          <w:spacing w:val="8"/>
          <w:sz w:val="24"/>
          <w:szCs w:val="24"/>
        </w:rPr>
      </w:pPr>
      <w:r w:rsidRPr="002976FD">
        <w:rPr>
          <w:color w:val="000000" w:themeColor="text1"/>
          <w:spacing w:val="8"/>
          <w:sz w:val="24"/>
          <w:szCs w:val="24"/>
        </w:rPr>
        <w:t>智能网联公交系统是当智慧道路和自动驾驶结合的特定领域，也是行业公认为能够率先实现自动驾驶的领域，具有广阔应用前景，当前</w:t>
      </w:r>
      <w:r w:rsidRPr="002976FD">
        <w:rPr>
          <w:rFonts w:hint="eastAsia"/>
          <w:color w:val="000000" w:themeColor="text1"/>
          <w:spacing w:val="8"/>
          <w:sz w:val="24"/>
          <w:szCs w:val="24"/>
        </w:rPr>
        <w:t>在上海、深圳、北京、广州、武汉等</w:t>
      </w:r>
      <w:r w:rsidRPr="002976FD">
        <w:rPr>
          <w:color w:val="000000" w:themeColor="text1"/>
          <w:spacing w:val="8"/>
          <w:sz w:val="24"/>
          <w:szCs w:val="24"/>
        </w:rPr>
        <w:t>国内</w:t>
      </w:r>
      <w:r w:rsidRPr="002976FD">
        <w:rPr>
          <w:rFonts w:hint="eastAsia"/>
          <w:color w:val="000000" w:themeColor="text1"/>
          <w:spacing w:val="8"/>
          <w:sz w:val="24"/>
          <w:szCs w:val="24"/>
        </w:rPr>
        <w:t>多个</w:t>
      </w:r>
      <w:r w:rsidRPr="002976FD">
        <w:rPr>
          <w:color w:val="000000" w:themeColor="text1"/>
          <w:spacing w:val="8"/>
          <w:sz w:val="24"/>
          <w:szCs w:val="24"/>
        </w:rPr>
        <w:t>城市</w:t>
      </w:r>
      <w:r w:rsidRPr="002976FD">
        <w:rPr>
          <w:rFonts w:hint="eastAsia"/>
          <w:color w:val="000000" w:themeColor="text1"/>
          <w:spacing w:val="8"/>
          <w:sz w:val="24"/>
          <w:szCs w:val="24"/>
        </w:rPr>
        <w:t>都</w:t>
      </w:r>
      <w:r w:rsidRPr="002976FD">
        <w:rPr>
          <w:color w:val="000000" w:themeColor="text1"/>
          <w:spacing w:val="8"/>
          <w:sz w:val="24"/>
          <w:szCs w:val="24"/>
        </w:rPr>
        <w:t>在开展智能网联公交系统示范应用。</w:t>
      </w:r>
    </w:p>
    <w:p w14:paraId="782122F3" w14:textId="77777777" w:rsidR="006C3A0C" w:rsidRPr="002976FD" w:rsidRDefault="006C3A0C">
      <w:pPr>
        <w:spacing w:line="360" w:lineRule="auto"/>
        <w:ind w:left="210" w:right="210" w:firstLine="512"/>
        <w:rPr>
          <w:color w:val="000000" w:themeColor="text1"/>
          <w:spacing w:val="8"/>
          <w:sz w:val="24"/>
        </w:rPr>
      </w:pPr>
    </w:p>
    <w:p w14:paraId="24A4E34D" w14:textId="0A61446F" w:rsidR="004A7861" w:rsidRPr="002976FD" w:rsidRDefault="004A7861">
      <w:pPr>
        <w:widowControl/>
        <w:ind w:left="210" w:right="210" w:firstLine="640"/>
        <w:jc w:val="left"/>
        <w:rPr>
          <w:b/>
          <w:bCs/>
          <w:color w:val="000000" w:themeColor="text1"/>
          <w:kern w:val="2"/>
          <w:sz w:val="32"/>
          <w:szCs w:val="28"/>
        </w:rPr>
      </w:pPr>
      <w:bookmarkStart w:id="138" w:name="_Toc173497900"/>
    </w:p>
    <w:p w14:paraId="6E51800B" w14:textId="77777777" w:rsidR="004A7861" w:rsidRPr="002976FD" w:rsidRDefault="004A7861">
      <w:pPr>
        <w:widowControl/>
        <w:ind w:left="210" w:right="210" w:firstLine="640"/>
        <w:jc w:val="left"/>
        <w:rPr>
          <w:b/>
          <w:bCs/>
          <w:color w:val="000000" w:themeColor="text1"/>
          <w:kern w:val="2"/>
          <w:sz w:val="32"/>
          <w:szCs w:val="28"/>
        </w:rPr>
      </w:pPr>
      <w:r w:rsidRPr="002976FD">
        <w:rPr>
          <w:color w:val="000000" w:themeColor="text1"/>
          <w:sz w:val="32"/>
          <w:szCs w:val="28"/>
        </w:rPr>
        <w:br w:type="page"/>
      </w:r>
    </w:p>
    <w:p w14:paraId="2A46B63F" w14:textId="0F99E836" w:rsidR="006C3A0C" w:rsidRPr="002976FD" w:rsidRDefault="0042234B">
      <w:pPr>
        <w:pStyle w:val="af5"/>
        <w:spacing w:beforeLines="100" w:before="312" w:afterLines="100" w:after="312"/>
        <w:ind w:left="210" w:right="210" w:firstLine="643"/>
        <w:jc w:val="center"/>
        <w:rPr>
          <w:rFonts w:ascii="Times New Roman" w:eastAsia="宋体" w:hAnsi="Times New Roman"/>
          <w:color w:val="000000" w:themeColor="text1"/>
          <w:sz w:val="32"/>
          <w:szCs w:val="28"/>
        </w:rPr>
      </w:pPr>
      <w:bookmarkStart w:id="139" w:name="_Toc173498406"/>
      <w:r w:rsidRPr="002976FD">
        <w:rPr>
          <w:rFonts w:ascii="Times New Roman" w:eastAsia="宋体" w:hAnsi="Times New Roman"/>
          <w:color w:val="000000" w:themeColor="text1"/>
          <w:sz w:val="32"/>
          <w:szCs w:val="28"/>
        </w:rPr>
        <w:lastRenderedPageBreak/>
        <w:t>3</w:t>
      </w:r>
      <w:r w:rsidRPr="002976FD">
        <w:rPr>
          <w:rFonts w:ascii="Times New Roman" w:eastAsia="宋体" w:hAnsi="Times New Roman" w:hint="eastAsia"/>
          <w:color w:val="000000" w:themeColor="text1"/>
          <w:sz w:val="32"/>
          <w:szCs w:val="28"/>
        </w:rPr>
        <w:t xml:space="preserve"> </w:t>
      </w:r>
      <w:r w:rsidRPr="002976FD">
        <w:rPr>
          <w:rFonts w:ascii="Times New Roman" w:eastAsia="宋体" w:hAnsi="Times New Roman" w:hint="eastAsia"/>
          <w:color w:val="000000" w:themeColor="text1"/>
          <w:sz w:val="32"/>
          <w:szCs w:val="28"/>
        </w:rPr>
        <w:t>基本规定</w:t>
      </w:r>
      <w:bookmarkEnd w:id="138"/>
      <w:bookmarkEnd w:id="139"/>
    </w:p>
    <w:p w14:paraId="75CA4D00" w14:textId="3B595E14" w:rsidR="006C3A0C" w:rsidRPr="002976FD" w:rsidRDefault="0042234B">
      <w:pPr>
        <w:spacing w:line="360" w:lineRule="auto"/>
        <w:ind w:left="210" w:right="210" w:firstLine="594"/>
        <w:jc w:val="center"/>
        <w:outlineLvl w:val="1"/>
        <w:rPr>
          <w:b/>
          <w:color w:val="000000" w:themeColor="text1"/>
          <w:spacing w:val="8"/>
          <w:sz w:val="28"/>
          <w:szCs w:val="24"/>
        </w:rPr>
      </w:pPr>
      <w:bookmarkStart w:id="140" w:name="_Toc173497901"/>
      <w:bookmarkStart w:id="141" w:name="_Toc173498407"/>
      <w:r w:rsidRPr="002976FD">
        <w:rPr>
          <w:rFonts w:hint="eastAsia"/>
          <w:b/>
          <w:color w:val="000000" w:themeColor="text1"/>
          <w:spacing w:val="8"/>
          <w:sz w:val="28"/>
          <w:szCs w:val="24"/>
        </w:rPr>
        <w:t xml:space="preserve">3.2 </w:t>
      </w:r>
      <w:r w:rsidRPr="002976FD">
        <w:rPr>
          <w:rFonts w:hint="eastAsia"/>
          <w:b/>
          <w:color w:val="000000" w:themeColor="text1"/>
          <w:spacing w:val="8"/>
          <w:sz w:val="28"/>
          <w:szCs w:val="24"/>
        </w:rPr>
        <w:t>体系架构</w:t>
      </w:r>
      <w:bookmarkEnd w:id="140"/>
      <w:bookmarkEnd w:id="141"/>
    </w:p>
    <w:p w14:paraId="6CF8E917" w14:textId="42D9DEFD" w:rsidR="006C3A0C" w:rsidRPr="002976FD" w:rsidRDefault="0042234B" w:rsidP="003A3B3A">
      <w:pPr>
        <w:spacing w:line="360" w:lineRule="auto"/>
        <w:ind w:left="210" w:right="210"/>
        <w:rPr>
          <w:color w:val="000000" w:themeColor="text1"/>
          <w:spacing w:val="8"/>
          <w:sz w:val="24"/>
          <w:szCs w:val="24"/>
        </w:rPr>
      </w:pPr>
      <w:r w:rsidRPr="003A3B3A">
        <w:rPr>
          <w:rFonts w:hint="eastAsia"/>
          <w:b/>
          <w:color w:val="000000" w:themeColor="text1"/>
          <w:spacing w:val="8"/>
          <w:sz w:val="24"/>
          <w:szCs w:val="24"/>
        </w:rPr>
        <w:t>3</w:t>
      </w:r>
      <w:r w:rsidRPr="003A3B3A">
        <w:rPr>
          <w:b/>
          <w:color w:val="000000" w:themeColor="text1"/>
          <w:spacing w:val="8"/>
          <w:sz w:val="24"/>
          <w:szCs w:val="24"/>
        </w:rPr>
        <w:t xml:space="preserve">.2.1 </w:t>
      </w:r>
      <w:r w:rsidRPr="002976FD">
        <w:rPr>
          <w:color w:val="000000" w:themeColor="text1"/>
          <w:spacing w:val="8"/>
          <w:sz w:val="24"/>
          <w:szCs w:val="24"/>
        </w:rPr>
        <w:t>本条构建了智能网联公交的系统架构组成，相比传统公交，智能网联公交系统具有以下几方面差异：</w:t>
      </w:r>
    </w:p>
    <w:p w14:paraId="24130D5F" w14:textId="77777777" w:rsidR="006C3A0C" w:rsidRPr="002976FD" w:rsidRDefault="0042234B">
      <w:pPr>
        <w:spacing w:line="360" w:lineRule="auto"/>
        <w:ind w:left="210" w:right="210" w:firstLineChars="200" w:firstLine="512"/>
        <w:rPr>
          <w:color w:val="000000" w:themeColor="text1"/>
          <w:spacing w:val="8"/>
          <w:sz w:val="24"/>
          <w:szCs w:val="24"/>
        </w:rPr>
      </w:pPr>
      <w:r w:rsidRPr="002976FD">
        <w:rPr>
          <w:color w:val="000000" w:themeColor="text1"/>
          <w:spacing w:val="8"/>
          <w:sz w:val="24"/>
          <w:szCs w:val="24"/>
        </w:rPr>
        <w:t>1</w:t>
      </w:r>
      <w:r w:rsidRPr="002976FD">
        <w:rPr>
          <w:color w:val="000000" w:themeColor="text1"/>
          <w:spacing w:val="8"/>
          <w:sz w:val="24"/>
          <w:szCs w:val="24"/>
        </w:rPr>
        <w:t>、车辆全面升级，搭载先进车载传感器、控制器等装，实现在特定范围的自动驾驶。</w:t>
      </w:r>
    </w:p>
    <w:p w14:paraId="09F4AC4A" w14:textId="77777777" w:rsidR="006C3A0C" w:rsidRPr="002976FD" w:rsidRDefault="0042234B">
      <w:pPr>
        <w:spacing w:line="360" w:lineRule="auto"/>
        <w:ind w:left="210" w:right="210" w:firstLineChars="200" w:firstLine="512"/>
        <w:rPr>
          <w:color w:val="000000" w:themeColor="text1"/>
          <w:spacing w:val="8"/>
          <w:sz w:val="24"/>
          <w:szCs w:val="24"/>
        </w:rPr>
      </w:pPr>
      <w:r w:rsidRPr="002976FD">
        <w:rPr>
          <w:color w:val="000000" w:themeColor="text1"/>
          <w:spacing w:val="8"/>
          <w:sz w:val="24"/>
          <w:szCs w:val="24"/>
        </w:rPr>
        <w:t>2</w:t>
      </w:r>
      <w:r w:rsidRPr="002976FD">
        <w:rPr>
          <w:color w:val="000000" w:themeColor="text1"/>
          <w:spacing w:val="8"/>
          <w:sz w:val="24"/>
          <w:szCs w:val="24"/>
        </w:rPr>
        <w:t>、道路与站台基础设施智慧升级，智能路侧设施、站台智能化设施等配置全面支持车辆智慧运营。</w:t>
      </w:r>
    </w:p>
    <w:p w14:paraId="0A823DE5" w14:textId="77777777" w:rsidR="006C3A0C" w:rsidRPr="002976FD" w:rsidRDefault="0042234B">
      <w:pPr>
        <w:spacing w:line="360" w:lineRule="auto"/>
        <w:ind w:left="210" w:right="210" w:firstLineChars="200" w:firstLine="512"/>
        <w:rPr>
          <w:color w:val="000000" w:themeColor="text1"/>
          <w:spacing w:val="8"/>
          <w:sz w:val="24"/>
          <w:szCs w:val="24"/>
        </w:rPr>
      </w:pPr>
      <w:r w:rsidRPr="002976FD">
        <w:rPr>
          <w:color w:val="000000" w:themeColor="text1"/>
          <w:spacing w:val="8"/>
          <w:sz w:val="24"/>
          <w:szCs w:val="24"/>
        </w:rPr>
        <w:t>3</w:t>
      </w:r>
      <w:r w:rsidRPr="002976FD">
        <w:rPr>
          <w:color w:val="000000" w:themeColor="text1"/>
          <w:spacing w:val="8"/>
          <w:sz w:val="24"/>
          <w:szCs w:val="24"/>
        </w:rPr>
        <w:t>、全面融合现代通信与网络技术：基于车路协同，实现车与（站、路、人等）智能信息交换、共享。</w:t>
      </w:r>
    </w:p>
    <w:p w14:paraId="418D37B5" w14:textId="77777777" w:rsidR="006C3A0C" w:rsidRPr="002976FD" w:rsidRDefault="0042234B">
      <w:pPr>
        <w:spacing w:line="360" w:lineRule="auto"/>
        <w:ind w:left="210" w:right="210" w:firstLineChars="200" w:firstLine="512"/>
        <w:rPr>
          <w:b/>
          <w:bCs/>
          <w:color w:val="000000" w:themeColor="text1"/>
          <w:spacing w:val="8"/>
          <w:sz w:val="28"/>
          <w:szCs w:val="24"/>
        </w:rPr>
      </w:pPr>
      <w:r w:rsidRPr="002976FD">
        <w:rPr>
          <w:color w:val="000000" w:themeColor="text1"/>
          <w:spacing w:val="8"/>
          <w:sz w:val="24"/>
          <w:szCs w:val="24"/>
        </w:rPr>
        <w:t>因此，智能网联公交系统不仅仅是智能公交自身，还需要相关配套设施，共同构成。从工程建设方面，还需要统筹考虑基础设施、智能设施、管理平台和辅助配套设施等。</w:t>
      </w:r>
    </w:p>
    <w:p w14:paraId="619EF976" w14:textId="3B4C56CB" w:rsidR="006C3A0C" w:rsidRPr="002976FD" w:rsidRDefault="0042234B" w:rsidP="00840730">
      <w:pPr>
        <w:spacing w:line="360" w:lineRule="auto"/>
        <w:ind w:left="210" w:right="210" w:firstLine="594"/>
        <w:jc w:val="center"/>
        <w:rPr>
          <w:b/>
          <w:color w:val="000000" w:themeColor="text1"/>
          <w:spacing w:val="8"/>
          <w:sz w:val="28"/>
          <w:szCs w:val="24"/>
        </w:rPr>
      </w:pPr>
      <w:r w:rsidRPr="002976FD">
        <w:rPr>
          <w:rFonts w:hint="eastAsia"/>
          <w:b/>
          <w:color w:val="000000" w:themeColor="text1"/>
          <w:spacing w:val="8"/>
          <w:sz w:val="28"/>
          <w:szCs w:val="24"/>
        </w:rPr>
        <w:t>3</w:t>
      </w:r>
      <w:r w:rsidRPr="002976FD">
        <w:rPr>
          <w:b/>
          <w:color w:val="000000" w:themeColor="text1"/>
          <w:spacing w:val="8"/>
          <w:sz w:val="28"/>
          <w:szCs w:val="24"/>
        </w:rPr>
        <w:t xml:space="preserve">.3 </w:t>
      </w:r>
      <w:r w:rsidRPr="002976FD">
        <w:rPr>
          <w:b/>
          <w:color w:val="000000" w:themeColor="text1"/>
          <w:spacing w:val="8"/>
          <w:sz w:val="28"/>
          <w:szCs w:val="24"/>
        </w:rPr>
        <w:t>智慧分级</w:t>
      </w:r>
    </w:p>
    <w:p w14:paraId="2AD5147C" w14:textId="74359C4B" w:rsidR="006C3A0C" w:rsidRPr="002976FD" w:rsidRDefault="0042234B" w:rsidP="003A3B3A">
      <w:pPr>
        <w:spacing w:line="360" w:lineRule="auto"/>
        <w:ind w:left="210" w:right="210"/>
        <w:rPr>
          <w:color w:val="000000" w:themeColor="text1"/>
          <w:spacing w:val="8"/>
          <w:sz w:val="24"/>
          <w:szCs w:val="24"/>
        </w:rPr>
      </w:pPr>
      <w:r w:rsidRPr="002976FD">
        <w:rPr>
          <w:rFonts w:hint="eastAsia"/>
          <w:b/>
          <w:color w:val="000000" w:themeColor="text1"/>
          <w:spacing w:val="8"/>
          <w:sz w:val="24"/>
          <w:szCs w:val="24"/>
        </w:rPr>
        <w:t>3</w:t>
      </w:r>
      <w:r w:rsidRPr="002976FD">
        <w:rPr>
          <w:b/>
          <w:color w:val="000000" w:themeColor="text1"/>
          <w:spacing w:val="8"/>
          <w:sz w:val="24"/>
          <w:szCs w:val="24"/>
        </w:rPr>
        <w:t xml:space="preserve">.3.1 </w:t>
      </w:r>
      <w:r w:rsidRPr="002976FD">
        <w:rPr>
          <w:color w:val="000000" w:themeColor="text1"/>
          <w:spacing w:val="8"/>
          <w:sz w:val="24"/>
          <w:szCs w:val="24"/>
        </w:rPr>
        <w:t>目前智能网联公交技术不断发展，其功能和技术成速度也不断完善，为更有针对性的开展智能网联公交系统，达到预期建设效果，需要结合当前发展状况及未来发展趋势，综合进行智慧化水平分级。</w:t>
      </w:r>
    </w:p>
    <w:p w14:paraId="4B7FB31C" w14:textId="77777777" w:rsidR="006C3A0C" w:rsidRPr="002976FD" w:rsidRDefault="0042234B">
      <w:pPr>
        <w:spacing w:line="360" w:lineRule="auto"/>
        <w:ind w:left="210" w:right="210" w:firstLineChars="200" w:firstLine="512"/>
        <w:rPr>
          <w:color w:val="000000" w:themeColor="text1"/>
          <w:spacing w:val="8"/>
          <w:sz w:val="24"/>
          <w:szCs w:val="24"/>
        </w:rPr>
      </w:pPr>
      <w:r w:rsidRPr="002976FD">
        <w:rPr>
          <w:color w:val="000000" w:themeColor="text1"/>
          <w:spacing w:val="8"/>
          <w:sz w:val="24"/>
          <w:szCs w:val="24"/>
        </w:rPr>
        <w:t>分级角度根据车辆协同的应用程度，以及对自动驾驶的支撑程度，进行综合分级。根据国内外研究和实践，一般将车路协同应用程度分为三级，如下表：</w:t>
      </w:r>
    </w:p>
    <w:tbl>
      <w:tblPr>
        <w:tblStyle w:val="af6"/>
        <w:tblW w:w="5000" w:type="pct"/>
        <w:tblLook w:val="04A0" w:firstRow="1" w:lastRow="0" w:firstColumn="1" w:lastColumn="0" w:noHBand="0" w:noVBand="1"/>
      </w:tblPr>
      <w:tblGrid>
        <w:gridCol w:w="1516"/>
        <w:gridCol w:w="1880"/>
        <w:gridCol w:w="4900"/>
      </w:tblGrid>
      <w:tr w:rsidR="002976FD" w:rsidRPr="002976FD" w14:paraId="4E513521" w14:textId="77777777">
        <w:tc>
          <w:tcPr>
            <w:tcW w:w="914" w:type="pct"/>
          </w:tcPr>
          <w:p w14:paraId="7D071FBF" w14:textId="77777777" w:rsidR="006C3A0C" w:rsidRPr="002976FD" w:rsidRDefault="0042234B" w:rsidP="003B7148">
            <w:pPr>
              <w:spacing w:line="360" w:lineRule="auto"/>
              <w:ind w:right="210"/>
              <w:rPr>
                <w:b/>
                <w:bCs/>
                <w:color w:val="000000" w:themeColor="text1"/>
                <w:spacing w:val="8"/>
                <w:sz w:val="20"/>
                <w:szCs w:val="24"/>
              </w:rPr>
            </w:pPr>
            <w:r w:rsidRPr="002976FD">
              <w:rPr>
                <w:rFonts w:hint="eastAsia"/>
                <w:b/>
                <w:bCs/>
                <w:color w:val="000000" w:themeColor="text1"/>
                <w:spacing w:val="8"/>
                <w:sz w:val="20"/>
                <w:szCs w:val="24"/>
              </w:rPr>
              <w:t>智慧等级</w:t>
            </w:r>
          </w:p>
        </w:tc>
        <w:tc>
          <w:tcPr>
            <w:tcW w:w="1133" w:type="pct"/>
          </w:tcPr>
          <w:p w14:paraId="1559D5C7" w14:textId="77777777" w:rsidR="006C3A0C" w:rsidRPr="002976FD" w:rsidRDefault="0042234B" w:rsidP="003B7148">
            <w:pPr>
              <w:spacing w:line="360" w:lineRule="auto"/>
              <w:ind w:right="210"/>
              <w:rPr>
                <w:b/>
                <w:bCs/>
                <w:color w:val="000000" w:themeColor="text1"/>
                <w:spacing w:val="8"/>
                <w:sz w:val="20"/>
                <w:szCs w:val="24"/>
              </w:rPr>
            </w:pPr>
            <w:r w:rsidRPr="002976FD">
              <w:rPr>
                <w:rFonts w:hint="eastAsia"/>
                <w:b/>
                <w:bCs/>
                <w:color w:val="000000" w:themeColor="text1"/>
                <w:spacing w:val="8"/>
                <w:sz w:val="20"/>
                <w:szCs w:val="24"/>
              </w:rPr>
              <w:t>车路协同程度</w:t>
            </w:r>
          </w:p>
        </w:tc>
        <w:tc>
          <w:tcPr>
            <w:tcW w:w="2953" w:type="pct"/>
          </w:tcPr>
          <w:p w14:paraId="326B02A5" w14:textId="77777777" w:rsidR="006C3A0C" w:rsidRPr="002976FD" w:rsidRDefault="0042234B" w:rsidP="003B7148">
            <w:pPr>
              <w:spacing w:line="360" w:lineRule="auto"/>
              <w:ind w:right="210"/>
              <w:rPr>
                <w:b/>
                <w:bCs/>
                <w:color w:val="000000" w:themeColor="text1"/>
                <w:spacing w:val="8"/>
                <w:sz w:val="20"/>
                <w:szCs w:val="24"/>
              </w:rPr>
            </w:pPr>
            <w:r w:rsidRPr="002976FD">
              <w:rPr>
                <w:rFonts w:hint="eastAsia"/>
                <w:b/>
                <w:bCs/>
                <w:color w:val="000000" w:themeColor="text1"/>
                <w:spacing w:val="8"/>
                <w:sz w:val="20"/>
                <w:szCs w:val="24"/>
              </w:rPr>
              <w:t>实现功能</w:t>
            </w:r>
          </w:p>
        </w:tc>
      </w:tr>
      <w:tr w:rsidR="002976FD" w:rsidRPr="002976FD" w14:paraId="1F4B7E95" w14:textId="77777777">
        <w:tc>
          <w:tcPr>
            <w:tcW w:w="914" w:type="pct"/>
          </w:tcPr>
          <w:p w14:paraId="1C700DE1" w14:textId="77777777" w:rsidR="006C3A0C" w:rsidRPr="002976FD" w:rsidRDefault="0042234B" w:rsidP="003B7148">
            <w:pPr>
              <w:spacing w:line="360" w:lineRule="auto"/>
              <w:ind w:right="210"/>
              <w:rPr>
                <w:bCs/>
                <w:color w:val="000000" w:themeColor="text1"/>
                <w:spacing w:val="8"/>
                <w:sz w:val="20"/>
                <w:szCs w:val="24"/>
              </w:rPr>
            </w:pPr>
            <w:r w:rsidRPr="002976FD">
              <w:rPr>
                <w:rFonts w:hint="eastAsia"/>
                <w:bCs/>
                <w:color w:val="000000" w:themeColor="text1"/>
                <w:spacing w:val="8"/>
                <w:sz w:val="20"/>
                <w:szCs w:val="24"/>
              </w:rPr>
              <w:t>D</w:t>
            </w:r>
            <w:r w:rsidRPr="002976FD">
              <w:rPr>
                <w:bCs/>
                <w:color w:val="000000" w:themeColor="text1"/>
                <w:spacing w:val="8"/>
                <w:sz w:val="20"/>
                <w:szCs w:val="24"/>
              </w:rPr>
              <w:t>1</w:t>
            </w:r>
            <w:r w:rsidRPr="002976FD">
              <w:rPr>
                <w:rFonts w:hint="eastAsia"/>
                <w:bCs/>
                <w:color w:val="000000" w:themeColor="text1"/>
                <w:spacing w:val="8"/>
                <w:sz w:val="20"/>
                <w:szCs w:val="24"/>
              </w:rPr>
              <w:t xml:space="preserve"> </w:t>
            </w:r>
            <w:r w:rsidRPr="002976FD">
              <w:rPr>
                <w:rFonts w:hint="eastAsia"/>
                <w:bCs/>
                <w:color w:val="000000" w:themeColor="text1"/>
                <w:spacing w:val="8"/>
                <w:sz w:val="20"/>
                <w:szCs w:val="24"/>
              </w:rPr>
              <w:t>基础智慧化</w:t>
            </w:r>
          </w:p>
        </w:tc>
        <w:tc>
          <w:tcPr>
            <w:tcW w:w="1133" w:type="pct"/>
          </w:tcPr>
          <w:p w14:paraId="11D130E1" w14:textId="77777777" w:rsidR="006C3A0C" w:rsidRPr="002976FD" w:rsidRDefault="0042234B" w:rsidP="003B7148">
            <w:pPr>
              <w:spacing w:line="360" w:lineRule="auto"/>
              <w:ind w:right="210"/>
              <w:rPr>
                <w:bCs/>
                <w:color w:val="000000" w:themeColor="text1"/>
                <w:spacing w:val="8"/>
                <w:sz w:val="20"/>
                <w:szCs w:val="24"/>
              </w:rPr>
            </w:pPr>
            <w:r w:rsidRPr="002976FD">
              <w:rPr>
                <w:bCs/>
                <w:color w:val="000000" w:themeColor="text1"/>
                <w:spacing w:val="8"/>
                <w:sz w:val="20"/>
                <w:szCs w:val="24"/>
              </w:rPr>
              <w:t>基础信息交互</w:t>
            </w:r>
          </w:p>
        </w:tc>
        <w:tc>
          <w:tcPr>
            <w:tcW w:w="2953" w:type="pct"/>
          </w:tcPr>
          <w:p w14:paraId="214CEDCC" w14:textId="77777777" w:rsidR="006C3A0C" w:rsidRPr="002976FD" w:rsidRDefault="0042234B" w:rsidP="003B7148">
            <w:pPr>
              <w:spacing w:line="360" w:lineRule="auto"/>
              <w:ind w:right="210"/>
              <w:rPr>
                <w:bCs/>
                <w:color w:val="000000" w:themeColor="text1"/>
                <w:spacing w:val="8"/>
                <w:sz w:val="20"/>
                <w:szCs w:val="24"/>
              </w:rPr>
            </w:pPr>
            <w:r w:rsidRPr="002976FD">
              <w:rPr>
                <w:bCs/>
                <w:color w:val="000000" w:themeColor="text1"/>
                <w:spacing w:val="8"/>
                <w:sz w:val="20"/>
                <w:szCs w:val="24"/>
              </w:rPr>
              <w:t>基础智能化能力，宜</w:t>
            </w:r>
            <w:r w:rsidRPr="002976FD">
              <w:rPr>
                <w:rFonts w:hint="eastAsia"/>
                <w:bCs/>
                <w:color w:val="000000" w:themeColor="text1"/>
                <w:spacing w:val="8"/>
                <w:sz w:val="20"/>
                <w:szCs w:val="24"/>
              </w:rPr>
              <w:t>提升效率、服务水平和安全；可不具备（不要求）自动驾驶功能；车路协同功能以信息交互为主，供车路作为辅助决策应用，以及作为驾驶人信息提醒。</w:t>
            </w:r>
          </w:p>
        </w:tc>
      </w:tr>
      <w:tr w:rsidR="002976FD" w:rsidRPr="002976FD" w14:paraId="3BF21BCC" w14:textId="77777777">
        <w:tc>
          <w:tcPr>
            <w:tcW w:w="914" w:type="pct"/>
          </w:tcPr>
          <w:p w14:paraId="2E43DAF1" w14:textId="77777777" w:rsidR="006C3A0C" w:rsidRPr="002976FD" w:rsidRDefault="0042234B" w:rsidP="003B7148">
            <w:pPr>
              <w:spacing w:line="360" w:lineRule="auto"/>
              <w:ind w:right="210"/>
              <w:rPr>
                <w:bCs/>
                <w:color w:val="000000" w:themeColor="text1"/>
                <w:spacing w:val="8"/>
                <w:sz w:val="20"/>
                <w:szCs w:val="24"/>
              </w:rPr>
            </w:pPr>
            <w:r w:rsidRPr="002976FD">
              <w:rPr>
                <w:rFonts w:hint="eastAsia"/>
                <w:bCs/>
                <w:color w:val="000000" w:themeColor="text1"/>
                <w:spacing w:val="8"/>
                <w:sz w:val="20"/>
                <w:szCs w:val="24"/>
              </w:rPr>
              <w:t>D</w:t>
            </w:r>
            <w:r w:rsidRPr="002976FD">
              <w:rPr>
                <w:bCs/>
                <w:color w:val="000000" w:themeColor="text1"/>
                <w:spacing w:val="8"/>
                <w:sz w:val="20"/>
                <w:szCs w:val="24"/>
              </w:rPr>
              <w:t>2</w:t>
            </w:r>
            <w:r w:rsidRPr="002976FD">
              <w:rPr>
                <w:rFonts w:hint="eastAsia"/>
                <w:bCs/>
                <w:color w:val="000000" w:themeColor="text1"/>
                <w:spacing w:val="8"/>
                <w:sz w:val="20"/>
                <w:szCs w:val="24"/>
              </w:rPr>
              <w:t>中度智慧化</w:t>
            </w:r>
          </w:p>
        </w:tc>
        <w:tc>
          <w:tcPr>
            <w:tcW w:w="1133" w:type="pct"/>
          </w:tcPr>
          <w:p w14:paraId="7C332DF5" w14:textId="77777777" w:rsidR="006C3A0C" w:rsidRPr="002976FD" w:rsidRDefault="0042234B" w:rsidP="003B7148">
            <w:pPr>
              <w:spacing w:line="360" w:lineRule="auto"/>
              <w:ind w:left="210" w:right="210"/>
              <w:rPr>
                <w:bCs/>
                <w:color w:val="000000" w:themeColor="text1"/>
                <w:spacing w:val="8"/>
                <w:sz w:val="20"/>
                <w:szCs w:val="24"/>
              </w:rPr>
            </w:pPr>
            <w:r w:rsidRPr="002976FD">
              <w:rPr>
                <w:bCs/>
                <w:color w:val="000000" w:themeColor="text1"/>
                <w:spacing w:val="8"/>
                <w:sz w:val="20"/>
                <w:szCs w:val="24"/>
              </w:rPr>
              <w:t>初级协同</w:t>
            </w:r>
          </w:p>
        </w:tc>
        <w:tc>
          <w:tcPr>
            <w:tcW w:w="2953" w:type="pct"/>
          </w:tcPr>
          <w:p w14:paraId="52770B1C" w14:textId="77777777" w:rsidR="006C3A0C" w:rsidRPr="002976FD" w:rsidRDefault="0042234B" w:rsidP="003B7148">
            <w:pPr>
              <w:spacing w:line="360" w:lineRule="auto"/>
              <w:ind w:right="210"/>
              <w:rPr>
                <w:bCs/>
                <w:color w:val="000000" w:themeColor="text1"/>
                <w:spacing w:val="8"/>
                <w:sz w:val="20"/>
                <w:szCs w:val="24"/>
              </w:rPr>
            </w:pPr>
            <w:r w:rsidRPr="002976FD">
              <w:rPr>
                <w:rFonts w:hint="eastAsia"/>
                <w:bCs/>
                <w:color w:val="000000" w:themeColor="text1"/>
                <w:spacing w:val="8"/>
                <w:sz w:val="20"/>
                <w:szCs w:val="24"/>
              </w:rPr>
              <w:t>实现对应自动驾驶</w:t>
            </w:r>
            <w:r w:rsidRPr="002976FD">
              <w:rPr>
                <w:rFonts w:hint="eastAsia"/>
                <w:bCs/>
                <w:color w:val="000000" w:themeColor="text1"/>
                <w:spacing w:val="8"/>
                <w:sz w:val="20"/>
                <w:szCs w:val="24"/>
              </w:rPr>
              <w:t>L</w:t>
            </w:r>
            <w:r w:rsidRPr="002976FD">
              <w:rPr>
                <w:bCs/>
                <w:color w:val="000000" w:themeColor="text1"/>
                <w:spacing w:val="8"/>
                <w:sz w:val="20"/>
                <w:szCs w:val="24"/>
              </w:rPr>
              <w:t>3</w:t>
            </w:r>
            <w:r w:rsidRPr="002976FD">
              <w:rPr>
                <w:bCs/>
                <w:color w:val="000000" w:themeColor="text1"/>
                <w:spacing w:val="8"/>
                <w:sz w:val="20"/>
                <w:szCs w:val="24"/>
              </w:rPr>
              <w:t>级及以下的自动驾驶功能需求；或在运行域范围以路段为主，未包含场站</w:t>
            </w:r>
            <w:r w:rsidRPr="002976FD">
              <w:rPr>
                <w:bCs/>
                <w:color w:val="000000" w:themeColor="text1"/>
                <w:spacing w:val="8"/>
                <w:sz w:val="20"/>
                <w:szCs w:val="24"/>
              </w:rPr>
              <w:lastRenderedPageBreak/>
              <w:t>等特殊范围；在车路协同方面，路侧信息能够与车端感知信息进行充分融合，供自动驾驶车路应用。</w:t>
            </w:r>
          </w:p>
        </w:tc>
      </w:tr>
      <w:tr w:rsidR="002976FD" w:rsidRPr="002976FD" w14:paraId="69F9F3CD" w14:textId="77777777">
        <w:tc>
          <w:tcPr>
            <w:tcW w:w="914" w:type="pct"/>
          </w:tcPr>
          <w:p w14:paraId="522126CB" w14:textId="77777777" w:rsidR="006C3A0C" w:rsidRPr="002976FD" w:rsidRDefault="0042234B" w:rsidP="003B7148">
            <w:pPr>
              <w:spacing w:line="360" w:lineRule="auto"/>
              <w:ind w:right="210"/>
              <w:rPr>
                <w:bCs/>
                <w:color w:val="000000" w:themeColor="text1"/>
                <w:spacing w:val="8"/>
                <w:sz w:val="20"/>
                <w:szCs w:val="24"/>
              </w:rPr>
            </w:pPr>
            <w:r w:rsidRPr="002976FD">
              <w:rPr>
                <w:rFonts w:hint="eastAsia"/>
                <w:bCs/>
                <w:color w:val="000000" w:themeColor="text1"/>
                <w:spacing w:val="8"/>
                <w:sz w:val="20"/>
                <w:szCs w:val="24"/>
              </w:rPr>
              <w:lastRenderedPageBreak/>
              <w:t>D</w:t>
            </w:r>
            <w:r w:rsidRPr="002976FD">
              <w:rPr>
                <w:bCs/>
                <w:color w:val="000000" w:themeColor="text1"/>
                <w:spacing w:val="8"/>
                <w:sz w:val="20"/>
                <w:szCs w:val="24"/>
              </w:rPr>
              <w:t>3</w:t>
            </w:r>
            <w:r w:rsidRPr="002976FD">
              <w:rPr>
                <w:rFonts w:hint="eastAsia"/>
                <w:bCs/>
                <w:color w:val="000000" w:themeColor="text1"/>
                <w:spacing w:val="8"/>
                <w:sz w:val="20"/>
                <w:szCs w:val="24"/>
              </w:rPr>
              <w:t>高级智慧化</w:t>
            </w:r>
          </w:p>
        </w:tc>
        <w:tc>
          <w:tcPr>
            <w:tcW w:w="1133" w:type="pct"/>
          </w:tcPr>
          <w:p w14:paraId="5CDA10BD" w14:textId="77777777" w:rsidR="006C3A0C" w:rsidRPr="002976FD" w:rsidRDefault="0042234B" w:rsidP="003B7148">
            <w:pPr>
              <w:spacing w:line="360" w:lineRule="auto"/>
              <w:ind w:left="210" w:right="210"/>
              <w:rPr>
                <w:bCs/>
                <w:color w:val="000000" w:themeColor="text1"/>
                <w:spacing w:val="8"/>
                <w:sz w:val="20"/>
                <w:szCs w:val="24"/>
              </w:rPr>
            </w:pPr>
            <w:r w:rsidRPr="002976FD">
              <w:rPr>
                <w:bCs/>
                <w:color w:val="000000" w:themeColor="text1"/>
                <w:spacing w:val="8"/>
                <w:sz w:val="20"/>
                <w:szCs w:val="24"/>
              </w:rPr>
              <w:t>高级协同</w:t>
            </w:r>
          </w:p>
        </w:tc>
        <w:tc>
          <w:tcPr>
            <w:tcW w:w="2953" w:type="pct"/>
          </w:tcPr>
          <w:p w14:paraId="34C0F814" w14:textId="77777777" w:rsidR="006C3A0C" w:rsidRPr="002976FD" w:rsidRDefault="0042234B" w:rsidP="003B7148">
            <w:pPr>
              <w:spacing w:line="360" w:lineRule="auto"/>
              <w:ind w:right="210"/>
              <w:rPr>
                <w:bCs/>
                <w:color w:val="000000" w:themeColor="text1"/>
                <w:spacing w:val="8"/>
                <w:sz w:val="20"/>
                <w:szCs w:val="24"/>
              </w:rPr>
            </w:pPr>
            <w:r w:rsidRPr="002976FD">
              <w:rPr>
                <w:rFonts w:hint="eastAsia"/>
                <w:bCs/>
                <w:color w:val="000000" w:themeColor="text1"/>
                <w:spacing w:val="8"/>
                <w:sz w:val="20"/>
                <w:szCs w:val="24"/>
              </w:rPr>
              <w:t>支撑全过程完全无人驾驶场景实现，</w:t>
            </w:r>
            <w:r w:rsidRPr="002976FD">
              <w:rPr>
                <w:bCs/>
                <w:color w:val="000000" w:themeColor="text1"/>
                <w:spacing w:val="8"/>
                <w:sz w:val="20"/>
                <w:szCs w:val="24"/>
              </w:rPr>
              <w:t>在运行域范围包括公交所有运营场景，都具备实现自动化运行。</w:t>
            </w:r>
          </w:p>
        </w:tc>
      </w:tr>
    </w:tbl>
    <w:p w14:paraId="350AE5D3" w14:textId="77777777" w:rsidR="006C3A0C" w:rsidRPr="002976FD" w:rsidRDefault="006C3A0C">
      <w:pPr>
        <w:spacing w:line="360" w:lineRule="auto"/>
        <w:ind w:left="210" w:right="210" w:firstLine="512"/>
        <w:rPr>
          <w:bCs/>
          <w:color w:val="000000" w:themeColor="text1"/>
          <w:spacing w:val="8"/>
          <w:sz w:val="24"/>
        </w:rPr>
      </w:pPr>
    </w:p>
    <w:p w14:paraId="65434760" w14:textId="77777777" w:rsidR="004A7861" w:rsidRPr="002976FD" w:rsidRDefault="004A7861">
      <w:pPr>
        <w:widowControl/>
        <w:ind w:left="210" w:right="210" w:firstLine="640"/>
        <w:jc w:val="left"/>
        <w:rPr>
          <w:b/>
          <w:bCs/>
          <w:color w:val="000000" w:themeColor="text1"/>
          <w:kern w:val="2"/>
          <w:sz w:val="32"/>
          <w:szCs w:val="28"/>
        </w:rPr>
      </w:pPr>
      <w:bookmarkStart w:id="142" w:name="_Toc173497902"/>
      <w:r w:rsidRPr="002976FD">
        <w:rPr>
          <w:color w:val="000000" w:themeColor="text1"/>
          <w:sz w:val="32"/>
          <w:szCs w:val="28"/>
        </w:rPr>
        <w:br w:type="page"/>
      </w:r>
    </w:p>
    <w:p w14:paraId="7E1FAE22" w14:textId="64F15586" w:rsidR="006C3A0C" w:rsidRPr="002976FD" w:rsidRDefault="0042234B">
      <w:pPr>
        <w:pStyle w:val="af5"/>
        <w:spacing w:beforeLines="100" w:before="312" w:afterLines="100" w:after="312"/>
        <w:ind w:left="210" w:right="210" w:firstLine="643"/>
        <w:jc w:val="center"/>
        <w:rPr>
          <w:rFonts w:ascii="Times New Roman" w:eastAsia="宋体" w:hAnsi="Times New Roman"/>
          <w:color w:val="000000" w:themeColor="text1"/>
          <w:sz w:val="32"/>
          <w:szCs w:val="28"/>
        </w:rPr>
      </w:pPr>
      <w:bookmarkStart w:id="143" w:name="_Toc173498408"/>
      <w:r w:rsidRPr="002976FD">
        <w:rPr>
          <w:rFonts w:ascii="Times New Roman" w:eastAsia="宋体" w:hAnsi="Times New Roman"/>
          <w:color w:val="000000" w:themeColor="text1"/>
          <w:sz w:val="32"/>
          <w:szCs w:val="28"/>
        </w:rPr>
        <w:lastRenderedPageBreak/>
        <w:t>5</w:t>
      </w:r>
      <w:r w:rsidRPr="002976FD">
        <w:rPr>
          <w:rFonts w:ascii="Times New Roman" w:eastAsia="宋体" w:hAnsi="Times New Roman" w:hint="eastAsia"/>
          <w:color w:val="000000" w:themeColor="text1"/>
          <w:sz w:val="32"/>
          <w:szCs w:val="28"/>
        </w:rPr>
        <w:t xml:space="preserve"> </w:t>
      </w:r>
      <w:r w:rsidRPr="002976FD">
        <w:rPr>
          <w:rFonts w:ascii="Times New Roman" w:eastAsia="宋体" w:hAnsi="Times New Roman" w:hint="eastAsia"/>
          <w:color w:val="000000" w:themeColor="text1"/>
          <w:sz w:val="32"/>
          <w:szCs w:val="28"/>
        </w:rPr>
        <w:t>智能设施设计</w:t>
      </w:r>
      <w:bookmarkEnd w:id="142"/>
      <w:bookmarkEnd w:id="143"/>
    </w:p>
    <w:p w14:paraId="2068506E" w14:textId="13FB77E2" w:rsidR="006C3A0C" w:rsidRPr="002976FD" w:rsidRDefault="0042234B">
      <w:pPr>
        <w:spacing w:line="360" w:lineRule="auto"/>
        <w:ind w:left="210" w:right="210" w:firstLine="594"/>
        <w:jc w:val="center"/>
        <w:outlineLvl w:val="1"/>
        <w:rPr>
          <w:b/>
          <w:color w:val="000000" w:themeColor="text1"/>
          <w:spacing w:val="8"/>
          <w:sz w:val="28"/>
          <w:szCs w:val="24"/>
        </w:rPr>
      </w:pPr>
      <w:bookmarkStart w:id="144" w:name="_Toc173497903"/>
      <w:bookmarkStart w:id="145" w:name="_Toc173498409"/>
      <w:r w:rsidRPr="002976FD">
        <w:rPr>
          <w:b/>
          <w:color w:val="000000" w:themeColor="text1"/>
          <w:spacing w:val="8"/>
          <w:sz w:val="28"/>
          <w:szCs w:val="24"/>
        </w:rPr>
        <w:t>5</w:t>
      </w:r>
      <w:r w:rsidRPr="002976FD">
        <w:rPr>
          <w:rFonts w:hint="eastAsia"/>
          <w:b/>
          <w:color w:val="000000" w:themeColor="text1"/>
          <w:spacing w:val="8"/>
          <w:sz w:val="28"/>
          <w:szCs w:val="24"/>
        </w:rPr>
        <w:t>.</w:t>
      </w:r>
      <w:r w:rsidRPr="002976FD">
        <w:rPr>
          <w:b/>
          <w:color w:val="000000" w:themeColor="text1"/>
          <w:spacing w:val="8"/>
          <w:sz w:val="28"/>
          <w:szCs w:val="24"/>
        </w:rPr>
        <w:t>5</w:t>
      </w:r>
      <w:r w:rsidRPr="002976FD">
        <w:rPr>
          <w:rFonts w:hint="eastAsia"/>
          <w:b/>
          <w:color w:val="000000" w:themeColor="text1"/>
          <w:spacing w:val="8"/>
          <w:sz w:val="28"/>
          <w:szCs w:val="24"/>
        </w:rPr>
        <w:t xml:space="preserve"> </w:t>
      </w:r>
      <w:r w:rsidRPr="002976FD">
        <w:rPr>
          <w:rFonts w:hint="eastAsia"/>
          <w:b/>
          <w:color w:val="000000" w:themeColor="text1"/>
          <w:spacing w:val="8"/>
          <w:sz w:val="28"/>
          <w:szCs w:val="24"/>
        </w:rPr>
        <w:t>定位设施</w:t>
      </w:r>
      <w:bookmarkEnd w:id="144"/>
      <w:bookmarkEnd w:id="145"/>
    </w:p>
    <w:p w14:paraId="5CE24C06" w14:textId="181DBCE9" w:rsidR="006C3A0C" w:rsidRPr="002976FD" w:rsidRDefault="0042234B" w:rsidP="003A3B3A">
      <w:pPr>
        <w:spacing w:line="360" w:lineRule="auto"/>
        <w:ind w:left="210" w:right="210"/>
        <w:rPr>
          <w:bCs/>
          <w:color w:val="000000" w:themeColor="text1"/>
          <w:spacing w:val="8"/>
          <w:sz w:val="24"/>
        </w:rPr>
      </w:pPr>
      <w:r w:rsidRPr="003A3B3A">
        <w:rPr>
          <w:rFonts w:hint="eastAsia"/>
          <w:b/>
          <w:bCs/>
          <w:color w:val="000000" w:themeColor="text1"/>
          <w:spacing w:val="8"/>
          <w:sz w:val="24"/>
        </w:rPr>
        <w:t>5</w:t>
      </w:r>
      <w:r w:rsidRPr="003A3B3A">
        <w:rPr>
          <w:b/>
          <w:bCs/>
          <w:color w:val="000000" w:themeColor="text1"/>
          <w:spacing w:val="8"/>
          <w:sz w:val="24"/>
        </w:rPr>
        <w:t>.5.2</w:t>
      </w:r>
      <w:r w:rsidRPr="002976FD">
        <w:rPr>
          <w:bCs/>
          <w:color w:val="000000" w:themeColor="text1"/>
          <w:spacing w:val="8"/>
          <w:sz w:val="24"/>
        </w:rPr>
        <w:t>智能网联公交工程宜根据运行场景的需求，辅助定位设施应满足表</w:t>
      </w:r>
      <w:r w:rsidRPr="002976FD">
        <w:rPr>
          <w:rFonts w:hint="eastAsia"/>
          <w:bCs/>
          <w:color w:val="000000" w:themeColor="text1"/>
          <w:spacing w:val="8"/>
          <w:sz w:val="24"/>
        </w:rPr>
        <w:t>5</w:t>
      </w:r>
      <w:r w:rsidRPr="002976FD">
        <w:rPr>
          <w:bCs/>
          <w:color w:val="000000" w:themeColor="text1"/>
          <w:spacing w:val="8"/>
          <w:sz w:val="24"/>
        </w:rPr>
        <w:t>.5.2</w:t>
      </w:r>
      <w:r w:rsidRPr="002976FD">
        <w:rPr>
          <w:bCs/>
          <w:color w:val="000000" w:themeColor="text1"/>
          <w:spacing w:val="8"/>
          <w:sz w:val="24"/>
        </w:rPr>
        <w:t>的规定。</w:t>
      </w:r>
    </w:p>
    <w:p w14:paraId="708B67A1" w14:textId="77777777" w:rsidR="006C3A0C" w:rsidRPr="002976FD" w:rsidRDefault="006C3A0C">
      <w:pPr>
        <w:spacing w:line="360" w:lineRule="auto"/>
        <w:ind w:left="210" w:right="210" w:firstLine="514"/>
        <w:rPr>
          <w:b/>
          <w:bCs/>
          <w:i/>
          <w:color w:val="000000" w:themeColor="text1"/>
          <w:spacing w:val="8"/>
          <w:sz w:val="24"/>
        </w:rPr>
      </w:pPr>
    </w:p>
    <w:tbl>
      <w:tblPr>
        <w:tblStyle w:val="af6"/>
        <w:tblW w:w="0" w:type="auto"/>
        <w:tblLook w:val="04A0" w:firstRow="1" w:lastRow="0" w:firstColumn="1" w:lastColumn="0" w:noHBand="0" w:noVBand="1"/>
      </w:tblPr>
      <w:tblGrid>
        <w:gridCol w:w="1271"/>
        <w:gridCol w:w="2552"/>
        <w:gridCol w:w="2399"/>
        <w:gridCol w:w="2074"/>
      </w:tblGrid>
      <w:tr w:rsidR="002976FD" w:rsidRPr="002976FD" w14:paraId="7C205EFE" w14:textId="77777777">
        <w:tc>
          <w:tcPr>
            <w:tcW w:w="3823" w:type="dxa"/>
            <w:gridSpan w:val="2"/>
            <w:vMerge w:val="restart"/>
          </w:tcPr>
          <w:p w14:paraId="2F138972" w14:textId="77777777" w:rsidR="006C3A0C" w:rsidRPr="002976FD" w:rsidRDefault="0042234B" w:rsidP="003B7148">
            <w:pPr>
              <w:spacing w:line="360" w:lineRule="auto"/>
              <w:ind w:right="210"/>
              <w:jc w:val="center"/>
              <w:rPr>
                <w:b/>
                <w:bCs/>
                <w:color w:val="000000" w:themeColor="text1"/>
                <w:spacing w:val="8"/>
                <w:sz w:val="22"/>
              </w:rPr>
            </w:pPr>
            <w:r w:rsidRPr="002976FD">
              <w:rPr>
                <w:rFonts w:hint="eastAsia"/>
                <w:b/>
                <w:bCs/>
                <w:color w:val="000000" w:themeColor="text1"/>
                <w:spacing w:val="8"/>
                <w:sz w:val="22"/>
              </w:rPr>
              <w:t>运营场景</w:t>
            </w:r>
          </w:p>
        </w:tc>
        <w:tc>
          <w:tcPr>
            <w:tcW w:w="4473" w:type="dxa"/>
            <w:gridSpan w:val="2"/>
          </w:tcPr>
          <w:p w14:paraId="1B8C9AEE" w14:textId="77777777" w:rsidR="006C3A0C" w:rsidRPr="002976FD" w:rsidRDefault="0042234B" w:rsidP="003B7148">
            <w:pPr>
              <w:spacing w:line="360" w:lineRule="auto"/>
              <w:ind w:right="210"/>
              <w:jc w:val="center"/>
              <w:rPr>
                <w:b/>
                <w:bCs/>
                <w:color w:val="000000" w:themeColor="text1"/>
                <w:spacing w:val="8"/>
                <w:sz w:val="22"/>
              </w:rPr>
            </w:pPr>
            <w:r w:rsidRPr="002976FD">
              <w:rPr>
                <w:rFonts w:hint="eastAsia"/>
                <w:b/>
                <w:bCs/>
                <w:color w:val="000000" w:themeColor="text1"/>
                <w:spacing w:val="8"/>
                <w:sz w:val="22"/>
              </w:rPr>
              <w:t>定位精度要求</w:t>
            </w:r>
          </w:p>
        </w:tc>
      </w:tr>
      <w:tr w:rsidR="002976FD" w:rsidRPr="002976FD" w14:paraId="0F6EB033" w14:textId="77777777">
        <w:tc>
          <w:tcPr>
            <w:tcW w:w="3823" w:type="dxa"/>
            <w:gridSpan w:val="2"/>
            <w:vMerge/>
          </w:tcPr>
          <w:p w14:paraId="00E941DE" w14:textId="77777777" w:rsidR="006C3A0C" w:rsidRPr="002976FD" w:rsidRDefault="006C3A0C" w:rsidP="003B7148">
            <w:pPr>
              <w:spacing w:line="360" w:lineRule="auto"/>
              <w:ind w:left="210" w:right="210" w:firstLine="474"/>
              <w:jc w:val="center"/>
              <w:rPr>
                <w:b/>
                <w:bCs/>
                <w:color w:val="000000" w:themeColor="text1"/>
                <w:spacing w:val="8"/>
                <w:sz w:val="22"/>
              </w:rPr>
            </w:pPr>
          </w:p>
        </w:tc>
        <w:tc>
          <w:tcPr>
            <w:tcW w:w="2399" w:type="dxa"/>
          </w:tcPr>
          <w:p w14:paraId="0F90A46A" w14:textId="77777777" w:rsidR="006C3A0C" w:rsidRPr="002976FD" w:rsidRDefault="0042234B" w:rsidP="003B7148">
            <w:pPr>
              <w:spacing w:line="360" w:lineRule="auto"/>
              <w:ind w:right="210"/>
              <w:jc w:val="center"/>
              <w:rPr>
                <w:b/>
                <w:bCs/>
                <w:color w:val="000000" w:themeColor="text1"/>
                <w:spacing w:val="8"/>
                <w:sz w:val="22"/>
              </w:rPr>
            </w:pPr>
            <w:r w:rsidRPr="002976FD">
              <w:rPr>
                <w:rFonts w:hint="eastAsia"/>
                <w:b/>
                <w:bCs/>
                <w:color w:val="000000" w:themeColor="text1"/>
                <w:spacing w:val="8"/>
                <w:sz w:val="22"/>
              </w:rPr>
              <w:t>D</w:t>
            </w:r>
            <w:r w:rsidRPr="002976FD">
              <w:rPr>
                <w:b/>
                <w:bCs/>
                <w:color w:val="000000" w:themeColor="text1"/>
                <w:spacing w:val="8"/>
                <w:sz w:val="22"/>
              </w:rPr>
              <w:t>1</w:t>
            </w:r>
            <w:r w:rsidRPr="002976FD">
              <w:rPr>
                <w:b/>
                <w:bCs/>
                <w:color w:val="000000" w:themeColor="text1"/>
                <w:spacing w:val="8"/>
                <w:sz w:val="22"/>
              </w:rPr>
              <w:t>级</w:t>
            </w:r>
          </w:p>
        </w:tc>
        <w:tc>
          <w:tcPr>
            <w:tcW w:w="2074" w:type="dxa"/>
          </w:tcPr>
          <w:p w14:paraId="3B0023EB" w14:textId="77777777" w:rsidR="006C3A0C" w:rsidRPr="002976FD" w:rsidRDefault="0042234B" w:rsidP="003B7148">
            <w:pPr>
              <w:spacing w:line="360" w:lineRule="auto"/>
              <w:ind w:right="210"/>
              <w:jc w:val="center"/>
              <w:rPr>
                <w:b/>
                <w:bCs/>
                <w:color w:val="000000" w:themeColor="text1"/>
                <w:spacing w:val="8"/>
                <w:sz w:val="22"/>
              </w:rPr>
            </w:pPr>
            <w:r w:rsidRPr="002976FD">
              <w:rPr>
                <w:rFonts w:hint="eastAsia"/>
                <w:b/>
                <w:bCs/>
                <w:color w:val="000000" w:themeColor="text1"/>
                <w:spacing w:val="8"/>
                <w:sz w:val="22"/>
              </w:rPr>
              <w:t>D</w:t>
            </w:r>
            <w:r w:rsidRPr="002976FD">
              <w:rPr>
                <w:b/>
                <w:bCs/>
                <w:color w:val="000000" w:themeColor="text1"/>
                <w:spacing w:val="8"/>
                <w:sz w:val="22"/>
              </w:rPr>
              <w:t>2</w:t>
            </w:r>
            <w:r w:rsidRPr="002976FD">
              <w:rPr>
                <w:b/>
                <w:bCs/>
                <w:color w:val="000000" w:themeColor="text1"/>
                <w:spacing w:val="8"/>
                <w:sz w:val="22"/>
              </w:rPr>
              <w:t>、</w:t>
            </w:r>
            <w:r w:rsidRPr="002976FD">
              <w:rPr>
                <w:b/>
                <w:bCs/>
                <w:color w:val="000000" w:themeColor="text1"/>
                <w:spacing w:val="8"/>
                <w:sz w:val="22"/>
              </w:rPr>
              <w:t>D3</w:t>
            </w:r>
            <w:r w:rsidRPr="002976FD">
              <w:rPr>
                <w:b/>
                <w:bCs/>
                <w:color w:val="000000" w:themeColor="text1"/>
                <w:spacing w:val="8"/>
                <w:sz w:val="22"/>
              </w:rPr>
              <w:t>级</w:t>
            </w:r>
          </w:p>
        </w:tc>
      </w:tr>
      <w:tr w:rsidR="002976FD" w:rsidRPr="002976FD" w14:paraId="2BF09F2B" w14:textId="77777777">
        <w:tc>
          <w:tcPr>
            <w:tcW w:w="1271" w:type="dxa"/>
            <w:vMerge w:val="restart"/>
          </w:tcPr>
          <w:p w14:paraId="246A4AC7" w14:textId="77777777" w:rsidR="006C3A0C" w:rsidRPr="002976FD" w:rsidRDefault="0042234B" w:rsidP="003B7148">
            <w:pPr>
              <w:spacing w:line="360" w:lineRule="auto"/>
              <w:ind w:right="210"/>
              <w:jc w:val="center"/>
              <w:rPr>
                <w:bCs/>
                <w:color w:val="000000" w:themeColor="text1"/>
                <w:spacing w:val="8"/>
                <w:sz w:val="22"/>
              </w:rPr>
            </w:pPr>
            <w:r w:rsidRPr="002976FD">
              <w:rPr>
                <w:rFonts w:hint="eastAsia"/>
                <w:bCs/>
                <w:color w:val="000000" w:themeColor="text1"/>
                <w:spacing w:val="8"/>
                <w:sz w:val="22"/>
              </w:rPr>
              <w:t>道路</w:t>
            </w:r>
          </w:p>
        </w:tc>
        <w:tc>
          <w:tcPr>
            <w:tcW w:w="2552" w:type="dxa"/>
          </w:tcPr>
          <w:p w14:paraId="1CC37B41" w14:textId="77777777" w:rsidR="006C3A0C" w:rsidRPr="002976FD" w:rsidRDefault="0042234B" w:rsidP="003B7148">
            <w:pPr>
              <w:spacing w:line="360" w:lineRule="auto"/>
              <w:ind w:right="210"/>
              <w:jc w:val="center"/>
              <w:rPr>
                <w:bCs/>
                <w:color w:val="000000" w:themeColor="text1"/>
                <w:spacing w:val="8"/>
                <w:sz w:val="22"/>
              </w:rPr>
            </w:pPr>
            <w:r w:rsidRPr="002976FD">
              <w:rPr>
                <w:rFonts w:hint="eastAsia"/>
                <w:bCs/>
                <w:color w:val="000000" w:themeColor="text1"/>
                <w:spacing w:val="8"/>
                <w:sz w:val="22"/>
              </w:rPr>
              <w:t>常规道路</w:t>
            </w:r>
          </w:p>
        </w:tc>
        <w:tc>
          <w:tcPr>
            <w:tcW w:w="2399" w:type="dxa"/>
          </w:tcPr>
          <w:p w14:paraId="125C209E" w14:textId="77777777" w:rsidR="006C3A0C" w:rsidRPr="002976FD" w:rsidRDefault="006C3A0C" w:rsidP="003B7148">
            <w:pPr>
              <w:spacing w:line="360" w:lineRule="auto"/>
              <w:ind w:left="210" w:right="210" w:firstLine="472"/>
              <w:jc w:val="center"/>
              <w:rPr>
                <w:bCs/>
                <w:color w:val="000000" w:themeColor="text1"/>
                <w:spacing w:val="8"/>
                <w:sz w:val="22"/>
              </w:rPr>
            </w:pPr>
          </w:p>
        </w:tc>
        <w:tc>
          <w:tcPr>
            <w:tcW w:w="2074" w:type="dxa"/>
          </w:tcPr>
          <w:p w14:paraId="735C031F" w14:textId="77777777" w:rsidR="006C3A0C" w:rsidRPr="002976FD" w:rsidRDefault="006C3A0C" w:rsidP="003B7148">
            <w:pPr>
              <w:spacing w:line="360" w:lineRule="auto"/>
              <w:ind w:left="210" w:right="210" w:firstLine="472"/>
              <w:jc w:val="center"/>
              <w:rPr>
                <w:bCs/>
                <w:color w:val="000000" w:themeColor="text1"/>
                <w:spacing w:val="8"/>
                <w:sz w:val="22"/>
              </w:rPr>
            </w:pPr>
          </w:p>
        </w:tc>
      </w:tr>
      <w:tr w:rsidR="002976FD" w:rsidRPr="002976FD" w14:paraId="64673F3B" w14:textId="77777777">
        <w:tc>
          <w:tcPr>
            <w:tcW w:w="1271" w:type="dxa"/>
            <w:vMerge/>
          </w:tcPr>
          <w:p w14:paraId="49170578" w14:textId="77777777" w:rsidR="006C3A0C" w:rsidRPr="002976FD" w:rsidRDefault="006C3A0C" w:rsidP="003B7148">
            <w:pPr>
              <w:spacing w:line="360" w:lineRule="auto"/>
              <w:ind w:left="210" w:right="210" w:firstLine="472"/>
              <w:jc w:val="center"/>
              <w:rPr>
                <w:bCs/>
                <w:color w:val="000000" w:themeColor="text1"/>
                <w:spacing w:val="8"/>
                <w:sz w:val="22"/>
              </w:rPr>
            </w:pPr>
          </w:p>
        </w:tc>
        <w:tc>
          <w:tcPr>
            <w:tcW w:w="2552" w:type="dxa"/>
          </w:tcPr>
          <w:p w14:paraId="1339A610" w14:textId="77777777" w:rsidR="006C3A0C" w:rsidRPr="002976FD" w:rsidRDefault="0042234B" w:rsidP="003B7148">
            <w:pPr>
              <w:spacing w:line="360" w:lineRule="auto"/>
              <w:ind w:right="210"/>
              <w:jc w:val="center"/>
              <w:rPr>
                <w:bCs/>
                <w:color w:val="000000" w:themeColor="text1"/>
                <w:spacing w:val="8"/>
                <w:sz w:val="22"/>
              </w:rPr>
            </w:pPr>
            <w:r w:rsidRPr="002976FD">
              <w:rPr>
                <w:rFonts w:hint="eastAsia"/>
                <w:bCs/>
                <w:color w:val="000000" w:themeColor="text1"/>
                <w:spacing w:val="8"/>
                <w:sz w:val="22"/>
              </w:rPr>
              <w:t>隧道场景等</w:t>
            </w:r>
            <w:r w:rsidRPr="002976FD">
              <w:rPr>
                <w:bCs/>
                <w:color w:val="000000" w:themeColor="text1"/>
                <w:spacing w:val="8"/>
                <w:sz w:val="22"/>
              </w:rPr>
              <w:t>GNSS</w:t>
            </w:r>
            <w:r w:rsidRPr="002976FD">
              <w:rPr>
                <w:bCs/>
                <w:color w:val="000000" w:themeColor="text1"/>
                <w:spacing w:val="8"/>
                <w:sz w:val="22"/>
              </w:rPr>
              <w:t>信号受遮挡问题</w:t>
            </w:r>
          </w:p>
        </w:tc>
        <w:tc>
          <w:tcPr>
            <w:tcW w:w="2399" w:type="dxa"/>
          </w:tcPr>
          <w:p w14:paraId="25A462A5" w14:textId="77777777" w:rsidR="006C3A0C" w:rsidRPr="002976FD" w:rsidRDefault="0042234B" w:rsidP="003B7148">
            <w:pPr>
              <w:spacing w:line="360" w:lineRule="auto"/>
              <w:ind w:right="210"/>
              <w:jc w:val="center"/>
              <w:rPr>
                <w:bCs/>
                <w:color w:val="000000" w:themeColor="text1"/>
                <w:spacing w:val="8"/>
                <w:sz w:val="22"/>
              </w:rPr>
            </w:pPr>
            <w:r w:rsidRPr="002976FD">
              <w:rPr>
                <w:rFonts w:hint="eastAsia"/>
                <w:bCs/>
                <w:color w:val="000000" w:themeColor="text1"/>
                <w:spacing w:val="8"/>
                <w:sz w:val="22"/>
              </w:rPr>
              <w:t>定位导航</w:t>
            </w:r>
          </w:p>
          <w:p w14:paraId="2E691B93" w14:textId="77777777" w:rsidR="006C3A0C" w:rsidRPr="002976FD" w:rsidRDefault="0042234B" w:rsidP="003B7148">
            <w:pPr>
              <w:spacing w:line="360" w:lineRule="auto"/>
              <w:ind w:right="210"/>
              <w:jc w:val="center"/>
              <w:rPr>
                <w:bCs/>
                <w:color w:val="000000" w:themeColor="text1"/>
                <w:spacing w:val="8"/>
                <w:sz w:val="22"/>
              </w:rPr>
            </w:pPr>
            <w:r w:rsidRPr="002976FD">
              <w:rPr>
                <w:bCs/>
                <w:color w:val="000000" w:themeColor="text1"/>
                <w:spacing w:val="8"/>
                <w:sz w:val="22"/>
              </w:rPr>
              <w:t>1-</w:t>
            </w:r>
            <w:r w:rsidRPr="002976FD">
              <w:rPr>
                <w:rFonts w:hint="eastAsia"/>
                <w:bCs/>
                <w:color w:val="000000" w:themeColor="text1"/>
                <w:spacing w:val="8"/>
                <w:sz w:val="22"/>
              </w:rPr>
              <w:t>1</w:t>
            </w:r>
            <w:r w:rsidRPr="002976FD">
              <w:rPr>
                <w:bCs/>
                <w:color w:val="000000" w:themeColor="text1"/>
                <w:spacing w:val="8"/>
                <w:sz w:val="22"/>
              </w:rPr>
              <w:t>0m</w:t>
            </w:r>
          </w:p>
        </w:tc>
        <w:tc>
          <w:tcPr>
            <w:tcW w:w="2074" w:type="dxa"/>
          </w:tcPr>
          <w:p w14:paraId="1153A2C2" w14:textId="77777777" w:rsidR="006C3A0C" w:rsidRPr="002976FD" w:rsidRDefault="0042234B" w:rsidP="003B7148">
            <w:pPr>
              <w:spacing w:line="360" w:lineRule="auto"/>
              <w:ind w:right="210"/>
              <w:jc w:val="center"/>
              <w:rPr>
                <w:bCs/>
                <w:color w:val="000000" w:themeColor="text1"/>
                <w:spacing w:val="8"/>
                <w:sz w:val="22"/>
              </w:rPr>
            </w:pPr>
            <w:r w:rsidRPr="002976FD">
              <w:rPr>
                <w:rFonts w:hint="eastAsia"/>
                <w:bCs/>
                <w:color w:val="000000" w:themeColor="text1"/>
                <w:spacing w:val="8"/>
                <w:sz w:val="22"/>
              </w:rPr>
              <w:t>自动驾驶定位</w:t>
            </w:r>
          </w:p>
          <w:p w14:paraId="5097A379" w14:textId="77777777" w:rsidR="006C3A0C" w:rsidRPr="002976FD" w:rsidRDefault="0042234B" w:rsidP="003B7148">
            <w:pPr>
              <w:spacing w:line="360" w:lineRule="auto"/>
              <w:ind w:left="210" w:right="210" w:firstLine="472"/>
              <w:jc w:val="center"/>
              <w:rPr>
                <w:bCs/>
                <w:color w:val="000000" w:themeColor="text1"/>
                <w:spacing w:val="8"/>
                <w:sz w:val="22"/>
              </w:rPr>
            </w:pPr>
            <w:r w:rsidRPr="002976FD">
              <w:rPr>
                <w:rFonts w:hint="eastAsia"/>
                <w:bCs/>
                <w:color w:val="000000" w:themeColor="text1"/>
                <w:spacing w:val="8"/>
                <w:sz w:val="22"/>
              </w:rPr>
              <w:t>&lt;</w:t>
            </w:r>
            <w:r w:rsidRPr="002976FD">
              <w:rPr>
                <w:bCs/>
                <w:color w:val="000000" w:themeColor="text1"/>
                <w:spacing w:val="8"/>
                <w:sz w:val="22"/>
              </w:rPr>
              <w:t>1m</w:t>
            </w:r>
          </w:p>
        </w:tc>
      </w:tr>
      <w:tr w:rsidR="002976FD" w:rsidRPr="002976FD" w14:paraId="5F2B2E68" w14:textId="77777777">
        <w:tc>
          <w:tcPr>
            <w:tcW w:w="1271" w:type="dxa"/>
          </w:tcPr>
          <w:p w14:paraId="67F1B850" w14:textId="77777777" w:rsidR="006C3A0C" w:rsidRPr="002976FD" w:rsidRDefault="0042234B" w:rsidP="003B7148">
            <w:pPr>
              <w:spacing w:line="360" w:lineRule="auto"/>
              <w:ind w:right="210"/>
              <w:jc w:val="center"/>
              <w:rPr>
                <w:bCs/>
                <w:color w:val="000000" w:themeColor="text1"/>
                <w:spacing w:val="8"/>
                <w:sz w:val="22"/>
              </w:rPr>
            </w:pPr>
            <w:r w:rsidRPr="002976FD">
              <w:rPr>
                <w:rFonts w:hint="eastAsia"/>
                <w:bCs/>
                <w:color w:val="000000" w:themeColor="text1"/>
                <w:spacing w:val="8"/>
                <w:sz w:val="22"/>
              </w:rPr>
              <w:t>站台</w:t>
            </w:r>
          </w:p>
        </w:tc>
        <w:tc>
          <w:tcPr>
            <w:tcW w:w="2552" w:type="dxa"/>
          </w:tcPr>
          <w:p w14:paraId="3F38B4E5" w14:textId="77777777" w:rsidR="006C3A0C" w:rsidRPr="002976FD" w:rsidRDefault="0042234B" w:rsidP="003B7148">
            <w:pPr>
              <w:spacing w:line="360" w:lineRule="auto"/>
              <w:ind w:right="210"/>
              <w:jc w:val="center"/>
              <w:rPr>
                <w:bCs/>
                <w:color w:val="000000" w:themeColor="text1"/>
                <w:spacing w:val="8"/>
                <w:sz w:val="22"/>
              </w:rPr>
            </w:pPr>
            <w:r w:rsidRPr="002976FD">
              <w:rPr>
                <w:bCs/>
                <w:color w:val="000000" w:themeColor="text1"/>
                <w:spacing w:val="8"/>
                <w:sz w:val="22"/>
              </w:rPr>
              <w:t>辅助精准停靠站台</w:t>
            </w:r>
          </w:p>
        </w:tc>
        <w:tc>
          <w:tcPr>
            <w:tcW w:w="2399" w:type="dxa"/>
          </w:tcPr>
          <w:p w14:paraId="7D809B3E" w14:textId="77777777" w:rsidR="006C3A0C" w:rsidRPr="002976FD" w:rsidRDefault="0042234B" w:rsidP="003B7148">
            <w:pPr>
              <w:spacing w:line="360" w:lineRule="auto"/>
              <w:ind w:right="210"/>
              <w:jc w:val="center"/>
              <w:rPr>
                <w:bCs/>
                <w:color w:val="000000" w:themeColor="text1"/>
                <w:spacing w:val="8"/>
                <w:sz w:val="22"/>
              </w:rPr>
            </w:pPr>
            <w:r w:rsidRPr="002976FD">
              <w:rPr>
                <w:bCs/>
                <w:color w:val="000000" w:themeColor="text1"/>
                <w:spacing w:val="8"/>
                <w:sz w:val="22"/>
              </w:rPr>
              <w:t>辅助精准停靠站台</w:t>
            </w:r>
          </w:p>
        </w:tc>
        <w:tc>
          <w:tcPr>
            <w:tcW w:w="2074" w:type="dxa"/>
          </w:tcPr>
          <w:p w14:paraId="49D0827F" w14:textId="77777777" w:rsidR="006C3A0C" w:rsidRPr="002976FD" w:rsidRDefault="0042234B" w:rsidP="003B7148">
            <w:pPr>
              <w:spacing w:line="360" w:lineRule="auto"/>
              <w:ind w:right="210"/>
              <w:jc w:val="center"/>
              <w:rPr>
                <w:bCs/>
                <w:color w:val="000000" w:themeColor="text1"/>
                <w:spacing w:val="8"/>
                <w:sz w:val="22"/>
              </w:rPr>
            </w:pPr>
            <w:r w:rsidRPr="002976FD">
              <w:rPr>
                <w:bCs/>
                <w:color w:val="000000" w:themeColor="text1"/>
                <w:spacing w:val="8"/>
                <w:sz w:val="22"/>
              </w:rPr>
              <w:t>自动精准停靠站</w:t>
            </w:r>
          </w:p>
        </w:tc>
      </w:tr>
      <w:tr w:rsidR="002976FD" w:rsidRPr="002976FD" w14:paraId="3100BE70" w14:textId="77777777">
        <w:tc>
          <w:tcPr>
            <w:tcW w:w="1271" w:type="dxa"/>
          </w:tcPr>
          <w:p w14:paraId="16A037AE" w14:textId="77777777" w:rsidR="006C3A0C" w:rsidRPr="002976FD" w:rsidRDefault="0042234B" w:rsidP="003B7148">
            <w:pPr>
              <w:spacing w:line="360" w:lineRule="auto"/>
              <w:ind w:right="210"/>
              <w:jc w:val="center"/>
              <w:rPr>
                <w:bCs/>
                <w:color w:val="000000" w:themeColor="text1"/>
                <w:spacing w:val="8"/>
                <w:sz w:val="22"/>
              </w:rPr>
            </w:pPr>
            <w:r w:rsidRPr="002976FD">
              <w:rPr>
                <w:rFonts w:hint="eastAsia"/>
                <w:bCs/>
                <w:color w:val="000000" w:themeColor="text1"/>
                <w:spacing w:val="8"/>
                <w:sz w:val="22"/>
              </w:rPr>
              <w:t>场站</w:t>
            </w:r>
          </w:p>
        </w:tc>
        <w:tc>
          <w:tcPr>
            <w:tcW w:w="2552" w:type="dxa"/>
          </w:tcPr>
          <w:p w14:paraId="1B84D745" w14:textId="77777777" w:rsidR="006C3A0C" w:rsidRPr="002976FD" w:rsidRDefault="0042234B" w:rsidP="003B7148">
            <w:pPr>
              <w:spacing w:line="360" w:lineRule="auto"/>
              <w:ind w:right="210"/>
              <w:jc w:val="center"/>
              <w:rPr>
                <w:bCs/>
                <w:color w:val="000000" w:themeColor="text1"/>
                <w:spacing w:val="8"/>
                <w:sz w:val="22"/>
              </w:rPr>
            </w:pPr>
            <w:r w:rsidRPr="002976FD">
              <w:rPr>
                <w:bCs/>
                <w:color w:val="000000" w:themeColor="text1"/>
                <w:spacing w:val="8"/>
                <w:sz w:val="22"/>
              </w:rPr>
              <w:t>GNSS</w:t>
            </w:r>
            <w:r w:rsidRPr="002976FD">
              <w:rPr>
                <w:bCs/>
                <w:color w:val="000000" w:themeColor="text1"/>
                <w:spacing w:val="8"/>
                <w:sz w:val="22"/>
              </w:rPr>
              <w:t>信号受遮挡</w:t>
            </w:r>
          </w:p>
        </w:tc>
        <w:tc>
          <w:tcPr>
            <w:tcW w:w="2399" w:type="dxa"/>
          </w:tcPr>
          <w:p w14:paraId="5243295D" w14:textId="77777777" w:rsidR="006C3A0C" w:rsidRPr="002976FD" w:rsidRDefault="0042234B" w:rsidP="003B7148">
            <w:pPr>
              <w:spacing w:line="360" w:lineRule="auto"/>
              <w:ind w:right="210"/>
              <w:jc w:val="center"/>
              <w:rPr>
                <w:bCs/>
                <w:color w:val="000000" w:themeColor="text1"/>
                <w:spacing w:val="8"/>
                <w:sz w:val="22"/>
              </w:rPr>
            </w:pPr>
            <w:r w:rsidRPr="002976FD">
              <w:rPr>
                <w:rFonts w:hint="eastAsia"/>
                <w:bCs/>
                <w:color w:val="000000" w:themeColor="text1"/>
                <w:spacing w:val="8"/>
                <w:sz w:val="22"/>
              </w:rPr>
              <w:t>场库车位级导航</w:t>
            </w:r>
          </w:p>
        </w:tc>
        <w:tc>
          <w:tcPr>
            <w:tcW w:w="2074" w:type="dxa"/>
          </w:tcPr>
          <w:p w14:paraId="7596B092" w14:textId="77777777" w:rsidR="006C3A0C" w:rsidRPr="002976FD" w:rsidRDefault="0042234B" w:rsidP="003B7148">
            <w:pPr>
              <w:spacing w:line="360" w:lineRule="auto"/>
              <w:ind w:right="210"/>
              <w:jc w:val="center"/>
              <w:rPr>
                <w:bCs/>
                <w:color w:val="000000" w:themeColor="text1"/>
                <w:spacing w:val="8"/>
                <w:sz w:val="22"/>
              </w:rPr>
            </w:pPr>
            <w:r w:rsidRPr="002976FD">
              <w:rPr>
                <w:bCs/>
                <w:color w:val="000000" w:themeColor="text1"/>
                <w:spacing w:val="8"/>
                <w:sz w:val="22"/>
              </w:rPr>
              <w:t>实现自动泊车、自动停靠充电</w:t>
            </w:r>
          </w:p>
        </w:tc>
      </w:tr>
    </w:tbl>
    <w:p w14:paraId="049689A9" w14:textId="77777777" w:rsidR="006C3A0C" w:rsidRPr="002976FD" w:rsidRDefault="006C3A0C">
      <w:pPr>
        <w:spacing w:line="360" w:lineRule="auto"/>
        <w:ind w:left="210" w:right="210" w:firstLine="512"/>
        <w:rPr>
          <w:bCs/>
          <w:color w:val="000000" w:themeColor="text1"/>
          <w:spacing w:val="8"/>
          <w:sz w:val="24"/>
        </w:rPr>
      </w:pPr>
    </w:p>
    <w:p w14:paraId="7466949C" w14:textId="77777777" w:rsidR="00E851CB" w:rsidRPr="002976FD" w:rsidRDefault="00E851CB">
      <w:pPr>
        <w:widowControl/>
        <w:ind w:left="210" w:right="210" w:firstLine="640"/>
        <w:jc w:val="left"/>
        <w:rPr>
          <w:b/>
          <w:bCs/>
          <w:color w:val="000000" w:themeColor="text1"/>
          <w:kern w:val="2"/>
          <w:sz w:val="32"/>
          <w:szCs w:val="28"/>
        </w:rPr>
      </w:pPr>
      <w:bookmarkStart w:id="146" w:name="_Toc173497904"/>
      <w:r w:rsidRPr="002976FD">
        <w:rPr>
          <w:color w:val="000000" w:themeColor="text1"/>
          <w:sz w:val="32"/>
          <w:szCs w:val="28"/>
        </w:rPr>
        <w:br w:type="page"/>
      </w:r>
    </w:p>
    <w:p w14:paraId="1E2BCA00" w14:textId="5693E6E9" w:rsidR="006C3A0C" w:rsidRPr="002976FD" w:rsidRDefault="0042234B">
      <w:pPr>
        <w:pStyle w:val="af5"/>
        <w:spacing w:beforeLines="100" w:before="312" w:afterLines="100" w:after="312"/>
        <w:ind w:left="210" w:right="210" w:firstLine="643"/>
        <w:jc w:val="center"/>
        <w:rPr>
          <w:rFonts w:ascii="Times New Roman" w:eastAsia="宋体" w:hAnsi="Times New Roman"/>
          <w:color w:val="000000" w:themeColor="text1"/>
          <w:sz w:val="32"/>
          <w:szCs w:val="28"/>
        </w:rPr>
      </w:pPr>
      <w:bookmarkStart w:id="147" w:name="_Toc173498410"/>
      <w:r w:rsidRPr="002976FD">
        <w:rPr>
          <w:rFonts w:ascii="Times New Roman" w:eastAsia="宋体" w:hAnsi="Times New Roman"/>
          <w:color w:val="000000" w:themeColor="text1"/>
          <w:sz w:val="32"/>
          <w:szCs w:val="28"/>
        </w:rPr>
        <w:lastRenderedPageBreak/>
        <w:t xml:space="preserve">7 </w:t>
      </w:r>
      <w:r w:rsidRPr="002976FD">
        <w:rPr>
          <w:rFonts w:ascii="Times New Roman" w:eastAsia="宋体" w:hAnsi="Times New Roman" w:hint="eastAsia"/>
          <w:color w:val="000000" w:themeColor="text1"/>
          <w:sz w:val="32"/>
          <w:szCs w:val="28"/>
        </w:rPr>
        <w:t>综合管理平台设计</w:t>
      </w:r>
      <w:bookmarkEnd w:id="146"/>
      <w:bookmarkEnd w:id="147"/>
    </w:p>
    <w:p w14:paraId="10F11EEB" w14:textId="4C24C71A" w:rsidR="006C3A0C" w:rsidRPr="002976FD" w:rsidRDefault="0042234B">
      <w:pPr>
        <w:spacing w:line="360" w:lineRule="auto"/>
        <w:ind w:left="210" w:right="210" w:firstLine="594"/>
        <w:jc w:val="center"/>
        <w:outlineLvl w:val="1"/>
        <w:rPr>
          <w:b/>
          <w:color w:val="000000" w:themeColor="text1"/>
          <w:spacing w:val="8"/>
          <w:sz w:val="28"/>
          <w:szCs w:val="24"/>
        </w:rPr>
      </w:pPr>
      <w:bookmarkStart w:id="148" w:name="_Toc173497905"/>
      <w:bookmarkStart w:id="149" w:name="_Toc173498411"/>
      <w:r w:rsidRPr="002976FD">
        <w:rPr>
          <w:b/>
          <w:color w:val="000000" w:themeColor="text1"/>
          <w:spacing w:val="8"/>
          <w:sz w:val="28"/>
          <w:szCs w:val="24"/>
        </w:rPr>
        <w:t>7</w:t>
      </w:r>
      <w:r w:rsidRPr="002976FD">
        <w:rPr>
          <w:rFonts w:hint="eastAsia"/>
          <w:b/>
          <w:color w:val="000000" w:themeColor="text1"/>
          <w:spacing w:val="8"/>
          <w:sz w:val="28"/>
          <w:szCs w:val="24"/>
        </w:rPr>
        <w:t xml:space="preserve">.2 </w:t>
      </w:r>
      <w:r w:rsidRPr="002976FD">
        <w:rPr>
          <w:rFonts w:hint="eastAsia"/>
          <w:b/>
          <w:color w:val="000000" w:themeColor="text1"/>
          <w:spacing w:val="8"/>
          <w:sz w:val="28"/>
          <w:szCs w:val="24"/>
        </w:rPr>
        <w:t>平台功能模块设计</w:t>
      </w:r>
      <w:bookmarkEnd w:id="148"/>
      <w:bookmarkEnd w:id="149"/>
    </w:p>
    <w:p w14:paraId="0D3BEAB3" w14:textId="0D676444" w:rsidR="006C3A0C" w:rsidRPr="002976FD" w:rsidRDefault="0042234B" w:rsidP="0091334D">
      <w:pPr>
        <w:spacing w:line="360" w:lineRule="auto"/>
        <w:ind w:left="210" w:right="210"/>
        <w:rPr>
          <w:color w:val="000000" w:themeColor="text1"/>
          <w:spacing w:val="8"/>
          <w:sz w:val="24"/>
        </w:rPr>
      </w:pPr>
      <w:r w:rsidRPr="0091334D">
        <w:rPr>
          <w:b/>
          <w:color w:val="000000" w:themeColor="text1"/>
          <w:spacing w:val="8"/>
          <w:sz w:val="24"/>
        </w:rPr>
        <w:t>7.2.1</w:t>
      </w:r>
      <w:r w:rsidRPr="002976FD">
        <w:rPr>
          <w:rFonts w:hint="eastAsia"/>
          <w:color w:val="000000" w:themeColor="text1"/>
          <w:spacing w:val="8"/>
          <w:sz w:val="24"/>
        </w:rPr>
        <w:t>智能网联公交综合管理平台应具有公交车辆运营调度、乘客信息服务、信号优先、设施设备运维管理、综合监控等功能模块。</w:t>
      </w:r>
    </w:p>
    <w:p w14:paraId="4EA799E3" w14:textId="77777777" w:rsidR="006C3A0C" w:rsidRPr="002976FD" w:rsidRDefault="0042234B">
      <w:pPr>
        <w:spacing w:line="360" w:lineRule="auto"/>
        <w:ind w:left="210" w:right="210" w:firstLineChars="200" w:firstLine="512"/>
        <w:rPr>
          <w:color w:val="000000" w:themeColor="text1"/>
          <w:spacing w:val="8"/>
          <w:sz w:val="24"/>
          <w:szCs w:val="24"/>
        </w:rPr>
      </w:pPr>
      <w:r w:rsidRPr="002976FD">
        <w:rPr>
          <w:color w:val="000000" w:themeColor="text1"/>
          <w:spacing w:val="8"/>
          <w:sz w:val="24"/>
          <w:szCs w:val="24"/>
        </w:rPr>
        <w:t>综合监</w:t>
      </w:r>
      <w:r w:rsidRPr="002976FD">
        <w:rPr>
          <w:rFonts w:hint="eastAsia"/>
          <w:color w:val="000000" w:themeColor="text1"/>
          <w:spacing w:val="8"/>
          <w:sz w:val="24"/>
          <w:szCs w:val="24"/>
        </w:rPr>
        <w:t>控</w:t>
      </w:r>
      <w:r w:rsidRPr="002976FD">
        <w:rPr>
          <w:color w:val="000000" w:themeColor="text1"/>
          <w:spacing w:val="8"/>
          <w:sz w:val="24"/>
          <w:szCs w:val="24"/>
        </w:rPr>
        <w:t>系统</w:t>
      </w:r>
      <w:r w:rsidRPr="002976FD">
        <w:rPr>
          <w:rFonts w:hint="eastAsia"/>
          <w:color w:val="000000" w:themeColor="text1"/>
          <w:spacing w:val="8"/>
          <w:sz w:val="24"/>
          <w:szCs w:val="24"/>
        </w:rPr>
        <w:t>应建立以公交站台网联协同安全及监管、智慧公交状态及网联信息共享发布、智能网联公交乘客体验监控及安全预警和交叉路口智能网联监管及安全预警组成的智能监管及安全预警网联系统。</w:t>
      </w:r>
    </w:p>
    <w:p w14:paraId="0EC77089" w14:textId="43CA9868" w:rsidR="006C3A0C" w:rsidRPr="002976FD" w:rsidRDefault="0042234B" w:rsidP="0091334D">
      <w:pPr>
        <w:spacing w:line="360" w:lineRule="auto"/>
        <w:ind w:left="210" w:right="210"/>
        <w:rPr>
          <w:color w:val="000000" w:themeColor="text1"/>
          <w:spacing w:val="8"/>
          <w:sz w:val="24"/>
          <w:szCs w:val="24"/>
        </w:rPr>
      </w:pPr>
      <w:r w:rsidRPr="0091334D">
        <w:rPr>
          <w:b/>
          <w:color w:val="000000" w:themeColor="text1"/>
          <w:spacing w:val="8"/>
          <w:sz w:val="24"/>
          <w:szCs w:val="24"/>
        </w:rPr>
        <w:t>7.2.10</w:t>
      </w:r>
      <w:r w:rsidRPr="0091334D">
        <w:rPr>
          <w:rFonts w:hint="eastAsia"/>
          <w:b/>
          <w:color w:val="000000" w:themeColor="text1"/>
          <w:spacing w:val="8"/>
          <w:sz w:val="24"/>
          <w:szCs w:val="24"/>
        </w:rPr>
        <w:t xml:space="preserve"> </w:t>
      </w:r>
      <w:r w:rsidRPr="002976FD">
        <w:rPr>
          <w:rFonts w:hint="eastAsia"/>
          <w:color w:val="000000" w:themeColor="text1"/>
          <w:spacing w:val="8"/>
          <w:sz w:val="24"/>
          <w:szCs w:val="24"/>
        </w:rPr>
        <w:t>智能网联公交设施设备管理范围包括但不限于</w:t>
      </w:r>
      <w:r w:rsidRPr="002976FD">
        <w:rPr>
          <w:rFonts w:hint="eastAsia"/>
          <w:color w:val="000000" w:themeColor="text1"/>
          <w:spacing w:val="8"/>
          <w:sz w:val="24"/>
          <w:szCs w:val="24"/>
        </w:rPr>
        <w:t>OBU</w:t>
      </w:r>
      <w:r w:rsidRPr="002976FD">
        <w:rPr>
          <w:rFonts w:hint="eastAsia"/>
          <w:color w:val="000000" w:themeColor="text1"/>
          <w:spacing w:val="8"/>
          <w:sz w:val="24"/>
          <w:szCs w:val="24"/>
        </w:rPr>
        <w:t>车载单元、</w:t>
      </w:r>
      <w:r w:rsidRPr="002976FD">
        <w:rPr>
          <w:rFonts w:hint="eastAsia"/>
          <w:color w:val="000000" w:themeColor="text1"/>
          <w:spacing w:val="8"/>
          <w:sz w:val="24"/>
          <w:szCs w:val="24"/>
        </w:rPr>
        <w:t>RSU</w:t>
      </w:r>
      <w:r w:rsidRPr="002976FD">
        <w:rPr>
          <w:rFonts w:hint="eastAsia"/>
          <w:color w:val="000000" w:themeColor="text1"/>
          <w:spacing w:val="8"/>
          <w:sz w:val="24"/>
          <w:szCs w:val="24"/>
        </w:rPr>
        <w:t>路侧单元、多功能高清摄像头、激光雷达、</w:t>
      </w:r>
      <w:r w:rsidRPr="002976FD">
        <w:rPr>
          <w:rFonts w:hint="eastAsia"/>
          <w:color w:val="000000" w:themeColor="text1"/>
          <w:spacing w:val="8"/>
          <w:sz w:val="24"/>
          <w:szCs w:val="24"/>
        </w:rPr>
        <w:t>MEC</w:t>
      </w:r>
      <w:r w:rsidRPr="002976FD">
        <w:rPr>
          <w:rFonts w:hint="eastAsia"/>
          <w:color w:val="000000" w:themeColor="text1"/>
          <w:spacing w:val="8"/>
          <w:sz w:val="24"/>
          <w:szCs w:val="24"/>
        </w:rPr>
        <w:t>边缘计算设备、信号优先主机、信号机、雷视一体机、微波雷达等。</w:t>
      </w:r>
    </w:p>
    <w:p w14:paraId="1434EDCC" w14:textId="77777777" w:rsidR="006C3A0C" w:rsidRPr="0091334D" w:rsidRDefault="006C3A0C">
      <w:pPr>
        <w:spacing w:line="360" w:lineRule="auto"/>
        <w:ind w:left="210" w:right="210" w:firstLine="512"/>
        <w:rPr>
          <w:bCs/>
          <w:color w:val="000000" w:themeColor="text1"/>
          <w:spacing w:val="8"/>
          <w:sz w:val="24"/>
        </w:rPr>
      </w:pPr>
    </w:p>
    <w:sectPr w:rsidR="006C3A0C" w:rsidRPr="0091334D">
      <w:footerReference w:type="default" r:id="rId10"/>
      <w:pgSz w:w="11906" w:h="16838"/>
      <w:pgMar w:top="1440" w:right="1800" w:bottom="1440" w:left="180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4E0A56C" w16cid:durableId="520AB310"/>
  <w16cid:commentId w16cid:paraId="793709BB" w16cid:durableId="5BD952F2"/>
  <w16cid:commentId w16cid:paraId="4F7D418B" w16cid:durableId="151A39AC"/>
  <w16cid:commentId w16cid:paraId="13486005" w16cid:durableId="1A4037B3"/>
  <w16cid:commentId w16cid:paraId="5A985038" w16cid:durableId="44650329"/>
  <w16cid:commentId w16cid:paraId="204A5B39" w16cid:durableId="1D27D0D8"/>
  <w16cid:commentId w16cid:paraId="5F9A5C3E" w16cid:durableId="2A06C5FC"/>
  <w16cid:commentId w16cid:paraId="3FD19BC0" w16cid:durableId="19FDA8BD"/>
  <w16cid:commentId w16cid:paraId="6750FDCC" w16cid:durableId="28B85D5B"/>
  <w16cid:commentId w16cid:paraId="08B6E8AB" w16cid:durableId="2DA8A298"/>
  <w16cid:commentId w16cid:paraId="29256E47" w16cid:durableId="6593157A"/>
  <w16cid:commentId w16cid:paraId="3D8FACAF" w16cid:durableId="0AB37648"/>
  <w16cid:commentId w16cid:paraId="1C04543D" w16cid:durableId="752B758B"/>
  <w16cid:commentId w16cid:paraId="25151694" w16cid:durableId="0568460A"/>
  <w16cid:commentId w16cid:paraId="6D2075B5" w16cid:durableId="39A1CB1E"/>
  <w16cid:commentId w16cid:paraId="4A99BF17" w16cid:durableId="397776EC"/>
  <w16cid:commentId w16cid:paraId="1150A0E2" w16cid:durableId="13790F21"/>
  <w16cid:commentId w16cid:paraId="3F32ED25" w16cid:durableId="5FBDB18E"/>
  <w16cid:commentId w16cid:paraId="450212C1" w16cid:durableId="565C0245"/>
  <w16cid:commentId w16cid:paraId="7B964FA6" w16cid:durableId="209FDBB4"/>
  <w16cid:commentId w16cid:paraId="507A95D4" w16cid:durableId="73897EB4"/>
  <w16cid:commentId w16cid:paraId="09D2D00B" w16cid:durableId="2C9ADA10"/>
  <w16cid:commentId w16cid:paraId="7783EA4B" w16cid:durableId="4B088845"/>
  <w16cid:commentId w16cid:paraId="1AC03735" w16cid:durableId="1A1D47A7"/>
  <w16cid:commentId w16cid:paraId="5B12BEC0" w16cid:durableId="096F4147"/>
  <w16cid:commentId w16cid:paraId="792CA510" w16cid:durableId="70EB90F0"/>
  <w16cid:commentId w16cid:paraId="40C5446F" w16cid:durableId="229A9BCC"/>
  <w16cid:commentId w16cid:paraId="6ADF2645" w16cid:durableId="473F1CFA"/>
  <w16cid:commentId w16cid:paraId="0DCC1E01" w16cid:durableId="17612D78"/>
  <w16cid:commentId w16cid:paraId="6AA7C66E" w16cid:durableId="40C0C872"/>
  <w16cid:commentId w16cid:paraId="28C94E10" w16cid:durableId="3ED77F9E"/>
  <w16cid:commentId w16cid:paraId="4DC484A4" w16cid:durableId="0D258F3F"/>
  <w16cid:commentId w16cid:paraId="072176B3" w16cid:durableId="224CA517"/>
  <w16cid:commentId w16cid:paraId="29D372D1" w16cid:durableId="55654754"/>
  <w16cid:commentId w16cid:paraId="2FE881D6" w16cid:durableId="0887FAB8"/>
  <w16cid:commentId w16cid:paraId="05C9B448" w16cid:durableId="03B406FB"/>
  <w16cid:commentId w16cid:paraId="2615D0DA" w16cid:durableId="53C9C7A9"/>
  <w16cid:commentId w16cid:paraId="2DF9F27E" w16cid:durableId="7068A6F6"/>
  <w16cid:commentId w16cid:paraId="68D8A78F" w16cid:durableId="0FEBCAE8"/>
  <w16cid:commentId w16cid:paraId="5AA10658" w16cid:durableId="2732174E"/>
  <w16cid:commentId w16cid:paraId="6E7D3F4C" w16cid:durableId="06865D35"/>
  <w16cid:commentId w16cid:paraId="55F244F0" w16cid:durableId="1468D130"/>
  <w16cid:commentId w16cid:paraId="4A4B8E9E" w16cid:durableId="222E4570"/>
  <w16cid:commentId w16cid:paraId="4FAB1EA9" w16cid:durableId="1F89AE69"/>
  <w16cid:commentId w16cid:paraId="72C41C5F" w16cid:durableId="79440ED0"/>
  <w16cid:commentId w16cid:paraId="688166B0" w16cid:durableId="67D14F63"/>
  <w16cid:commentId w16cid:paraId="474D69A5" w16cid:durableId="0D33F706"/>
  <w16cid:commentId w16cid:paraId="7FDAB482" w16cid:durableId="570D7F84"/>
  <w16cid:commentId w16cid:paraId="044BC9B4" w16cid:durableId="1C74E38F"/>
  <w16cid:commentId w16cid:paraId="6A85B636" w16cid:durableId="32A8E58C"/>
  <w16cid:commentId w16cid:paraId="26AC1BD2" w16cid:durableId="7ABB4E83"/>
  <w16cid:commentId w16cid:paraId="33B417D7" w16cid:durableId="254873BE"/>
  <w16cid:commentId w16cid:paraId="1F0350B3" w16cid:durableId="78CEAA54"/>
  <w16cid:commentId w16cid:paraId="5D3BA257" w16cid:durableId="3BA2D2C7"/>
  <w16cid:commentId w16cid:paraId="53CFD01A" w16cid:durableId="5386AB86"/>
  <w16cid:commentId w16cid:paraId="666F4FE2" w16cid:durableId="7079A86B"/>
  <w16cid:commentId w16cid:paraId="57587428" w16cid:durableId="1026CBB6"/>
  <w16cid:commentId w16cid:paraId="776D0150" w16cid:durableId="322F3E88"/>
  <w16cid:commentId w16cid:paraId="2BD851A6" w16cid:durableId="3DD25ACA"/>
  <w16cid:commentId w16cid:paraId="24C12340" w16cid:durableId="1C043682"/>
  <w16cid:commentId w16cid:paraId="20720ED7" w16cid:durableId="7BD86EB8"/>
  <w16cid:commentId w16cid:paraId="52B0179C" w16cid:durableId="4F807810"/>
  <w16cid:commentId w16cid:paraId="48869CC7" w16cid:durableId="57425E02"/>
  <w16cid:commentId w16cid:paraId="6F3967B7" w16cid:durableId="2416DFF8"/>
  <w16cid:commentId w16cid:paraId="084CC721" w16cid:durableId="797D20E8"/>
  <w16cid:commentId w16cid:paraId="047FE2FB" w16cid:durableId="5C35BB6E"/>
  <w16cid:commentId w16cid:paraId="39336E2F" w16cid:durableId="651A8E41"/>
  <w16cid:commentId w16cid:paraId="54F6816D" w16cid:durableId="2138B427"/>
  <w16cid:commentId w16cid:paraId="0FD0126F" w16cid:durableId="482A26DF"/>
  <w16cid:commentId w16cid:paraId="3C5FEC04" w16cid:durableId="42D1ACD3"/>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76DEB7" w14:textId="77777777" w:rsidR="00274AEC" w:rsidRDefault="00274AEC">
      <w:pPr>
        <w:ind w:left="210" w:right="210" w:firstLine="420"/>
      </w:pPr>
      <w:r>
        <w:separator/>
      </w:r>
    </w:p>
    <w:p w14:paraId="644AE2CD" w14:textId="77777777" w:rsidR="00274AEC" w:rsidRDefault="00274AEC">
      <w:pPr>
        <w:ind w:left="210" w:right="210" w:firstLine="420"/>
      </w:pPr>
    </w:p>
    <w:p w14:paraId="27EBC7E3" w14:textId="77777777" w:rsidR="00274AEC" w:rsidRDefault="00274AEC" w:rsidP="00D62776">
      <w:pPr>
        <w:ind w:left="210" w:right="210" w:firstLine="420"/>
      </w:pPr>
    </w:p>
    <w:p w14:paraId="1B601B25" w14:textId="77777777" w:rsidR="00274AEC" w:rsidRDefault="00274AEC" w:rsidP="00D62776">
      <w:pPr>
        <w:ind w:left="210" w:right="210" w:firstLine="420"/>
      </w:pPr>
    </w:p>
    <w:p w14:paraId="50FE1F73" w14:textId="77777777" w:rsidR="00274AEC" w:rsidRDefault="00274AEC" w:rsidP="00D62776">
      <w:pPr>
        <w:ind w:left="210" w:right="210" w:firstLine="420"/>
      </w:pPr>
    </w:p>
    <w:p w14:paraId="400963C8" w14:textId="77777777" w:rsidR="00274AEC" w:rsidRDefault="00274AEC" w:rsidP="00D62776">
      <w:pPr>
        <w:ind w:left="210" w:right="210" w:firstLine="420"/>
      </w:pPr>
    </w:p>
    <w:p w14:paraId="4345C3CD" w14:textId="77777777" w:rsidR="00274AEC" w:rsidRDefault="00274AEC" w:rsidP="00D62776">
      <w:pPr>
        <w:ind w:left="210" w:right="210" w:firstLine="420"/>
      </w:pPr>
    </w:p>
    <w:p w14:paraId="667568A3" w14:textId="77777777" w:rsidR="00274AEC" w:rsidRDefault="00274AEC">
      <w:pPr>
        <w:ind w:left="210" w:right="210"/>
      </w:pPr>
    </w:p>
    <w:p w14:paraId="413C14E6" w14:textId="77777777" w:rsidR="00274AEC" w:rsidRDefault="00274AEC" w:rsidP="00D87D48">
      <w:pPr>
        <w:ind w:left="210" w:right="210"/>
      </w:pPr>
    </w:p>
    <w:p w14:paraId="38FA93AC" w14:textId="77777777" w:rsidR="00274AEC" w:rsidRDefault="00274AEC" w:rsidP="00D87D48">
      <w:pPr>
        <w:ind w:left="210" w:right="210"/>
      </w:pPr>
    </w:p>
    <w:p w14:paraId="7FFFF856" w14:textId="77777777" w:rsidR="00274AEC" w:rsidRDefault="00274AEC" w:rsidP="00D87D48">
      <w:pPr>
        <w:ind w:left="210" w:right="210"/>
      </w:pPr>
    </w:p>
    <w:p w14:paraId="19E6E6B1" w14:textId="77777777" w:rsidR="00274AEC" w:rsidRDefault="00274AEC">
      <w:pPr>
        <w:ind w:left="210" w:right="210"/>
      </w:pPr>
    </w:p>
    <w:p w14:paraId="4A2CDA0F" w14:textId="77777777" w:rsidR="00274AEC" w:rsidRDefault="00274AEC" w:rsidP="0074439B">
      <w:pPr>
        <w:ind w:left="210" w:right="210"/>
      </w:pPr>
    </w:p>
    <w:p w14:paraId="35B64F69" w14:textId="77777777" w:rsidR="00274AEC" w:rsidRDefault="00274AEC" w:rsidP="00E01E11">
      <w:pPr>
        <w:ind w:left="210" w:right="210"/>
      </w:pPr>
    </w:p>
    <w:p w14:paraId="2E114071" w14:textId="77777777" w:rsidR="00274AEC" w:rsidRDefault="00274AEC" w:rsidP="005A777E">
      <w:pPr>
        <w:ind w:left="210" w:right="210"/>
      </w:pPr>
    </w:p>
    <w:p w14:paraId="66E20BF6" w14:textId="77777777" w:rsidR="00274AEC" w:rsidRDefault="00274AEC" w:rsidP="00001234">
      <w:pPr>
        <w:ind w:left="210" w:right="210"/>
      </w:pPr>
    </w:p>
    <w:p w14:paraId="08F1BF34" w14:textId="77777777" w:rsidR="00274AEC" w:rsidRDefault="00274AEC" w:rsidP="00001234">
      <w:pPr>
        <w:ind w:left="210" w:right="210"/>
      </w:pPr>
    </w:p>
    <w:p w14:paraId="3D40D168" w14:textId="77777777" w:rsidR="00274AEC" w:rsidRDefault="00274AEC" w:rsidP="0099151F"/>
  </w:endnote>
  <w:endnote w:type="continuationSeparator" w:id="0">
    <w:p w14:paraId="0EB3CAF8" w14:textId="77777777" w:rsidR="00274AEC" w:rsidRDefault="00274AEC">
      <w:pPr>
        <w:ind w:left="210" w:right="210" w:firstLine="420"/>
      </w:pPr>
      <w:r>
        <w:continuationSeparator/>
      </w:r>
    </w:p>
    <w:p w14:paraId="227E5740" w14:textId="77777777" w:rsidR="00274AEC" w:rsidRDefault="00274AEC">
      <w:pPr>
        <w:ind w:left="210" w:right="210" w:firstLine="420"/>
      </w:pPr>
    </w:p>
    <w:p w14:paraId="63E5ECD8" w14:textId="77777777" w:rsidR="00274AEC" w:rsidRDefault="00274AEC" w:rsidP="00D62776">
      <w:pPr>
        <w:ind w:left="210" w:right="210" w:firstLine="420"/>
      </w:pPr>
    </w:p>
    <w:p w14:paraId="06BBF5F6" w14:textId="77777777" w:rsidR="00274AEC" w:rsidRDefault="00274AEC" w:rsidP="00D62776">
      <w:pPr>
        <w:ind w:left="210" w:right="210" w:firstLine="420"/>
      </w:pPr>
    </w:p>
    <w:p w14:paraId="73D78986" w14:textId="77777777" w:rsidR="00274AEC" w:rsidRDefault="00274AEC" w:rsidP="00D62776">
      <w:pPr>
        <w:ind w:left="210" w:right="210" w:firstLine="420"/>
      </w:pPr>
    </w:p>
    <w:p w14:paraId="2EC3CB7F" w14:textId="77777777" w:rsidR="00274AEC" w:rsidRDefault="00274AEC" w:rsidP="00D62776">
      <w:pPr>
        <w:ind w:left="210" w:right="210" w:firstLine="420"/>
      </w:pPr>
    </w:p>
    <w:p w14:paraId="28629DAE" w14:textId="77777777" w:rsidR="00274AEC" w:rsidRDefault="00274AEC" w:rsidP="00D62776">
      <w:pPr>
        <w:ind w:left="210" w:right="210" w:firstLine="420"/>
      </w:pPr>
    </w:p>
    <w:p w14:paraId="6A47EE2E" w14:textId="77777777" w:rsidR="00274AEC" w:rsidRDefault="00274AEC">
      <w:pPr>
        <w:ind w:left="210" w:right="210"/>
      </w:pPr>
    </w:p>
    <w:p w14:paraId="64894FF9" w14:textId="77777777" w:rsidR="00274AEC" w:rsidRDefault="00274AEC" w:rsidP="00D87D48">
      <w:pPr>
        <w:ind w:left="210" w:right="210"/>
      </w:pPr>
    </w:p>
    <w:p w14:paraId="02CDE791" w14:textId="77777777" w:rsidR="00274AEC" w:rsidRDefault="00274AEC" w:rsidP="00D87D48">
      <w:pPr>
        <w:ind w:left="210" w:right="210"/>
      </w:pPr>
    </w:p>
    <w:p w14:paraId="30394C91" w14:textId="77777777" w:rsidR="00274AEC" w:rsidRDefault="00274AEC" w:rsidP="00D87D48">
      <w:pPr>
        <w:ind w:left="210" w:right="210"/>
      </w:pPr>
    </w:p>
    <w:p w14:paraId="213B1492" w14:textId="77777777" w:rsidR="00274AEC" w:rsidRDefault="00274AEC">
      <w:pPr>
        <w:ind w:left="210" w:right="210"/>
      </w:pPr>
    </w:p>
    <w:p w14:paraId="7290F0DD" w14:textId="77777777" w:rsidR="00274AEC" w:rsidRDefault="00274AEC" w:rsidP="0074439B">
      <w:pPr>
        <w:ind w:left="210" w:right="210"/>
      </w:pPr>
    </w:p>
    <w:p w14:paraId="3D754798" w14:textId="77777777" w:rsidR="00274AEC" w:rsidRDefault="00274AEC" w:rsidP="00E01E11">
      <w:pPr>
        <w:ind w:left="210" w:right="210"/>
      </w:pPr>
    </w:p>
    <w:p w14:paraId="57486F0E" w14:textId="77777777" w:rsidR="00274AEC" w:rsidRDefault="00274AEC" w:rsidP="005A777E">
      <w:pPr>
        <w:ind w:left="210" w:right="210"/>
      </w:pPr>
    </w:p>
    <w:p w14:paraId="10D947F4" w14:textId="77777777" w:rsidR="00274AEC" w:rsidRDefault="00274AEC" w:rsidP="00001234">
      <w:pPr>
        <w:ind w:left="210" w:right="210"/>
      </w:pPr>
    </w:p>
    <w:p w14:paraId="7AAA0346" w14:textId="77777777" w:rsidR="00274AEC" w:rsidRDefault="00274AEC" w:rsidP="00001234">
      <w:pPr>
        <w:ind w:left="210" w:right="210"/>
      </w:pPr>
    </w:p>
    <w:p w14:paraId="674C9800" w14:textId="77777777" w:rsidR="00274AEC" w:rsidRDefault="00274AEC" w:rsidP="009915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新宋体">
    <w:panose1 w:val="02010609030101010101"/>
    <w:charset w:val="86"/>
    <w:family w:val="modern"/>
    <w:pitch w:val="fixed"/>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215530"/>
    </w:sdtPr>
    <w:sdtEndPr/>
    <w:sdtContent>
      <w:p w14:paraId="7215C2F5" w14:textId="77777777" w:rsidR="00C362A3" w:rsidRDefault="00C362A3">
        <w:pPr>
          <w:pStyle w:val="af3"/>
          <w:ind w:left="210" w:right="210" w:firstLine="360"/>
          <w:jc w:val="center"/>
        </w:pPr>
        <w:r>
          <w:fldChar w:fldCharType="begin"/>
        </w:r>
        <w:r>
          <w:instrText>PAGE   \* MERGEFORMAT</w:instrText>
        </w:r>
        <w:r>
          <w:fldChar w:fldCharType="separate"/>
        </w:r>
        <w:r w:rsidR="00180E6A" w:rsidRPr="00180E6A">
          <w:rPr>
            <w:noProof/>
            <w:lang w:val="zh-CN"/>
          </w:rPr>
          <w:t>3</w:t>
        </w:r>
        <w:r>
          <w:fldChar w:fldCharType="end"/>
        </w:r>
      </w:p>
    </w:sdtContent>
  </w:sdt>
  <w:p w14:paraId="3D7B3D23" w14:textId="77777777" w:rsidR="00C362A3" w:rsidRDefault="00C362A3" w:rsidP="002976FD">
    <w:pPr>
      <w:ind w:left="210" w:right="21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B35307" w14:textId="77777777" w:rsidR="00274AEC" w:rsidRDefault="00274AEC">
      <w:pPr>
        <w:ind w:left="210" w:right="210" w:firstLine="420"/>
      </w:pPr>
      <w:r>
        <w:separator/>
      </w:r>
    </w:p>
    <w:p w14:paraId="5784F015" w14:textId="77777777" w:rsidR="00274AEC" w:rsidRDefault="00274AEC">
      <w:pPr>
        <w:ind w:left="210" w:right="210" w:firstLine="420"/>
      </w:pPr>
    </w:p>
    <w:p w14:paraId="21FB4CD8" w14:textId="77777777" w:rsidR="00274AEC" w:rsidRDefault="00274AEC" w:rsidP="00D62776">
      <w:pPr>
        <w:ind w:left="210" w:right="210" w:firstLine="420"/>
      </w:pPr>
    </w:p>
    <w:p w14:paraId="40BFC493" w14:textId="77777777" w:rsidR="00274AEC" w:rsidRDefault="00274AEC" w:rsidP="00D62776">
      <w:pPr>
        <w:ind w:left="210" w:right="210" w:firstLine="420"/>
      </w:pPr>
    </w:p>
    <w:p w14:paraId="17E50788" w14:textId="77777777" w:rsidR="00274AEC" w:rsidRDefault="00274AEC" w:rsidP="00D62776">
      <w:pPr>
        <w:ind w:left="210" w:right="210" w:firstLine="420"/>
      </w:pPr>
    </w:p>
    <w:p w14:paraId="485EB4DD" w14:textId="77777777" w:rsidR="00274AEC" w:rsidRDefault="00274AEC" w:rsidP="00D62776">
      <w:pPr>
        <w:ind w:left="210" w:right="210" w:firstLine="420"/>
      </w:pPr>
    </w:p>
    <w:p w14:paraId="744D4E8F" w14:textId="77777777" w:rsidR="00274AEC" w:rsidRDefault="00274AEC" w:rsidP="00D62776">
      <w:pPr>
        <w:ind w:left="210" w:right="210" w:firstLine="420"/>
      </w:pPr>
    </w:p>
    <w:p w14:paraId="54CBC0B4" w14:textId="77777777" w:rsidR="00274AEC" w:rsidRDefault="00274AEC">
      <w:pPr>
        <w:ind w:left="210" w:right="210"/>
      </w:pPr>
    </w:p>
    <w:p w14:paraId="27ACA3DE" w14:textId="77777777" w:rsidR="00274AEC" w:rsidRDefault="00274AEC" w:rsidP="00D87D48">
      <w:pPr>
        <w:ind w:left="210" w:right="210"/>
      </w:pPr>
    </w:p>
    <w:p w14:paraId="25173366" w14:textId="77777777" w:rsidR="00274AEC" w:rsidRDefault="00274AEC" w:rsidP="00D87D48">
      <w:pPr>
        <w:ind w:left="210" w:right="210"/>
      </w:pPr>
    </w:p>
    <w:p w14:paraId="061B88EE" w14:textId="77777777" w:rsidR="00274AEC" w:rsidRDefault="00274AEC" w:rsidP="00D87D48">
      <w:pPr>
        <w:ind w:left="210" w:right="210"/>
      </w:pPr>
    </w:p>
    <w:p w14:paraId="6960C0C4" w14:textId="77777777" w:rsidR="00274AEC" w:rsidRDefault="00274AEC">
      <w:pPr>
        <w:ind w:left="210" w:right="210"/>
      </w:pPr>
    </w:p>
    <w:p w14:paraId="3FD002C8" w14:textId="77777777" w:rsidR="00274AEC" w:rsidRDefault="00274AEC" w:rsidP="0074439B">
      <w:pPr>
        <w:ind w:left="210" w:right="210"/>
      </w:pPr>
    </w:p>
    <w:p w14:paraId="2A079BDB" w14:textId="77777777" w:rsidR="00274AEC" w:rsidRDefault="00274AEC" w:rsidP="00E01E11">
      <w:pPr>
        <w:ind w:left="210" w:right="210"/>
      </w:pPr>
    </w:p>
    <w:p w14:paraId="00F2FB4D" w14:textId="77777777" w:rsidR="00274AEC" w:rsidRDefault="00274AEC" w:rsidP="005A777E">
      <w:pPr>
        <w:ind w:left="210" w:right="210"/>
      </w:pPr>
    </w:p>
    <w:p w14:paraId="049F6B2E" w14:textId="77777777" w:rsidR="00274AEC" w:rsidRDefault="00274AEC" w:rsidP="00001234">
      <w:pPr>
        <w:ind w:left="210" w:right="210"/>
      </w:pPr>
    </w:p>
    <w:p w14:paraId="72DF6BA5" w14:textId="77777777" w:rsidR="00274AEC" w:rsidRDefault="00274AEC" w:rsidP="00001234">
      <w:pPr>
        <w:ind w:left="210" w:right="210"/>
      </w:pPr>
    </w:p>
    <w:p w14:paraId="00319D87" w14:textId="77777777" w:rsidR="00274AEC" w:rsidRDefault="00274AEC" w:rsidP="0099151F"/>
  </w:footnote>
  <w:footnote w:type="continuationSeparator" w:id="0">
    <w:p w14:paraId="42A4CDDF" w14:textId="77777777" w:rsidR="00274AEC" w:rsidRDefault="00274AEC">
      <w:pPr>
        <w:ind w:left="210" w:right="210" w:firstLine="420"/>
      </w:pPr>
      <w:r>
        <w:continuationSeparator/>
      </w:r>
    </w:p>
    <w:p w14:paraId="477ABFA4" w14:textId="77777777" w:rsidR="00274AEC" w:rsidRDefault="00274AEC">
      <w:pPr>
        <w:ind w:left="210" w:right="210" w:firstLine="420"/>
      </w:pPr>
    </w:p>
    <w:p w14:paraId="4B16C6C0" w14:textId="77777777" w:rsidR="00274AEC" w:rsidRDefault="00274AEC" w:rsidP="00D62776">
      <w:pPr>
        <w:ind w:left="210" w:right="210" w:firstLine="420"/>
      </w:pPr>
    </w:p>
    <w:p w14:paraId="43D39B3A" w14:textId="77777777" w:rsidR="00274AEC" w:rsidRDefault="00274AEC" w:rsidP="00D62776">
      <w:pPr>
        <w:ind w:left="210" w:right="210" w:firstLine="420"/>
      </w:pPr>
    </w:p>
    <w:p w14:paraId="27F6D3FE" w14:textId="77777777" w:rsidR="00274AEC" w:rsidRDefault="00274AEC" w:rsidP="00D62776">
      <w:pPr>
        <w:ind w:left="210" w:right="210" w:firstLine="420"/>
      </w:pPr>
    </w:p>
    <w:p w14:paraId="432F7B89" w14:textId="77777777" w:rsidR="00274AEC" w:rsidRDefault="00274AEC" w:rsidP="00D62776">
      <w:pPr>
        <w:ind w:left="210" w:right="210" w:firstLine="420"/>
      </w:pPr>
    </w:p>
    <w:p w14:paraId="0FA2FC75" w14:textId="77777777" w:rsidR="00274AEC" w:rsidRDefault="00274AEC" w:rsidP="00D62776">
      <w:pPr>
        <w:ind w:left="210" w:right="210" w:firstLine="420"/>
      </w:pPr>
    </w:p>
    <w:p w14:paraId="7ABBC521" w14:textId="77777777" w:rsidR="00274AEC" w:rsidRDefault="00274AEC">
      <w:pPr>
        <w:ind w:left="210" w:right="210"/>
      </w:pPr>
    </w:p>
    <w:p w14:paraId="10867EC6" w14:textId="77777777" w:rsidR="00274AEC" w:rsidRDefault="00274AEC" w:rsidP="00D87D48">
      <w:pPr>
        <w:ind w:left="210" w:right="210"/>
      </w:pPr>
    </w:p>
    <w:p w14:paraId="12BA281B" w14:textId="77777777" w:rsidR="00274AEC" w:rsidRDefault="00274AEC" w:rsidP="00D87D48">
      <w:pPr>
        <w:ind w:left="210" w:right="210"/>
      </w:pPr>
    </w:p>
    <w:p w14:paraId="0AA153CD" w14:textId="77777777" w:rsidR="00274AEC" w:rsidRDefault="00274AEC" w:rsidP="00D87D48">
      <w:pPr>
        <w:ind w:left="210" w:right="210"/>
      </w:pPr>
    </w:p>
    <w:p w14:paraId="6A189797" w14:textId="77777777" w:rsidR="00274AEC" w:rsidRDefault="00274AEC">
      <w:pPr>
        <w:ind w:left="210" w:right="210"/>
      </w:pPr>
    </w:p>
    <w:p w14:paraId="4C7C7DEE" w14:textId="77777777" w:rsidR="00274AEC" w:rsidRDefault="00274AEC" w:rsidP="0074439B">
      <w:pPr>
        <w:ind w:left="210" w:right="210"/>
      </w:pPr>
    </w:p>
    <w:p w14:paraId="5EF7F9E3" w14:textId="77777777" w:rsidR="00274AEC" w:rsidRDefault="00274AEC" w:rsidP="00E01E11">
      <w:pPr>
        <w:ind w:left="210" w:right="210"/>
      </w:pPr>
    </w:p>
    <w:p w14:paraId="6A3A5EEA" w14:textId="77777777" w:rsidR="00274AEC" w:rsidRDefault="00274AEC" w:rsidP="005A777E">
      <w:pPr>
        <w:ind w:left="210" w:right="210"/>
      </w:pPr>
    </w:p>
    <w:p w14:paraId="5C5834F6" w14:textId="77777777" w:rsidR="00274AEC" w:rsidRDefault="00274AEC" w:rsidP="00001234">
      <w:pPr>
        <w:ind w:left="210" w:right="210"/>
      </w:pPr>
    </w:p>
    <w:p w14:paraId="3EF4A82B" w14:textId="77777777" w:rsidR="00274AEC" w:rsidRDefault="00274AEC" w:rsidP="00001234">
      <w:pPr>
        <w:ind w:left="210" w:right="210"/>
      </w:pPr>
    </w:p>
    <w:p w14:paraId="4AE45B8D" w14:textId="77777777" w:rsidR="00274AEC" w:rsidRDefault="00274AEC" w:rsidP="0099151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9D8433A"/>
    <w:multiLevelType w:val="singleLevel"/>
    <w:tmpl w:val="99D8433A"/>
    <w:lvl w:ilvl="0">
      <w:start w:val="1"/>
      <w:numFmt w:val="decimal"/>
      <w:lvlText w:val="%1."/>
      <w:lvlJc w:val="left"/>
      <w:pPr>
        <w:tabs>
          <w:tab w:val="left" w:pos="312"/>
        </w:tabs>
      </w:pPr>
    </w:lvl>
  </w:abstractNum>
  <w:abstractNum w:abstractNumId="1">
    <w:nsid w:val="107E644C"/>
    <w:multiLevelType w:val="multilevel"/>
    <w:tmpl w:val="107E644C"/>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pStyle w:val="a"/>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217544A4"/>
    <w:multiLevelType w:val="hybridMultilevel"/>
    <w:tmpl w:val="775800F4"/>
    <w:lvl w:ilvl="0" w:tplc="C194D420">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nsid w:val="44C50F90"/>
    <w:multiLevelType w:val="multilevel"/>
    <w:tmpl w:val="44C50F90"/>
    <w:lvl w:ilvl="0">
      <w:start w:val="1"/>
      <w:numFmt w:val="lowerLetter"/>
      <w:pStyle w:val="a0"/>
      <w:lvlText w:val="%1)"/>
      <w:lvlJc w:val="left"/>
      <w:pPr>
        <w:tabs>
          <w:tab w:val="left" w:pos="851"/>
        </w:tabs>
        <w:ind w:left="851" w:hanging="426"/>
      </w:pPr>
      <w:rPr>
        <w:rFonts w:ascii="宋体" w:eastAsia="宋体" w:hAnsi="Times New Roman" w:hint="eastAsia"/>
        <w:sz w:val="21"/>
      </w:rPr>
    </w:lvl>
    <w:lvl w:ilvl="1">
      <w:start w:val="1"/>
      <w:numFmt w:val="decimal"/>
      <w:pStyle w:val="a1"/>
      <w:lvlText w:val="%2)"/>
      <w:lvlJc w:val="left"/>
      <w:pPr>
        <w:tabs>
          <w:tab w:val="left" w:pos="1276"/>
        </w:tabs>
        <w:ind w:left="1276" w:hanging="425"/>
      </w:pPr>
      <w:rPr>
        <w:rFonts w:ascii="宋体" w:eastAsia="宋体" w:hAnsi="Times New Roman" w:hint="eastAsia"/>
        <w:sz w:val="21"/>
      </w:rPr>
    </w:lvl>
    <w:lvl w:ilvl="2">
      <w:start w:val="1"/>
      <w:numFmt w:val="decimal"/>
      <w:pStyle w:val="a2"/>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4">
    <w:nsid w:val="599B461C"/>
    <w:multiLevelType w:val="multilevel"/>
    <w:tmpl w:val="599B461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6CEA2025"/>
    <w:multiLevelType w:val="multilevel"/>
    <w:tmpl w:val="6CEA2025"/>
    <w:lvl w:ilvl="0">
      <w:start w:val="1"/>
      <w:numFmt w:val="none"/>
      <w:pStyle w:val="a3"/>
      <w:suff w:val="nothing"/>
      <w:lvlText w:val="%1"/>
      <w:lvlJc w:val="left"/>
      <w:pPr>
        <w:ind w:left="0" w:firstLine="0"/>
      </w:pPr>
      <w:rPr>
        <w:rFonts w:hint="eastAsia"/>
      </w:rPr>
    </w:lvl>
    <w:lvl w:ilvl="1">
      <w:start w:val="1"/>
      <w:numFmt w:val="decimal"/>
      <w:pStyle w:val="a4"/>
      <w:suff w:val="nothing"/>
      <w:lvlText w:val="%1%2　"/>
      <w:lvlJc w:val="left"/>
      <w:pPr>
        <w:ind w:left="0" w:firstLine="0"/>
      </w:pPr>
      <w:rPr>
        <w:rFonts w:ascii="黑体" w:eastAsia="黑体" w:hint="eastAsia"/>
        <w:b w:val="0"/>
        <w:i w:val="0"/>
        <w:sz w:val="21"/>
      </w:rPr>
    </w:lvl>
    <w:lvl w:ilvl="2">
      <w:start w:val="1"/>
      <w:numFmt w:val="decimal"/>
      <w:pStyle w:val="a5"/>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6"/>
      <w:suff w:val="nothing"/>
      <w:lvlText w:val="%1%2.%3.%4　"/>
      <w:lvlJc w:val="left"/>
      <w:pPr>
        <w:ind w:left="0" w:firstLine="0"/>
      </w:pPr>
      <w:rPr>
        <w:rFonts w:ascii="黑体" w:eastAsia="黑体" w:hint="eastAsia"/>
        <w:b w:val="0"/>
        <w:i w:val="0"/>
        <w:sz w:val="21"/>
      </w:rPr>
    </w:lvl>
    <w:lvl w:ilvl="4">
      <w:start w:val="1"/>
      <w:numFmt w:val="decimal"/>
      <w:pStyle w:val="a7"/>
      <w:suff w:val="nothing"/>
      <w:lvlText w:val="%1%2.%3.%4.%5　"/>
      <w:lvlJc w:val="left"/>
      <w:pPr>
        <w:ind w:left="568" w:firstLine="0"/>
      </w:pPr>
      <w:rPr>
        <w:rFonts w:ascii="黑体" w:eastAsia="黑体" w:hint="eastAsia"/>
        <w:b w:val="0"/>
        <w:i w:val="0"/>
        <w:sz w:val="21"/>
      </w:rPr>
    </w:lvl>
    <w:lvl w:ilvl="5">
      <w:start w:val="1"/>
      <w:numFmt w:val="decimal"/>
      <w:pStyle w:val="a8"/>
      <w:suff w:val="nothing"/>
      <w:lvlText w:val="%1%2.%3.%4.%5.%6　"/>
      <w:lvlJc w:val="left"/>
      <w:pPr>
        <w:ind w:left="0" w:firstLine="0"/>
      </w:pPr>
      <w:rPr>
        <w:rFonts w:ascii="黑体" w:eastAsia="黑体" w:hint="eastAsia"/>
        <w:b w:val="0"/>
        <w:i w:val="0"/>
        <w:sz w:val="21"/>
      </w:rPr>
    </w:lvl>
    <w:lvl w:ilvl="6">
      <w:start w:val="1"/>
      <w:numFmt w:val="decimal"/>
      <w:pStyle w:val="a9"/>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5"/>
  </w:num>
  <w:num w:numId="2">
    <w:abstractNumId w:val="3"/>
  </w:num>
  <w:num w:numId="3">
    <w:abstractNumId w:val="1"/>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YzYmJjZjAwYzhkMGVlMGNhZWNmYTQ2MzFiMzkzMGYifQ=="/>
  </w:docVars>
  <w:rsids>
    <w:rsidRoot w:val="00396523"/>
    <w:rsid w:val="00001234"/>
    <w:rsid w:val="00002FB4"/>
    <w:rsid w:val="0000586A"/>
    <w:rsid w:val="0000701E"/>
    <w:rsid w:val="000128F2"/>
    <w:rsid w:val="0001676D"/>
    <w:rsid w:val="00024873"/>
    <w:rsid w:val="000610C6"/>
    <w:rsid w:val="0006574A"/>
    <w:rsid w:val="000728A6"/>
    <w:rsid w:val="00081609"/>
    <w:rsid w:val="00087EBC"/>
    <w:rsid w:val="000A36FA"/>
    <w:rsid w:val="000C0173"/>
    <w:rsid w:val="000C13E5"/>
    <w:rsid w:val="000C1CFC"/>
    <w:rsid w:val="000E1B9A"/>
    <w:rsid w:val="000E5B0A"/>
    <w:rsid w:val="000F5ACB"/>
    <w:rsid w:val="000F61CB"/>
    <w:rsid w:val="00100757"/>
    <w:rsid w:val="0010495D"/>
    <w:rsid w:val="001071D7"/>
    <w:rsid w:val="0011181A"/>
    <w:rsid w:val="001255E7"/>
    <w:rsid w:val="00140856"/>
    <w:rsid w:val="00141E01"/>
    <w:rsid w:val="00144B5F"/>
    <w:rsid w:val="00153ABD"/>
    <w:rsid w:val="00162E7F"/>
    <w:rsid w:val="00166B39"/>
    <w:rsid w:val="001705BD"/>
    <w:rsid w:val="00171CC5"/>
    <w:rsid w:val="00172041"/>
    <w:rsid w:val="00172049"/>
    <w:rsid w:val="00176AB1"/>
    <w:rsid w:val="00180E6A"/>
    <w:rsid w:val="00184C0B"/>
    <w:rsid w:val="001923D4"/>
    <w:rsid w:val="00193504"/>
    <w:rsid w:val="001A272C"/>
    <w:rsid w:val="001A459A"/>
    <w:rsid w:val="001B5078"/>
    <w:rsid w:val="001B5746"/>
    <w:rsid w:val="001C486A"/>
    <w:rsid w:val="001E612F"/>
    <w:rsid w:val="001E61FD"/>
    <w:rsid w:val="001E742E"/>
    <w:rsid w:val="001E77C7"/>
    <w:rsid w:val="002000F4"/>
    <w:rsid w:val="002012A6"/>
    <w:rsid w:val="00202E44"/>
    <w:rsid w:val="00205720"/>
    <w:rsid w:val="00205CF6"/>
    <w:rsid w:val="002141CE"/>
    <w:rsid w:val="00221BBA"/>
    <w:rsid w:val="00224C44"/>
    <w:rsid w:val="002279C1"/>
    <w:rsid w:val="0023216A"/>
    <w:rsid w:val="00235A04"/>
    <w:rsid w:val="00242081"/>
    <w:rsid w:val="00242740"/>
    <w:rsid w:val="002434CB"/>
    <w:rsid w:val="0025006E"/>
    <w:rsid w:val="00254C04"/>
    <w:rsid w:val="00257F39"/>
    <w:rsid w:val="00260118"/>
    <w:rsid w:val="00272195"/>
    <w:rsid w:val="00272D54"/>
    <w:rsid w:val="00274877"/>
    <w:rsid w:val="00274AEC"/>
    <w:rsid w:val="00281BA5"/>
    <w:rsid w:val="002826C2"/>
    <w:rsid w:val="00282E69"/>
    <w:rsid w:val="0028364D"/>
    <w:rsid w:val="00290051"/>
    <w:rsid w:val="002976FD"/>
    <w:rsid w:val="002A4F9E"/>
    <w:rsid w:val="002A609D"/>
    <w:rsid w:val="002A7BE3"/>
    <w:rsid w:val="002B42CB"/>
    <w:rsid w:val="002B5D0E"/>
    <w:rsid w:val="002C08DF"/>
    <w:rsid w:val="002C4426"/>
    <w:rsid w:val="002D481A"/>
    <w:rsid w:val="003065E1"/>
    <w:rsid w:val="0031324C"/>
    <w:rsid w:val="0031751F"/>
    <w:rsid w:val="0032112D"/>
    <w:rsid w:val="00322139"/>
    <w:rsid w:val="00326A96"/>
    <w:rsid w:val="003304F9"/>
    <w:rsid w:val="00333039"/>
    <w:rsid w:val="00337425"/>
    <w:rsid w:val="003455FF"/>
    <w:rsid w:val="003644C3"/>
    <w:rsid w:val="0037035F"/>
    <w:rsid w:val="00387F67"/>
    <w:rsid w:val="00394336"/>
    <w:rsid w:val="00396523"/>
    <w:rsid w:val="00396C13"/>
    <w:rsid w:val="003A1725"/>
    <w:rsid w:val="003A3B3A"/>
    <w:rsid w:val="003A420A"/>
    <w:rsid w:val="003B65ED"/>
    <w:rsid w:val="003B7148"/>
    <w:rsid w:val="003C3016"/>
    <w:rsid w:val="003C4F74"/>
    <w:rsid w:val="003E1AC8"/>
    <w:rsid w:val="003E3217"/>
    <w:rsid w:val="003E66CF"/>
    <w:rsid w:val="003F380A"/>
    <w:rsid w:val="003F697B"/>
    <w:rsid w:val="004064C0"/>
    <w:rsid w:val="00411D1C"/>
    <w:rsid w:val="0042234B"/>
    <w:rsid w:val="004259A1"/>
    <w:rsid w:val="00425BCC"/>
    <w:rsid w:val="00426B7C"/>
    <w:rsid w:val="00430848"/>
    <w:rsid w:val="004370BA"/>
    <w:rsid w:val="00442BA1"/>
    <w:rsid w:val="00452D60"/>
    <w:rsid w:val="00456A3A"/>
    <w:rsid w:val="0046166F"/>
    <w:rsid w:val="0046458C"/>
    <w:rsid w:val="00470D8A"/>
    <w:rsid w:val="00474D5D"/>
    <w:rsid w:val="0049020C"/>
    <w:rsid w:val="00492EF9"/>
    <w:rsid w:val="00493A43"/>
    <w:rsid w:val="00496EAD"/>
    <w:rsid w:val="004A57AD"/>
    <w:rsid w:val="004A72C7"/>
    <w:rsid w:val="004A7861"/>
    <w:rsid w:val="004B0B22"/>
    <w:rsid w:val="004B5D68"/>
    <w:rsid w:val="004C6805"/>
    <w:rsid w:val="004E3CA6"/>
    <w:rsid w:val="004E6933"/>
    <w:rsid w:val="004F3AA4"/>
    <w:rsid w:val="005038E0"/>
    <w:rsid w:val="005079D0"/>
    <w:rsid w:val="00511726"/>
    <w:rsid w:val="00520452"/>
    <w:rsid w:val="00537226"/>
    <w:rsid w:val="005400DF"/>
    <w:rsid w:val="00543CB6"/>
    <w:rsid w:val="005536C8"/>
    <w:rsid w:val="005616B6"/>
    <w:rsid w:val="005665EE"/>
    <w:rsid w:val="00571B14"/>
    <w:rsid w:val="005763D9"/>
    <w:rsid w:val="00580F98"/>
    <w:rsid w:val="005869E4"/>
    <w:rsid w:val="005977B1"/>
    <w:rsid w:val="005A1F5F"/>
    <w:rsid w:val="005A266D"/>
    <w:rsid w:val="005A68B7"/>
    <w:rsid w:val="005A777E"/>
    <w:rsid w:val="005B543C"/>
    <w:rsid w:val="005C5CED"/>
    <w:rsid w:val="005C731A"/>
    <w:rsid w:val="005D3289"/>
    <w:rsid w:val="005F09D4"/>
    <w:rsid w:val="005F1EB3"/>
    <w:rsid w:val="0062227A"/>
    <w:rsid w:val="0062524B"/>
    <w:rsid w:val="00625F74"/>
    <w:rsid w:val="00635DB8"/>
    <w:rsid w:val="00637A90"/>
    <w:rsid w:val="00637C22"/>
    <w:rsid w:val="00642D79"/>
    <w:rsid w:val="00642ED1"/>
    <w:rsid w:val="00655613"/>
    <w:rsid w:val="006562B0"/>
    <w:rsid w:val="006637D0"/>
    <w:rsid w:val="00666658"/>
    <w:rsid w:val="006713CD"/>
    <w:rsid w:val="006738EC"/>
    <w:rsid w:val="0067678B"/>
    <w:rsid w:val="006779E3"/>
    <w:rsid w:val="006810E7"/>
    <w:rsid w:val="00681BA7"/>
    <w:rsid w:val="00692A4A"/>
    <w:rsid w:val="006A33F5"/>
    <w:rsid w:val="006A4F42"/>
    <w:rsid w:val="006A5434"/>
    <w:rsid w:val="006A6A65"/>
    <w:rsid w:val="006A7EA2"/>
    <w:rsid w:val="006B14F0"/>
    <w:rsid w:val="006B2CB4"/>
    <w:rsid w:val="006C249B"/>
    <w:rsid w:val="006C3A0C"/>
    <w:rsid w:val="006C6ACE"/>
    <w:rsid w:val="006C6C1A"/>
    <w:rsid w:val="006D0CFE"/>
    <w:rsid w:val="006D1773"/>
    <w:rsid w:val="006D1F2D"/>
    <w:rsid w:val="006D3A8C"/>
    <w:rsid w:val="006D3BFC"/>
    <w:rsid w:val="006F2CA8"/>
    <w:rsid w:val="0070376C"/>
    <w:rsid w:val="00711B77"/>
    <w:rsid w:val="00722DA8"/>
    <w:rsid w:val="00723236"/>
    <w:rsid w:val="00731E01"/>
    <w:rsid w:val="00736134"/>
    <w:rsid w:val="00740206"/>
    <w:rsid w:val="0074164D"/>
    <w:rsid w:val="0074439B"/>
    <w:rsid w:val="0074481C"/>
    <w:rsid w:val="0075315E"/>
    <w:rsid w:val="00755425"/>
    <w:rsid w:val="007577AA"/>
    <w:rsid w:val="00763EFC"/>
    <w:rsid w:val="0076591B"/>
    <w:rsid w:val="00766432"/>
    <w:rsid w:val="00771013"/>
    <w:rsid w:val="0077579B"/>
    <w:rsid w:val="007807FD"/>
    <w:rsid w:val="00793A0A"/>
    <w:rsid w:val="007A1988"/>
    <w:rsid w:val="007A5BA0"/>
    <w:rsid w:val="007B2634"/>
    <w:rsid w:val="007B6E7D"/>
    <w:rsid w:val="007C12D2"/>
    <w:rsid w:val="007C6F71"/>
    <w:rsid w:val="007D3B78"/>
    <w:rsid w:val="007D48E1"/>
    <w:rsid w:val="00813046"/>
    <w:rsid w:val="0082052E"/>
    <w:rsid w:val="00825BCC"/>
    <w:rsid w:val="00831908"/>
    <w:rsid w:val="00831A66"/>
    <w:rsid w:val="00840730"/>
    <w:rsid w:val="00841486"/>
    <w:rsid w:val="00842DEF"/>
    <w:rsid w:val="00843498"/>
    <w:rsid w:val="00860CD6"/>
    <w:rsid w:val="0086737B"/>
    <w:rsid w:val="00867CC0"/>
    <w:rsid w:val="0087408C"/>
    <w:rsid w:val="00880C01"/>
    <w:rsid w:val="008812B5"/>
    <w:rsid w:val="008858AB"/>
    <w:rsid w:val="008A0A2C"/>
    <w:rsid w:val="008A41C2"/>
    <w:rsid w:val="008A4D4F"/>
    <w:rsid w:val="008A50AA"/>
    <w:rsid w:val="008C00AD"/>
    <w:rsid w:val="008C046C"/>
    <w:rsid w:val="008C421E"/>
    <w:rsid w:val="008C5327"/>
    <w:rsid w:val="008C67FC"/>
    <w:rsid w:val="008D1CDC"/>
    <w:rsid w:val="008E5061"/>
    <w:rsid w:val="008F06A4"/>
    <w:rsid w:val="008F1603"/>
    <w:rsid w:val="008F1DAD"/>
    <w:rsid w:val="0090003F"/>
    <w:rsid w:val="00910C8E"/>
    <w:rsid w:val="0091334D"/>
    <w:rsid w:val="009142B7"/>
    <w:rsid w:val="0092340A"/>
    <w:rsid w:val="00927C44"/>
    <w:rsid w:val="00934973"/>
    <w:rsid w:val="00937343"/>
    <w:rsid w:val="00937362"/>
    <w:rsid w:val="00952A50"/>
    <w:rsid w:val="00955346"/>
    <w:rsid w:val="00962ED5"/>
    <w:rsid w:val="009677A9"/>
    <w:rsid w:val="00980183"/>
    <w:rsid w:val="0099151F"/>
    <w:rsid w:val="00992E08"/>
    <w:rsid w:val="00994A11"/>
    <w:rsid w:val="00994B2C"/>
    <w:rsid w:val="00995546"/>
    <w:rsid w:val="009A0D3A"/>
    <w:rsid w:val="009A6914"/>
    <w:rsid w:val="009B264B"/>
    <w:rsid w:val="009B27A9"/>
    <w:rsid w:val="009B555C"/>
    <w:rsid w:val="009C6D6F"/>
    <w:rsid w:val="009C7486"/>
    <w:rsid w:val="009D0B10"/>
    <w:rsid w:val="009D6CD7"/>
    <w:rsid w:val="009E4FEA"/>
    <w:rsid w:val="009F21D0"/>
    <w:rsid w:val="009F24F0"/>
    <w:rsid w:val="00A0322A"/>
    <w:rsid w:val="00A04B0A"/>
    <w:rsid w:val="00A0607B"/>
    <w:rsid w:val="00A07F49"/>
    <w:rsid w:val="00A1594C"/>
    <w:rsid w:val="00A22795"/>
    <w:rsid w:val="00A35319"/>
    <w:rsid w:val="00A36589"/>
    <w:rsid w:val="00A402BF"/>
    <w:rsid w:val="00A42296"/>
    <w:rsid w:val="00A43AED"/>
    <w:rsid w:val="00A541D3"/>
    <w:rsid w:val="00A57698"/>
    <w:rsid w:val="00A635A6"/>
    <w:rsid w:val="00A70BAF"/>
    <w:rsid w:val="00A73DDE"/>
    <w:rsid w:val="00A764D6"/>
    <w:rsid w:val="00A9225F"/>
    <w:rsid w:val="00A92490"/>
    <w:rsid w:val="00A97A21"/>
    <w:rsid w:val="00AA20AD"/>
    <w:rsid w:val="00AA22CF"/>
    <w:rsid w:val="00AA3680"/>
    <w:rsid w:val="00AA4972"/>
    <w:rsid w:val="00AB279A"/>
    <w:rsid w:val="00AB527C"/>
    <w:rsid w:val="00AC09E7"/>
    <w:rsid w:val="00AD0185"/>
    <w:rsid w:val="00AD6A6D"/>
    <w:rsid w:val="00AE3051"/>
    <w:rsid w:val="00AF45AD"/>
    <w:rsid w:val="00AF52B8"/>
    <w:rsid w:val="00AF6126"/>
    <w:rsid w:val="00B03F2F"/>
    <w:rsid w:val="00B06BEE"/>
    <w:rsid w:val="00B12EA8"/>
    <w:rsid w:val="00B3265D"/>
    <w:rsid w:val="00B33282"/>
    <w:rsid w:val="00B40D4B"/>
    <w:rsid w:val="00B4349C"/>
    <w:rsid w:val="00B43C5E"/>
    <w:rsid w:val="00B52C61"/>
    <w:rsid w:val="00B53A02"/>
    <w:rsid w:val="00B57285"/>
    <w:rsid w:val="00B602A8"/>
    <w:rsid w:val="00B659FB"/>
    <w:rsid w:val="00B67ABB"/>
    <w:rsid w:val="00B67F64"/>
    <w:rsid w:val="00B82FF0"/>
    <w:rsid w:val="00BA3EC2"/>
    <w:rsid w:val="00BA495C"/>
    <w:rsid w:val="00BA5887"/>
    <w:rsid w:val="00BB4A6A"/>
    <w:rsid w:val="00BB68AB"/>
    <w:rsid w:val="00BC15C2"/>
    <w:rsid w:val="00BC2ACB"/>
    <w:rsid w:val="00BC6519"/>
    <w:rsid w:val="00BD231F"/>
    <w:rsid w:val="00BD42B8"/>
    <w:rsid w:val="00BD55A9"/>
    <w:rsid w:val="00BD756D"/>
    <w:rsid w:val="00BE21F1"/>
    <w:rsid w:val="00BE534B"/>
    <w:rsid w:val="00BF0987"/>
    <w:rsid w:val="00BF0B52"/>
    <w:rsid w:val="00C06344"/>
    <w:rsid w:val="00C1140E"/>
    <w:rsid w:val="00C11466"/>
    <w:rsid w:val="00C155B8"/>
    <w:rsid w:val="00C26FD5"/>
    <w:rsid w:val="00C31562"/>
    <w:rsid w:val="00C3593F"/>
    <w:rsid w:val="00C362A3"/>
    <w:rsid w:val="00C406A6"/>
    <w:rsid w:val="00C55A21"/>
    <w:rsid w:val="00C60DF0"/>
    <w:rsid w:val="00C632A3"/>
    <w:rsid w:val="00C71F93"/>
    <w:rsid w:val="00C74E52"/>
    <w:rsid w:val="00C77E80"/>
    <w:rsid w:val="00C82432"/>
    <w:rsid w:val="00C849CD"/>
    <w:rsid w:val="00C84DFB"/>
    <w:rsid w:val="00C87433"/>
    <w:rsid w:val="00C90270"/>
    <w:rsid w:val="00C94CC6"/>
    <w:rsid w:val="00CA0450"/>
    <w:rsid w:val="00CA26E6"/>
    <w:rsid w:val="00CA2A60"/>
    <w:rsid w:val="00CA7D35"/>
    <w:rsid w:val="00CB3828"/>
    <w:rsid w:val="00CB7D67"/>
    <w:rsid w:val="00CD42C9"/>
    <w:rsid w:val="00CD755C"/>
    <w:rsid w:val="00CD78C5"/>
    <w:rsid w:val="00CE3BE8"/>
    <w:rsid w:val="00CE3C04"/>
    <w:rsid w:val="00CF50A3"/>
    <w:rsid w:val="00CF5E7A"/>
    <w:rsid w:val="00CF6C07"/>
    <w:rsid w:val="00D00EE3"/>
    <w:rsid w:val="00D01DEC"/>
    <w:rsid w:val="00D02ABE"/>
    <w:rsid w:val="00D0494E"/>
    <w:rsid w:val="00D0514A"/>
    <w:rsid w:val="00D06EF8"/>
    <w:rsid w:val="00D11F81"/>
    <w:rsid w:val="00D1728F"/>
    <w:rsid w:val="00D362DC"/>
    <w:rsid w:val="00D54322"/>
    <w:rsid w:val="00D57587"/>
    <w:rsid w:val="00D62776"/>
    <w:rsid w:val="00D6438F"/>
    <w:rsid w:val="00D644D0"/>
    <w:rsid w:val="00D715F8"/>
    <w:rsid w:val="00D7265E"/>
    <w:rsid w:val="00D7271C"/>
    <w:rsid w:val="00D7622F"/>
    <w:rsid w:val="00D808DB"/>
    <w:rsid w:val="00D86636"/>
    <w:rsid w:val="00D87D48"/>
    <w:rsid w:val="00D92402"/>
    <w:rsid w:val="00D94140"/>
    <w:rsid w:val="00D952B5"/>
    <w:rsid w:val="00DA0F96"/>
    <w:rsid w:val="00DA4598"/>
    <w:rsid w:val="00DA52D8"/>
    <w:rsid w:val="00DB147C"/>
    <w:rsid w:val="00DB41C6"/>
    <w:rsid w:val="00DB6D1C"/>
    <w:rsid w:val="00DB6DD6"/>
    <w:rsid w:val="00DB7E42"/>
    <w:rsid w:val="00DC1461"/>
    <w:rsid w:val="00DD6BC2"/>
    <w:rsid w:val="00DE2013"/>
    <w:rsid w:val="00DE5FE8"/>
    <w:rsid w:val="00DF0A36"/>
    <w:rsid w:val="00DF3D18"/>
    <w:rsid w:val="00E01E11"/>
    <w:rsid w:val="00E062C5"/>
    <w:rsid w:val="00E105A1"/>
    <w:rsid w:val="00E15855"/>
    <w:rsid w:val="00E20C37"/>
    <w:rsid w:val="00E2451F"/>
    <w:rsid w:val="00E344BA"/>
    <w:rsid w:val="00E36734"/>
    <w:rsid w:val="00E4003A"/>
    <w:rsid w:val="00E44BEA"/>
    <w:rsid w:val="00E520B7"/>
    <w:rsid w:val="00E54BCA"/>
    <w:rsid w:val="00E7320D"/>
    <w:rsid w:val="00E807AF"/>
    <w:rsid w:val="00E81852"/>
    <w:rsid w:val="00E851CB"/>
    <w:rsid w:val="00E9428A"/>
    <w:rsid w:val="00E94F60"/>
    <w:rsid w:val="00EA1025"/>
    <w:rsid w:val="00EA1C96"/>
    <w:rsid w:val="00EA5810"/>
    <w:rsid w:val="00EB0F4B"/>
    <w:rsid w:val="00EC1847"/>
    <w:rsid w:val="00ED6952"/>
    <w:rsid w:val="00EE13D5"/>
    <w:rsid w:val="00EE1EA2"/>
    <w:rsid w:val="00EE5896"/>
    <w:rsid w:val="00EF3413"/>
    <w:rsid w:val="00F00945"/>
    <w:rsid w:val="00F04B09"/>
    <w:rsid w:val="00F06971"/>
    <w:rsid w:val="00F1078C"/>
    <w:rsid w:val="00F129B0"/>
    <w:rsid w:val="00F23D10"/>
    <w:rsid w:val="00F2653D"/>
    <w:rsid w:val="00F44DF8"/>
    <w:rsid w:val="00F469B9"/>
    <w:rsid w:val="00F525D8"/>
    <w:rsid w:val="00F744AB"/>
    <w:rsid w:val="00F864D8"/>
    <w:rsid w:val="00F92A6C"/>
    <w:rsid w:val="00F93454"/>
    <w:rsid w:val="00F9496F"/>
    <w:rsid w:val="00F96E87"/>
    <w:rsid w:val="00FA3188"/>
    <w:rsid w:val="00FA4DFE"/>
    <w:rsid w:val="00FB367A"/>
    <w:rsid w:val="00FB6F42"/>
    <w:rsid w:val="00FC45CB"/>
    <w:rsid w:val="00FC7A48"/>
    <w:rsid w:val="00FD0B54"/>
    <w:rsid w:val="00FE4D85"/>
    <w:rsid w:val="00FF61E8"/>
    <w:rsid w:val="00FF708F"/>
    <w:rsid w:val="01C97F5A"/>
    <w:rsid w:val="024D192C"/>
    <w:rsid w:val="04AB0581"/>
    <w:rsid w:val="05813F14"/>
    <w:rsid w:val="05962A2D"/>
    <w:rsid w:val="06157288"/>
    <w:rsid w:val="06656268"/>
    <w:rsid w:val="082F1DD1"/>
    <w:rsid w:val="08C73537"/>
    <w:rsid w:val="08CE2818"/>
    <w:rsid w:val="0C926FBD"/>
    <w:rsid w:val="0E0710E9"/>
    <w:rsid w:val="0FA609E4"/>
    <w:rsid w:val="11F97CF2"/>
    <w:rsid w:val="12125B2B"/>
    <w:rsid w:val="19195E21"/>
    <w:rsid w:val="19334F29"/>
    <w:rsid w:val="1AE97E7A"/>
    <w:rsid w:val="1E836D88"/>
    <w:rsid w:val="24975AF2"/>
    <w:rsid w:val="24F6572A"/>
    <w:rsid w:val="2605764F"/>
    <w:rsid w:val="27001E64"/>
    <w:rsid w:val="29B44E5F"/>
    <w:rsid w:val="2B2F52F5"/>
    <w:rsid w:val="2B6130E3"/>
    <w:rsid w:val="2CAC2575"/>
    <w:rsid w:val="2D2A7C96"/>
    <w:rsid w:val="2E356A24"/>
    <w:rsid w:val="31F15D52"/>
    <w:rsid w:val="32551194"/>
    <w:rsid w:val="325F38FA"/>
    <w:rsid w:val="32E94D29"/>
    <w:rsid w:val="33D00BEA"/>
    <w:rsid w:val="36CA7584"/>
    <w:rsid w:val="37B2192D"/>
    <w:rsid w:val="382700F3"/>
    <w:rsid w:val="38DD19ED"/>
    <w:rsid w:val="39360D65"/>
    <w:rsid w:val="39911C49"/>
    <w:rsid w:val="3A1163F8"/>
    <w:rsid w:val="3A6B47D8"/>
    <w:rsid w:val="3AC74095"/>
    <w:rsid w:val="3E9134B7"/>
    <w:rsid w:val="3EF61007"/>
    <w:rsid w:val="46826675"/>
    <w:rsid w:val="46EF1AB4"/>
    <w:rsid w:val="4896541F"/>
    <w:rsid w:val="48D253E5"/>
    <w:rsid w:val="4941056C"/>
    <w:rsid w:val="4979579B"/>
    <w:rsid w:val="49F90603"/>
    <w:rsid w:val="4BFF709D"/>
    <w:rsid w:val="4D655780"/>
    <w:rsid w:val="4E0A6404"/>
    <w:rsid w:val="4E1F254F"/>
    <w:rsid w:val="4EDE471E"/>
    <w:rsid w:val="4F8537F9"/>
    <w:rsid w:val="522C6C15"/>
    <w:rsid w:val="52B0393A"/>
    <w:rsid w:val="52DA38AC"/>
    <w:rsid w:val="56636F83"/>
    <w:rsid w:val="594A029A"/>
    <w:rsid w:val="5B833730"/>
    <w:rsid w:val="5BA24F2D"/>
    <w:rsid w:val="5D4A4FB9"/>
    <w:rsid w:val="5DBA75DA"/>
    <w:rsid w:val="5ED65C5C"/>
    <w:rsid w:val="63FA3ECD"/>
    <w:rsid w:val="65BF06CA"/>
    <w:rsid w:val="663F4632"/>
    <w:rsid w:val="666C0DA8"/>
    <w:rsid w:val="67C70F20"/>
    <w:rsid w:val="6922296D"/>
    <w:rsid w:val="6A390912"/>
    <w:rsid w:val="6B3B4BC0"/>
    <w:rsid w:val="6BFC5A11"/>
    <w:rsid w:val="6C323EA0"/>
    <w:rsid w:val="6C3D4B96"/>
    <w:rsid w:val="6F2F14E9"/>
    <w:rsid w:val="73865BE7"/>
    <w:rsid w:val="74D720E2"/>
    <w:rsid w:val="75D504C0"/>
    <w:rsid w:val="75F70E98"/>
    <w:rsid w:val="769A7EA6"/>
    <w:rsid w:val="76B93288"/>
    <w:rsid w:val="7A2E15D8"/>
    <w:rsid w:val="7D6C2FA4"/>
    <w:rsid w:val="7DAE36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EDDC7B6"/>
  <w15:docId w15:val="{6C0B56EE-5825-476B-800B-CA8ACF2F7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a">
    <w:name w:val="Normal"/>
    <w:autoRedefine/>
    <w:qFormat/>
    <w:pPr>
      <w:widowControl w:val="0"/>
      <w:jc w:val="both"/>
    </w:pPr>
    <w:rPr>
      <w:rFonts w:ascii="Times New Roman" w:eastAsia="宋体" w:hAnsi="Times New Roman" w:cs="Times New Roman"/>
      <w:color w:val="0000FF"/>
      <w:sz w:val="21"/>
      <w:szCs w:val="21"/>
    </w:rPr>
  </w:style>
  <w:style w:type="paragraph" w:styleId="1">
    <w:name w:val="heading 1"/>
    <w:basedOn w:val="aa"/>
    <w:next w:val="aa"/>
    <w:link w:val="1Char"/>
    <w:autoRedefine/>
    <w:uiPriority w:val="9"/>
    <w:qFormat/>
    <w:pPr>
      <w:keepNext/>
      <w:keepLines/>
      <w:spacing w:line="360" w:lineRule="auto"/>
      <w:outlineLvl w:val="0"/>
    </w:pPr>
    <w:rPr>
      <w:rFonts w:eastAsiaTheme="minorEastAsia" w:cstheme="minorBidi"/>
      <w:b/>
      <w:bCs/>
      <w:color w:val="auto"/>
      <w:kern w:val="44"/>
      <w:sz w:val="32"/>
      <w:szCs w:val="44"/>
    </w:rPr>
  </w:style>
  <w:style w:type="paragraph" w:styleId="2">
    <w:name w:val="heading 2"/>
    <w:basedOn w:val="aa"/>
    <w:next w:val="aa"/>
    <w:link w:val="2Char"/>
    <w:uiPriority w:val="9"/>
    <w:unhideWhenUsed/>
    <w:qFormat/>
    <w:pPr>
      <w:keepNext/>
      <w:keepLines/>
      <w:spacing w:line="360" w:lineRule="auto"/>
      <w:outlineLvl w:val="1"/>
    </w:pPr>
    <w:rPr>
      <w:rFonts w:eastAsiaTheme="majorEastAsia" w:cstheme="majorBidi"/>
      <w:b/>
      <w:bCs/>
      <w:color w:val="auto"/>
      <w:kern w:val="2"/>
      <w:sz w:val="28"/>
      <w:szCs w:val="32"/>
    </w:rPr>
  </w:style>
  <w:style w:type="paragraph" w:styleId="3">
    <w:name w:val="heading 3"/>
    <w:basedOn w:val="aa"/>
    <w:next w:val="aa"/>
    <w:link w:val="3Char"/>
    <w:autoRedefine/>
    <w:uiPriority w:val="9"/>
    <w:unhideWhenUsed/>
    <w:qFormat/>
    <w:pPr>
      <w:keepNext/>
      <w:keepLines/>
      <w:spacing w:before="260" w:after="260" w:line="416" w:lineRule="auto"/>
      <w:outlineLvl w:val="2"/>
    </w:pPr>
    <w:rPr>
      <w:b/>
      <w:bCs/>
      <w:sz w:val="32"/>
      <w:szCs w:val="32"/>
    </w:rPr>
  </w:style>
  <w:style w:type="paragraph" w:styleId="4">
    <w:name w:val="heading 4"/>
    <w:basedOn w:val="aa"/>
    <w:next w:val="aa"/>
    <w:link w:val="4Char"/>
    <w:autoRedefine/>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paragraph" w:styleId="ae">
    <w:name w:val="caption"/>
    <w:basedOn w:val="aa"/>
    <w:next w:val="aa"/>
    <w:autoRedefine/>
    <w:uiPriority w:val="35"/>
    <w:semiHidden/>
    <w:unhideWhenUsed/>
    <w:qFormat/>
    <w:pPr>
      <w:ind w:firstLineChars="200" w:firstLine="640"/>
    </w:pPr>
    <w:rPr>
      <w:rFonts w:ascii="Arial" w:eastAsia="黑体" w:hAnsi="Arial" w:cs="等线"/>
      <w:color w:val="000000"/>
      <w:kern w:val="2"/>
      <w:sz w:val="18"/>
      <w:u w:color="000000"/>
    </w:rPr>
  </w:style>
  <w:style w:type="paragraph" w:styleId="af">
    <w:name w:val="annotation text"/>
    <w:basedOn w:val="aa"/>
    <w:link w:val="Char"/>
    <w:autoRedefine/>
    <w:uiPriority w:val="99"/>
    <w:unhideWhenUsed/>
    <w:qFormat/>
    <w:rsid w:val="00E01E11"/>
    <w:pPr>
      <w:spacing w:line="360" w:lineRule="auto"/>
      <w:ind w:left="-420" w:firstLineChars="200" w:firstLine="480"/>
      <w:jc w:val="left"/>
    </w:pPr>
    <w:rPr>
      <w:rFonts w:ascii="等线" w:hAnsi="等线" w:cs="等线"/>
      <w:color w:val="000000"/>
      <w:kern w:val="2"/>
      <w:sz w:val="24"/>
    </w:rPr>
  </w:style>
  <w:style w:type="paragraph" w:styleId="30">
    <w:name w:val="toc 3"/>
    <w:basedOn w:val="aa"/>
    <w:next w:val="aa"/>
    <w:autoRedefine/>
    <w:uiPriority w:val="39"/>
    <w:unhideWhenUsed/>
    <w:pPr>
      <w:widowControl/>
      <w:spacing w:after="100" w:line="259" w:lineRule="auto"/>
      <w:ind w:left="440"/>
      <w:jc w:val="left"/>
    </w:pPr>
    <w:rPr>
      <w:rFonts w:asciiTheme="minorHAnsi" w:eastAsiaTheme="minorEastAsia" w:hAnsiTheme="minorHAnsi"/>
      <w:color w:val="auto"/>
      <w:sz w:val="22"/>
      <w:szCs w:val="22"/>
    </w:rPr>
  </w:style>
  <w:style w:type="paragraph" w:styleId="af0">
    <w:name w:val="Plain Text"/>
    <w:basedOn w:val="aa"/>
    <w:link w:val="Char0"/>
    <w:uiPriority w:val="99"/>
    <w:qFormat/>
    <w:rPr>
      <w:rFonts w:ascii="宋体" w:hAnsi="Courier New"/>
      <w:color w:val="auto"/>
      <w:kern w:val="2"/>
      <w:szCs w:val="20"/>
    </w:rPr>
  </w:style>
  <w:style w:type="paragraph" w:styleId="af1">
    <w:name w:val="Date"/>
    <w:basedOn w:val="aa"/>
    <w:next w:val="aa"/>
    <w:link w:val="Char1"/>
    <w:uiPriority w:val="99"/>
    <w:semiHidden/>
    <w:unhideWhenUsed/>
    <w:pPr>
      <w:ind w:leftChars="2500" w:left="100"/>
    </w:pPr>
  </w:style>
  <w:style w:type="paragraph" w:styleId="af2">
    <w:name w:val="Balloon Text"/>
    <w:basedOn w:val="aa"/>
    <w:link w:val="Char2"/>
    <w:uiPriority w:val="99"/>
    <w:semiHidden/>
    <w:unhideWhenUsed/>
    <w:rPr>
      <w:sz w:val="18"/>
      <w:szCs w:val="18"/>
    </w:rPr>
  </w:style>
  <w:style w:type="paragraph" w:styleId="af3">
    <w:name w:val="footer"/>
    <w:basedOn w:val="aa"/>
    <w:link w:val="Char3"/>
    <w:autoRedefine/>
    <w:uiPriority w:val="99"/>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f4">
    <w:name w:val="header"/>
    <w:basedOn w:val="aa"/>
    <w:link w:val="Char4"/>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10">
    <w:name w:val="toc 1"/>
    <w:basedOn w:val="aa"/>
    <w:next w:val="aa"/>
    <w:autoRedefine/>
    <w:uiPriority w:val="39"/>
    <w:unhideWhenUsed/>
    <w:pPr>
      <w:widowControl/>
      <w:spacing w:after="100" w:line="259" w:lineRule="auto"/>
      <w:jc w:val="left"/>
    </w:pPr>
    <w:rPr>
      <w:rFonts w:asciiTheme="minorHAnsi" w:eastAsiaTheme="minorEastAsia" w:hAnsiTheme="minorHAnsi"/>
      <w:color w:val="auto"/>
      <w:sz w:val="22"/>
      <w:szCs w:val="22"/>
    </w:rPr>
  </w:style>
  <w:style w:type="paragraph" w:styleId="20">
    <w:name w:val="toc 2"/>
    <w:basedOn w:val="aa"/>
    <w:next w:val="aa"/>
    <w:autoRedefine/>
    <w:uiPriority w:val="39"/>
    <w:unhideWhenUsed/>
    <w:pPr>
      <w:widowControl/>
      <w:spacing w:after="100" w:line="259" w:lineRule="auto"/>
      <w:ind w:left="220"/>
      <w:jc w:val="left"/>
    </w:pPr>
    <w:rPr>
      <w:rFonts w:asciiTheme="minorHAnsi" w:eastAsiaTheme="minorEastAsia" w:hAnsiTheme="minorHAnsi"/>
      <w:color w:val="auto"/>
      <w:sz w:val="22"/>
      <w:szCs w:val="22"/>
    </w:rPr>
  </w:style>
  <w:style w:type="paragraph" w:styleId="af5">
    <w:name w:val="Title"/>
    <w:basedOn w:val="aa"/>
    <w:next w:val="aa"/>
    <w:link w:val="Char5"/>
    <w:autoRedefine/>
    <w:uiPriority w:val="99"/>
    <w:qFormat/>
    <w:pPr>
      <w:spacing w:line="360" w:lineRule="auto"/>
      <w:jc w:val="left"/>
      <w:outlineLvl w:val="0"/>
    </w:pPr>
    <w:rPr>
      <w:rFonts w:ascii="Cambria" w:eastAsia="黑体" w:hAnsi="Cambria"/>
      <w:b/>
      <w:bCs/>
      <w:color w:val="auto"/>
      <w:kern w:val="2"/>
      <w:szCs w:val="32"/>
    </w:rPr>
  </w:style>
  <w:style w:type="table" w:styleId="af6">
    <w:name w:val="Table Grid"/>
    <w:basedOn w:val="ac"/>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basedOn w:val="ab"/>
    <w:uiPriority w:val="22"/>
    <w:qFormat/>
    <w:rPr>
      <w:b/>
      <w:bCs/>
    </w:rPr>
  </w:style>
  <w:style w:type="character" w:styleId="af8">
    <w:name w:val="page number"/>
    <w:qFormat/>
  </w:style>
  <w:style w:type="character" w:styleId="af9">
    <w:name w:val="Hyperlink"/>
    <w:basedOn w:val="ab"/>
    <w:uiPriority w:val="99"/>
    <w:unhideWhenUsed/>
    <w:rPr>
      <w:color w:val="0563C1" w:themeColor="hyperlink"/>
      <w:u w:val="single"/>
    </w:rPr>
  </w:style>
  <w:style w:type="character" w:styleId="afa">
    <w:name w:val="annotation reference"/>
    <w:basedOn w:val="ab"/>
    <w:autoRedefine/>
    <w:uiPriority w:val="99"/>
    <w:semiHidden/>
    <w:unhideWhenUsed/>
    <w:qFormat/>
    <w:rPr>
      <w:sz w:val="21"/>
      <w:szCs w:val="21"/>
    </w:rPr>
  </w:style>
  <w:style w:type="character" w:customStyle="1" w:styleId="Char4">
    <w:name w:val="页眉 Char"/>
    <w:basedOn w:val="ab"/>
    <w:link w:val="af4"/>
    <w:autoRedefine/>
    <w:uiPriority w:val="99"/>
    <w:qFormat/>
    <w:rPr>
      <w:sz w:val="18"/>
      <w:szCs w:val="18"/>
    </w:rPr>
  </w:style>
  <w:style w:type="character" w:customStyle="1" w:styleId="Char3">
    <w:name w:val="页脚 Char"/>
    <w:basedOn w:val="ab"/>
    <w:link w:val="af3"/>
    <w:autoRedefine/>
    <w:uiPriority w:val="99"/>
    <w:qFormat/>
    <w:rPr>
      <w:sz w:val="18"/>
      <w:szCs w:val="18"/>
    </w:rPr>
  </w:style>
  <w:style w:type="character" w:customStyle="1" w:styleId="1Char">
    <w:name w:val="标题 1 Char"/>
    <w:basedOn w:val="ab"/>
    <w:link w:val="1"/>
    <w:autoRedefine/>
    <w:uiPriority w:val="9"/>
    <w:qFormat/>
    <w:rPr>
      <w:rFonts w:ascii="Times New Roman" w:hAnsi="Times New Roman"/>
      <w:b/>
      <w:bCs/>
      <w:kern w:val="44"/>
      <w:sz w:val="32"/>
      <w:szCs w:val="44"/>
    </w:rPr>
  </w:style>
  <w:style w:type="character" w:customStyle="1" w:styleId="2Char">
    <w:name w:val="标题 2 Char"/>
    <w:basedOn w:val="ab"/>
    <w:link w:val="2"/>
    <w:autoRedefine/>
    <w:uiPriority w:val="9"/>
    <w:qFormat/>
    <w:rPr>
      <w:rFonts w:ascii="Times New Roman" w:eastAsiaTheme="majorEastAsia" w:hAnsi="Times New Roman" w:cstheme="majorBidi"/>
      <w:b/>
      <w:bCs/>
      <w:kern w:val="2"/>
      <w:sz w:val="28"/>
      <w:szCs w:val="32"/>
    </w:rPr>
  </w:style>
  <w:style w:type="paragraph" w:styleId="afb">
    <w:name w:val="List Paragraph"/>
    <w:basedOn w:val="aa"/>
    <w:link w:val="Char6"/>
    <w:autoRedefine/>
    <w:uiPriority w:val="34"/>
    <w:qFormat/>
    <w:pPr>
      <w:spacing w:line="360" w:lineRule="auto"/>
      <w:ind w:firstLineChars="200" w:firstLine="420"/>
    </w:pPr>
    <w:rPr>
      <w:rFonts w:eastAsiaTheme="minorEastAsia" w:cstheme="minorBidi"/>
      <w:color w:val="auto"/>
      <w:kern w:val="2"/>
      <w:sz w:val="24"/>
      <w:szCs w:val="22"/>
    </w:rPr>
  </w:style>
  <w:style w:type="character" w:customStyle="1" w:styleId="3Char">
    <w:name w:val="标题 3 Char"/>
    <w:basedOn w:val="ab"/>
    <w:link w:val="3"/>
    <w:autoRedefine/>
    <w:uiPriority w:val="9"/>
    <w:qFormat/>
    <w:rPr>
      <w:rFonts w:ascii="Times New Roman" w:eastAsia="宋体" w:hAnsi="Times New Roman" w:cs="Times New Roman"/>
      <w:b/>
      <w:bCs/>
      <w:color w:val="0000FF"/>
      <w:sz w:val="32"/>
      <w:szCs w:val="32"/>
    </w:rPr>
  </w:style>
  <w:style w:type="character" w:customStyle="1" w:styleId="4Char">
    <w:name w:val="标题 4 Char"/>
    <w:basedOn w:val="ab"/>
    <w:link w:val="4"/>
    <w:autoRedefine/>
    <w:uiPriority w:val="9"/>
    <w:semiHidden/>
    <w:qFormat/>
    <w:rPr>
      <w:rFonts w:asciiTheme="majorHAnsi" w:eastAsiaTheme="majorEastAsia" w:hAnsiTheme="majorHAnsi" w:cstheme="majorBidi"/>
      <w:b/>
      <w:bCs/>
      <w:color w:val="0000FF"/>
      <w:sz w:val="28"/>
      <w:szCs w:val="28"/>
    </w:rPr>
  </w:style>
  <w:style w:type="character" w:customStyle="1" w:styleId="Char2">
    <w:name w:val="批注框文本 Char"/>
    <w:basedOn w:val="ab"/>
    <w:link w:val="af2"/>
    <w:autoRedefine/>
    <w:uiPriority w:val="99"/>
    <w:semiHidden/>
    <w:qFormat/>
    <w:rPr>
      <w:rFonts w:ascii="Times New Roman" w:eastAsia="宋体" w:hAnsi="Times New Roman" w:cs="Times New Roman"/>
      <w:color w:val="0000FF"/>
      <w:sz w:val="18"/>
      <w:szCs w:val="18"/>
    </w:rPr>
  </w:style>
  <w:style w:type="character" w:customStyle="1" w:styleId="Char">
    <w:name w:val="批注文字 Char"/>
    <w:basedOn w:val="ab"/>
    <w:link w:val="af"/>
    <w:autoRedefine/>
    <w:uiPriority w:val="99"/>
    <w:qFormat/>
    <w:rsid w:val="00E01E11"/>
    <w:rPr>
      <w:rFonts w:ascii="等线" w:eastAsia="宋体" w:hAnsi="等线" w:cs="等线"/>
      <w:color w:val="000000"/>
      <w:kern w:val="2"/>
      <w:sz w:val="24"/>
      <w:szCs w:val="21"/>
    </w:rPr>
  </w:style>
  <w:style w:type="paragraph" w:customStyle="1" w:styleId="afc">
    <w:name w:val="段"/>
    <w:link w:val="Char7"/>
    <w:autoRedefine/>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7">
    <w:name w:val="段 Char"/>
    <w:link w:val="afc"/>
    <w:autoRedefine/>
    <w:qFormat/>
    <w:rPr>
      <w:rFonts w:ascii="宋体" w:eastAsia="宋体" w:hAnsi="Times New Roman" w:cs="Times New Roman"/>
      <w:sz w:val="21"/>
    </w:rPr>
  </w:style>
  <w:style w:type="character" w:customStyle="1" w:styleId="Char5">
    <w:name w:val="标题 Char"/>
    <w:basedOn w:val="ab"/>
    <w:link w:val="af5"/>
    <w:autoRedefine/>
    <w:uiPriority w:val="99"/>
    <w:qFormat/>
    <w:rPr>
      <w:rFonts w:ascii="Cambria" w:eastAsia="黑体" w:hAnsi="Cambria" w:cs="Times New Roman"/>
      <w:b/>
      <w:bCs/>
      <w:kern w:val="2"/>
      <w:sz w:val="21"/>
      <w:szCs w:val="32"/>
    </w:rPr>
  </w:style>
  <w:style w:type="character" w:customStyle="1" w:styleId="Char6">
    <w:name w:val="列出段落 Char"/>
    <w:link w:val="afb"/>
    <w:autoRedefine/>
    <w:uiPriority w:val="34"/>
    <w:qFormat/>
    <w:rPr>
      <w:rFonts w:ascii="Times New Roman" w:hAnsi="Times New Roman"/>
      <w:kern w:val="2"/>
      <w:sz w:val="24"/>
      <w:szCs w:val="22"/>
    </w:rPr>
  </w:style>
  <w:style w:type="paragraph" w:customStyle="1" w:styleId="afd">
    <w:name w:val="标准文件_段"/>
    <w:link w:val="Char8"/>
    <w:autoRedefine/>
    <w:qFormat/>
    <w:pPr>
      <w:autoSpaceDE w:val="0"/>
      <w:autoSpaceDN w:val="0"/>
      <w:ind w:firstLineChars="200" w:firstLine="200"/>
      <w:jc w:val="both"/>
    </w:pPr>
    <w:rPr>
      <w:rFonts w:ascii="宋体" w:eastAsia="宋体" w:hAnsi="Times New Roman" w:cs="Times New Roman"/>
      <w:sz w:val="21"/>
    </w:rPr>
  </w:style>
  <w:style w:type="paragraph" w:customStyle="1" w:styleId="a6">
    <w:name w:val="标准文件_二级条标题"/>
    <w:next w:val="afd"/>
    <w:autoRedefine/>
    <w:qFormat/>
    <w:pPr>
      <w:widowControl w:val="0"/>
      <w:numPr>
        <w:ilvl w:val="3"/>
        <w:numId w:val="1"/>
      </w:numPr>
      <w:spacing w:beforeLines="50" w:before="50" w:afterLines="50" w:after="50"/>
      <w:jc w:val="both"/>
      <w:outlineLvl w:val="2"/>
    </w:pPr>
    <w:rPr>
      <w:rFonts w:ascii="黑体" w:eastAsia="黑体" w:hAnsi="Times New Roman" w:cs="Times New Roman"/>
      <w:sz w:val="21"/>
    </w:rPr>
  </w:style>
  <w:style w:type="paragraph" w:customStyle="1" w:styleId="a7">
    <w:name w:val="标准文件_三级条标题"/>
    <w:basedOn w:val="a6"/>
    <w:next w:val="afd"/>
    <w:autoRedefine/>
    <w:qFormat/>
    <w:pPr>
      <w:widowControl/>
      <w:numPr>
        <w:ilvl w:val="4"/>
      </w:numPr>
      <w:outlineLvl w:val="3"/>
    </w:pPr>
  </w:style>
  <w:style w:type="paragraph" w:customStyle="1" w:styleId="a8">
    <w:name w:val="标准文件_四级条标题"/>
    <w:next w:val="afd"/>
    <w:autoRedefine/>
    <w:qFormat/>
    <w:pPr>
      <w:widowControl w:val="0"/>
      <w:numPr>
        <w:ilvl w:val="5"/>
        <w:numId w:val="1"/>
      </w:numPr>
      <w:spacing w:beforeLines="50" w:before="50" w:afterLines="50" w:after="50"/>
      <w:jc w:val="both"/>
      <w:outlineLvl w:val="4"/>
    </w:pPr>
    <w:rPr>
      <w:rFonts w:ascii="黑体" w:eastAsia="黑体" w:hAnsi="Times New Roman" w:cs="Times New Roman"/>
      <w:sz w:val="21"/>
    </w:rPr>
  </w:style>
  <w:style w:type="paragraph" w:customStyle="1" w:styleId="a9">
    <w:name w:val="标准文件_五级条标题"/>
    <w:next w:val="afd"/>
    <w:autoRedefine/>
    <w:qFormat/>
    <w:pPr>
      <w:widowControl w:val="0"/>
      <w:numPr>
        <w:ilvl w:val="6"/>
        <w:numId w:val="1"/>
      </w:numPr>
      <w:spacing w:beforeLines="50" w:before="50" w:afterLines="50" w:after="50"/>
      <w:jc w:val="both"/>
      <w:outlineLvl w:val="5"/>
    </w:pPr>
    <w:rPr>
      <w:rFonts w:ascii="黑体" w:eastAsia="黑体" w:hAnsi="Times New Roman" w:cs="Times New Roman"/>
      <w:sz w:val="21"/>
    </w:rPr>
  </w:style>
  <w:style w:type="paragraph" w:customStyle="1" w:styleId="a4">
    <w:name w:val="标准文件_章标题"/>
    <w:next w:val="afd"/>
    <w:qFormat/>
    <w:pPr>
      <w:numPr>
        <w:ilvl w:val="1"/>
        <w:numId w:val="1"/>
      </w:numPr>
      <w:spacing w:beforeLines="100" w:before="100" w:afterLines="100" w:after="100"/>
      <w:jc w:val="both"/>
      <w:outlineLvl w:val="0"/>
    </w:pPr>
    <w:rPr>
      <w:rFonts w:ascii="黑体" w:eastAsia="黑体" w:hAnsi="Times New Roman" w:cs="Times New Roman"/>
      <w:sz w:val="21"/>
    </w:rPr>
  </w:style>
  <w:style w:type="paragraph" w:customStyle="1" w:styleId="a5">
    <w:name w:val="标准文件_一级条标题"/>
    <w:basedOn w:val="a4"/>
    <w:next w:val="afd"/>
    <w:autoRedefine/>
    <w:qFormat/>
    <w:pPr>
      <w:numPr>
        <w:ilvl w:val="2"/>
      </w:numPr>
      <w:spacing w:beforeLines="50" w:before="50" w:afterLines="50" w:after="50"/>
      <w:outlineLvl w:val="1"/>
    </w:pPr>
  </w:style>
  <w:style w:type="paragraph" w:customStyle="1" w:styleId="a1">
    <w:name w:val="标准文件_数字编号列项（二级）"/>
    <w:qFormat/>
    <w:pPr>
      <w:numPr>
        <w:ilvl w:val="1"/>
        <w:numId w:val="2"/>
      </w:numPr>
      <w:jc w:val="both"/>
    </w:pPr>
    <w:rPr>
      <w:rFonts w:ascii="宋体" w:eastAsia="宋体" w:hAnsi="Times New Roman" w:cs="Times New Roman"/>
      <w:sz w:val="21"/>
    </w:rPr>
  </w:style>
  <w:style w:type="paragraph" w:customStyle="1" w:styleId="a2">
    <w:name w:val="标准文件_编号列项（三级）"/>
    <w:qFormat/>
    <w:pPr>
      <w:numPr>
        <w:ilvl w:val="2"/>
        <w:numId w:val="2"/>
      </w:numPr>
    </w:pPr>
    <w:rPr>
      <w:rFonts w:ascii="宋体" w:eastAsia="宋体" w:hAnsi="Times New Roman" w:cs="Times New Roman"/>
      <w:sz w:val="21"/>
    </w:rPr>
  </w:style>
  <w:style w:type="paragraph" w:customStyle="1" w:styleId="a3">
    <w:name w:val="前言标题"/>
    <w:next w:val="aa"/>
    <w:qFormat/>
    <w:pPr>
      <w:numPr>
        <w:numId w:val="1"/>
      </w:numPr>
      <w:shd w:val="clear" w:color="FFFFFF" w:fill="FFFFFF"/>
      <w:spacing w:before="540" w:after="600"/>
      <w:jc w:val="center"/>
      <w:outlineLvl w:val="0"/>
    </w:pPr>
    <w:rPr>
      <w:rFonts w:ascii="黑体" w:eastAsia="黑体" w:hAnsi="Times New Roman" w:cs="Times New Roman"/>
      <w:sz w:val="32"/>
    </w:rPr>
  </w:style>
  <w:style w:type="paragraph" w:customStyle="1" w:styleId="afe">
    <w:name w:val="标准文件_二级无标题"/>
    <w:basedOn w:val="a6"/>
    <w:qFormat/>
    <w:pPr>
      <w:spacing w:beforeLines="0" w:before="0" w:afterLines="0" w:after="0"/>
      <w:outlineLvl w:val="9"/>
    </w:pPr>
    <w:rPr>
      <w:rFonts w:ascii="宋体" w:eastAsia="宋体"/>
    </w:rPr>
  </w:style>
  <w:style w:type="paragraph" w:customStyle="1" w:styleId="a0">
    <w:name w:val="标准文件_字母编号列项（一级）"/>
    <w:qFormat/>
    <w:pPr>
      <w:numPr>
        <w:numId w:val="2"/>
      </w:numPr>
      <w:jc w:val="both"/>
    </w:pPr>
    <w:rPr>
      <w:rFonts w:ascii="宋体" w:eastAsia="宋体" w:hAnsi="Times New Roman" w:cs="Times New Roman"/>
      <w:sz w:val="21"/>
    </w:rPr>
  </w:style>
  <w:style w:type="character" w:customStyle="1" w:styleId="Char8">
    <w:name w:val="标准文件_段 Char"/>
    <w:link w:val="afd"/>
    <w:qFormat/>
    <w:rPr>
      <w:rFonts w:ascii="宋体" w:eastAsia="宋体" w:hAnsi="Times New Roman" w:cs="Times New Roman"/>
      <w:sz w:val="21"/>
    </w:rPr>
  </w:style>
  <w:style w:type="paragraph" w:customStyle="1" w:styleId="a">
    <w:name w:val="标准文件_三级无标题"/>
    <w:basedOn w:val="a7"/>
    <w:qFormat/>
    <w:pPr>
      <w:numPr>
        <w:numId w:val="3"/>
      </w:numPr>
      <w:spacing w:beforeLines="0" w:before="0" w:afterLines="0" w:after="0"/>
      <w:outlineLvl w:val="9"/>
    </w:pPr>
    <w:rPr>
      <w:rFonts w:ascii="宋体" w:eastAsia="宋体"/>
    </w:rPr>
  </w:style>
  <w:style w:type="character" w:customStyle="1" w:styleId="Char0">
    <w:name w:val="纯文本 Char"/>
    <w:basedOn w:val="ab"/>
    <w:link w:val="af0"/>
    <w:uiPriority w:val="99"/>
    <w:qFormat/>
    <w:rPr>
      <w:rFonts w:ascii="宋体" w:eastAsia="宋体" w:hAnsi="Courier New" w:cs="Times New Roman"/>
      <w:kern w:val="2"/>
      <w:sz w:val="21"/>
    </w:rPr>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paragraph" w:customStyle="1" w:styleId="TOC1">
    <w:name w:val="TOC 标题1"/>
    <w:basedOn w:val="1"/>
    <w:next w:val="aa"/>
    <w:uiPriority w:val="39"/>
    <w:unhideWhenUsed/>
    <w:qFormat/>
    <w:pPr>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character" w:customStyle="1" w:styleId="Char1">
    <w:name w:val="日期 Char"/>
    <w:basedOn w:val="ab"/>
    <w:link w:val="af1"/>
    <w:uiPriority w:val="99"/>
    <w:semiHidden/>
    <w:rPr>
      <w:rFonts w:ascii="Times New Roman" w:eastAsia="宋体" w:hAnsi="Times New Roman" w:cs="Times New Roman"/>
      <w:color w:val="0000FF"/>
      <w:sz w:val="21"/>
      <w:szCs w:val="21"/>
    </w:rPr>
  </w:style>
  <w:style w:type="paragraph" w:styleId="aff">
    <w:name w:val="annotation subject"/>
    <w:basedOn w:val="af"/>
    <w:next w:val="af"/>
    <w:link w:val="Char9"/>
    <w:uiPriority w:val="99"/>
    <w:semiHidden/>
    <w:unhideWhenUsed/>
    <w:rsid w:val="004A57AD"/>
    <w:pPr>
      <w:ind w:firstLineChars="0" w:firstLine="0"/>
    </w:pPr>
    <w:rPr>
      <w:rFonts w:ascii="Times New Roman" w:hAnsi="Times New Roman" w:cs="Times New Roman"/>
      <w:b/>
      <w:bCs/>
      <w:color w:val="0000FF"/>
      <w:kern w:val="0"/>
    </w:rPr>
  </w:style>
  <w:style w:type="character" w:customStyle="1" w:styleId="Char9">
    <w:name w:val="批注主题 Char"/>
    <w:basedOn w:val="Char"/>
    <w:link w:val="aff"/>
    <w:uiPriority w:val="99"/>
    <w:semiHidden/>
    <w:rsid w:val="004A57AD"/>
    <w:rPr>
      <w:rFonts w:ascii="Times New Roman" w:eastAsia="宋体" w:hAnsi="Times New Roman" w:cs="Times New Roman"/>
      <w:b/>
      <w:bCs/>
      <w:color w:val="0000FF"/>
      <w:kern w:val="2"/>
      <w:sz w:val="21"/>
      <w:szCs w:val="21"/>
      <w:u w:color="000000"/>
    </w:rPr>
  </w:style>
  <w:style w:type="paragraph" w:styleId="TOC">
    <w:name w:val="TOC Heading"/>
    <w:basedOn w:val="1"/>
    <w:next w:val="aa"/>
    <w:uiPriority w:val="39"/>
    <w:unhideWhenUsed/>
    <w:qFormat/>
    <w:rsid w:val="00BF0B52"/>
    <w:pPr>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character" w:styleId="aff0">
    <w:name w:val="FollowedHyperlink"/>
    <w:basedOn w:val="ab"/>
    <w:uiPriority w:val="99"/>
    <w:semiHidden/>
    <w:unhideWhenUsed/>
    <w:rsid w:val="00D7271C"/>
    <w:rPr>
      <w:color w:val="954F72" w:themeColor="followedHyperlink"/>
      <w:u w:val="single"/>
    </w:rPr>
  </w:style>
  <w:style w:type="paragraph" w:styleId="aff1">
    <w:name w:val="Revision"/>
    <w:hidden/>
    <w:uiPriority w:val="99"/>
    <w:semiHidden/>
    <w:rsid w:val="008E5061"/>
    <w:rPr>
      <w:rFonts w:ascii="Times New Roman" w:eastAsia="宋体" w:hAnsi="Times New Roman" w:cs="Times New Roman"/>
      <w:color w:val="0000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1838474">
      <w:bodyDiv w:val="1"/>
      <w:marLeft w:val="0"/>
      <w:marRight w:val="0"/>
      <w:marTop w:val="0"/>
      <w:marBottom w:val="0"/>
      <w:divBdr>
        <w:top w:val="none" w:sz="0" w:space="0" w:color="auto"/>
        <w:left w:val="none" w:sz="0" w:space="0" w:color="auto"/>
        <w:bottom w:val="none" w:sz="0" w:space="0" w:color="auto"/>
        <w:right w:val="none" w:sz="0" w:space="0" w:color="auto"/>
      </w:divBdr>
    </w:div>
    <w:div w:id="6897257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82D1F9-3C34-40B3-9080-29E6EF842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44</Pages>
  <Words>3572</Words>
  <Characters>20362</Characters>
  <Application>Microsoft Office Word</Application>
  <DocSecurity>0</DocSecurity>
  <Lines>169</Lines>
  <Paragraphs>47</Paragraphs>
  <ScaleCrop>false</ScaleCrop>
  <Company/>
  <LinksUpToDate>false</LinksUpToDate>
  <CharactersWithSpaces>23887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WO</cp:lastModifiedBy>
  <cp:revision>92</cp:revision>
  <cp:lastPrinted>2024-08-06T08:45:00Z</cp:lastPrinted>
  <dcterms:created xsi:type="dcterms:W3CDTF">2024-07-18T08:46:00Z</dcterms:created>
  <dcterms:modified xsi:type="dcterms:W3CDTF">2024-08-07T08:58:00Z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69D8FA0ED8C04B9B8B98BF5AC7AE19CC_13</vt:lpwstr>
  </property>
</Properties>
</file>