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预制-现浇咬合地下连续墙技术规程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A7347A6"/>
    <w:rsid w:val="4B7743A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杜尚成</cp:lastModifiedBy>
  <dcterms:modified xsi:type="dcterms:W3CDTF">2025-01-02T02:35:10Z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39E124AE93874C0BA4FF6BF1D9BFC607</vt:lpwstr>
  </property>
</Properties>
</file>