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E1D1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适老建筑照明设计标准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1A6B00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18897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297F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4A9D01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CE7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5699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F8E0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256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1BEB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1958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D1C54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D9C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58804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B975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1A87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564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8496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C6D2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165F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F2FF4D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116F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DC36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9378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F5E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16A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1A6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13E83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D215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D05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E2CB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966F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598E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CD9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C06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27B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D642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222A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DE1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F50A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E9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147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C237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BDDB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CE9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6B0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58FB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070F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412D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76E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ADB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7D02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01C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4309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EA13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B085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08D8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D691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19CA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40ED68E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5CC3F8E8">
      <w:pPr>
        <w:snapToGrid w:val="0"/>
        <w:spacing w:line="300" w:lineRule="auto"/>
        <w:ind w:firstLine="630" w:firstLineChars="300"/>
      </w:pPr>
      <w:r>
        <w:t xml:space="preserve"> </w:t>
      </w:r>
    </w:p>
    <w:p w14:paraId="746404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58B0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060C8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C7BD1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81B09"/>
    <w:rsid w:val="0059326D"/>
    <w:rsid w:val="00595C4E"/>
    <w:rsid w:val="00596E71"/>
    <w:rsid w:val="005C0556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346A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5A97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257"/>
    <w:rsid w:val="00FE09C3"/>
    <w:rsid w:val="180A4176"/>
    <w:rsid w:val="2A9D0EB7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64</Characters>
  <Lines>1</Lines>
  <Paragraphs>1</Paragraphs>
  <TotalTime>0</TotalTime>
  <ScaleCrop>false</ScaleCrop>
  <LinksUpToDate>false</LinksUpToDate>
  <CharactersWithSpaces>72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2025-05-30T06:39:00Z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eyJoZGlkIjoiZjZhZDk1MzQ4NTBlN2RjYzhhMTk1OWNhYzRmYjg4YWYiLCJ1c2VySWQiOiI5NjA2Njg1MzUifQ==</vt:lpwstr>
  </property>
  <property fmtid="{D5CDD505-2E9C-101B-9397-08002B2CF9AE}" pid="4" name="ICV">
    <vt:lpwstr>B28F50CA85EA4F09A5733EAFAD2A98A2_12</vt:lpwstr>
  </property>
</Properties>
</file>