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DEC504">
      <w:pPr>
        <w:jc w:val="left"/>
        <w:rPr>
          <w:rFonts w:hint="default" w:ascii="黑体" w:eastAsia="黑体"/>
          <w:sz w:val="28"/>
          <w:lang w:val="en-US" w:eastAsia="zh-CN"/>
        </w:rPr>
      </w:pPr>
      <w:r>
        <w:rPr>
          <w:rFonts w:hint="eastAsia" w:ascii="黑体" w:eastAsia="黑体"/>
          <w:sz w:val="28"/>
          <w:lang w:val="en-US" w:eastAsia="zh-CN"/>
        </w:rPr>
        <w:t>附件1</w:t>
      </w:r>
    </w:p>
    <w:p w14:paraId="65E170BE">
      <w:pPr>
        <w:jc w:val="center"/>
        <w:rPr>
          <w:rFonts w:hint="eastAsia" w:ascii="黑体" w:eastAsia="黑体"/>
          <w:sz w:val="28"/>
        </w:rPr>
      </w:pPr>
      <w:r>
        <w:rPr>
          <w:rFonts w:hint="eastAsia" w:ascii="黑体" w:eastAsia="黑体"/>
          <w:sz w:val="28"/>
        </w:rPr>
        <w:t>中国工程建设标准化协会标准</w:t>
      </w:r>
      <w:r>
        <w:rPr>
          <w:rFonts w:hint="eastAsia" w:ascii="黑体" w:eastAsia="黑体"/>
          <w:sz w:val="28"/>
          <w:lang w:val="en-US" w:eastAsia="zh-CN"/>
        </w:rPr>
        <w:t>设计图集</w:t>
      </w:r>
      <w:r>
        <w:rPr>
          <w:rFonts w:hint="eastAsia" w:ascii="黑体" w:eastAsia="黑体"/>
          <w:sz w:val="28"/>
        </w:rPr>
        <w:t>立项申请书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7"/>
        <w:gridCol w:w="1738"/>
        <w:gridCol w:w="1687"/>
        <w:gridCol w:w="2910"/>
      </w:tblGrid>
      <w:tr w14:paraId="268456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</w:tcPr>
          <w:p w14:paraId="0B54B4E1">
            <w:pPr>
              <w:jc w:val="center"/>
              <w:rPr>
                <w:vertAlign w:val="baseline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图集</w:t>
            </w:r>
            <w:r>
              <w:rPr>
                <w:rFonts w:hint="eastAsia" w:ascii="仿宋_GB2312" w:eastAsia="仿宋_GB2312"/>
                <w:sz w:val="28"/>
              </w:rPr>
              <w:t>名称</w:t>
            </w:r>
          </w:p>
        </w:tc>
        <w:tc>
          <w:tcPr>
            <w:tcW w:w="6335" w:type="dxa"/>
            <w:gridSpan w:val="3"/>
          </w:tcPr>
          <w:p w14:paraId="048CBE99">
            <w:pPr>
              <w:jc w:val="center"/>
              <w:rPr>
                <w:vertAlign w:val="baseline"/>
              </w:rPr>
            </w:pPr>
          </w:p>
        </w:tc>
      </w:tr>
      <w:tr w14:paraId="70CA34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  <w:shd w:val="clear" w:color="auto" w:fill="auto"/>
            <w:vAlign w:val="top"/>
          </w:tcPr>
          <w:p w14:paraId="54EDACE4"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图集</w:t>
            </w:r>
            <w:r>
              <w:rPr>
                <w:rFonts w:hint="eastAsia" w:ascii="仿宋_GB2312" w:eastAsia="仿宋_GB2312"/>
                <w:sz w:val="28"/>
              </w:rPr>
              <w:t>类别</w:t>
            </w:r>
          </w:p>
        </w:tc>
        <w:tc>
          <w:tcPr>
            <w:tcW w:w="6335" w:type="dxa"/>
            <w:gridSpan w:val="3"/>
            <w:shd w:val="clear" w:color="auto" w:fill="auto"/>
            <w:vAlign w:val="top"/>
          </w:tcPr>
          <w:p w14:paraId="3FC158EB">
            <w:pPr>
              <w:rPr>
                <w:rFonts w:hint="default" w:ascii="Times New Roman" w:hAnsi="Times New Roman" w:eastAsia="仿宋_GB2312" w:cs="Times New Roman"/>
                <w:kern w:val="2"/>
                <w:sz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</w:rPr>
              <w:sym w:font="Wingdings 2" w:char="00A3"/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>通用图</w:t>
            </w: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  <w:highlight w:val="none"/>
                <w:lang w:val="en-US" w:eastAsia="zh-CN"/>
              </w:rPr>
              <w:t>集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</w:rPr>
              <w:sym w:font="Wingdings 2" w:char="00A3"/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>专用图</w:t>
            </w: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  <w:highlight w:val="none"/>
                <w:lang w:val="en-US" w:eastAsia="zh-CN"/>
              </w:rPr>
              <w:t>集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sym w:font="Wingdings 2" w:char="00A3"/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>图集外文版</w:t>
            </w:r>
          </w:p>
        </w:tc>
      </w:tr>
      <w:tr w14:paraId="38673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  <w:shd w:val="clear" w:color="auto" w:fill="auto"/>
            <w:vAlign w:val="top"/>
          </w:tcPr>
          <w:p w14:paraId="483274EE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</w:rPr>
              <w:t>编制工作类别</w:t>
            </w:r>
          </w:p>
        </w:tc>
        <w:tc>
          <w:tcPr>
            <w:tcW w:w="6335" w:type="dxa"/>
            <w:gridSpan w:val="3"/>
            <w:shd w:val="clear" w:color="auto" w:fill="auto"/>
            <w:vAlign w:val="top"/>
          </w:tcPr>
          <w:p w14:paraId="336C416E">
            <w:pPr>
              <w:rPr>
                <w:rFonts w:ascii="Times New Roman" w:hAnsi="Times New Roman" w:eastAsia="宋体" w:cs="Times New Roman"/>
                <w:kern w:val="2"/>
                <w:sz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</w:rPr>
              <w:sym w:font="Wingdings 2" w:char="00A3"/>
            </w:r>
            <w:r>
              <w:rPr>
                <w:rFonts w:hint="eastAsia" w:ascii="仿宋_GB2312" w:eastAsia="仿宋_GB2312"/>
                <w:sz w:val="28"/>
              </w:rPr>
              <w:t>制订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</w:rPr>
              <w:sym w:font="Wingdings 2" w:char="00A3"/>
            </w:r>
            <w:r>
              <w:rPr>
                <w:rFonts w:hint="eastAsia" w:ascii="仿宋_GB2312" w:eastAsia="仿宋_GB2312"/>
                <w:sz w:val="28"/>
              </w:rPr>
              <w:t>修订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 </w:t>
            </w:r>
          </w:p>
        </w:tc>
      </w:tr>
      <w:tr w14:paraId="360091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</w:tcPr>
          <w:p w14:paraId="01E72B79">
            <w:pPr>
              <w:jc w:val="center"/>
              <w:rPr>
                <w:rFonts w:hint="default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主编单位</w:t>
            </w:r>
          </w:p>
        </w:tc>
        <w:tc>
          <w:tcPr>
            <w:tcW w:w="6335" w:type="dxa"/>
            <w:gridSpan w:val="3"/>
          </w:tcPr>
          <w:p w14:paraId="6416E421">
            <w:pPr>
              <w:jc w:val="center"/>
              <w:rPr>
                <w:vertAlign w:val="baseline"/>
              </w:rPr>
            </w:pPr>
          </w:p>
        </w:tc>
      </w:tr>
      <w:tr w14:paraId="2B6E69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</w:tcPr>
          <w:p w14:paraId="28429C9B">
            <w:pPr>
              <w:jc w:val="center"/>
              <w:rPr>
                <w:rFonts w:hint="default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第一主编人</w:t>
            </w:r>
            <w:r>
              <w:rPr>
                <w:rFonts w:hint="eastAsia" w:ascii="仿宋_GB2312" w:eastAsia="仿宋_GB2312"/>
                <w:sz w:val="28"/>
              </w:rPr>
              <w:t>姓名</w:t>
            </w:r>
          </w:p>
        </w:tc>
        <w:tc>
          <w:tcPr>
            <w:tcW w:w="1738" w:type="dxa"/>
          </w:tcPr>
          <w:p w14:paraId="1F84921E">
            <w:pPr>
              <w:jc w:val="center"/>
              <w:rPr>
                <w:vertAlign w:val="baseline"/>
              </w:rPr>
            </w:pPr>
          </w:p>
        </w:tc>
        <w:tc>
          <w:tcPr>
            <w:tcW w:w="1687" w:type="dxa"/>
          </w:tcPr>
          <w:p w14:paraId="41EA57F3">
            <w:pPr>
              <w:jc w:val="center"/>
              <w:rPr>
                <w:rFonts w:hint="eastAsia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</w:rPr>
              <w:t>年龄</w:t>
            </w:r>
          </w:p>
        </w:tc>
        <w:tc>
          <w:tcPr>
            <w:tcW w:w="2910" w:type="dxa"/>
          </w:tcPr>
          <w:p w14:paraId="0EA13768">
            <w:pPr>
              <w:jc w:val="center"/>
              <w:rPr>
                <w:vertAlign w:val="baseline"/>
              </w:rPr>
            </w:pPr>
          </w:p>
        </w:tc>
      </w:tr>
      <w:tr w14:paraId="4886BA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</w:tcPr>
          <w:p w14:paraId="11A306F1">
            <w:pPr>
              <w:jc w:val="center"/>
              <w:rPr>
                <w:rFonts w:hint="eastAsia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</w:rPr>
              <w:t>学历</w:t>
            </w:r>
          </w:p>
        </w:tc>
        <w:tc>
          <w:tcPr>
            <w:tcW w:w="1738" w:type="dxa"/>
          </w:tcPr>
          <w:p w14:paraId="1A761532">
            <w:pPr>
              <w:jc w:val="center"/>
              <w:rPr>
                <w:vertAlign w:val="baseline"/>
              </w:rPr>
            </w:pPr>
          </w:p>
        </w:tc>
        <w:tc>
          <w:tcPr>
            <w:tcW w:w="1687" w:type="dxa"/>
          </w:tcPr>
          <w:p w14:paraId="61BAD019">
            <w:pPr>
              <w:jc w:val="center"/>
              <w:rPr>
                <w:rFonts w:hint="default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</w:rPr>
              <w:t>职称</w:t>
            </w:r>
          </w:p>
        </w:tc>
        <w:tc>
          <w:tcPr>
            <w:tcW w:w="2910" w:type="dxa"/>
          </w:tcPr>
          <w:p w14:paraId="04793D54">
            <w:pPr>
              <w:jc w:val="center"/>
              <w:rPr>
                <w:vertAlign w:val="baseline"/>
              </w:rPr>
            </w:pPr>
          </w:p>
        </w:tc>
      </w:tr>
      <w:tr w14:paraId="189484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</w:tcPr>
          <w:p w14:paraId="6FF7504E">
            <w:pPr>
              <w:jc w:val="center"/>
              <w:rPr>
                <w:rFonts w:hint="eastAsia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职务</w:t>
            </w:r>
          </w:p>
        </w:tc>
        <w:tc>
          <w:tcPr>
            <w:tcW w:w="1738" w:type="dxa"/>
          </w:tcPr>
          <w:p w14:paraId="6A8EF27B">
            <w:pPr>
              <w:jc w:val="center"/>
              <w:rPr>
                <w:vertAlign w:val="baseline"/>
              </w:rPr>
            </w:pPr>
          </w:p>
        </w:tc>
        <w:tc>
          <w:tcPr>
            <w:tcW w:w="1687" w:type="dxa"/>
          </w:tcPr>
          <w:p w14:paraId="48CE4A24">
            <w:pPr>
              <w:jc w:val="center"/>
              <w:rPr>
                <w:rFonts w:hint="default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手机</w:t>
            </w:r>
            <w:bookmarkStart w:id="0" w:name="_GoBack"/>
            <w:bookmarkEnd w:id="0"/>
          </w:p>
        </w:tc>
        <w:tc>
          <w:tcPr>
            <w:tcW w:w="2910" w:type="dxa"/>
          </w:tcPr>
          <w:p w14:paraId="35B24150">
            <w:pPr>
              <w:jc w:val="center"/>
              <w:rPr>
                <w:vertAlign w:val="baseline"/>
              </w:rPr>
            </w:pPr>
          </w:p>
        </w:tc>
      </w:tr>
      <w:tr w14:paraId="04BC2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</w:tcPr>
          <w:p w14:paraId="29F63999">
            <w:pPr>
              <w:jc w:val="center"/>
              <w:rPr>
                <w:rFonts w:hint="eastAsia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</w:rPr>
              <w:t>联系人姓名</w:t>
            </w:r>
          </w:p>
        </w:tc>
        <w:tc>
          <w:tcPr>
            <w:tcW w:w="1738" w:type="dxa"/>
          </w:tcPr>
          <w:p w14:paraId="086104FF">
            <w:pPr>
              <w:jc w:val="center"/>
              <w:rPr>
                <w:vertAlign w:val="baseline"/>
              </w:rPr>
            </w:pPr>
          </w:p>
        </w:tc>
        <w:tc>
          <w:tcPr>
            <w:tcW w:w="1687" w:type="dxa"/>
          </w:tcPr>
          <w:p w14:paraId="1F33287A">
            <w:pPr>
              <w:jc w:val="center"/>
              <w:rPr>
                <w:rFonts w:hint="eastAsia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</w:rPr>
              <w:t>联系人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>手机</w:t>
            </w:r>
          </w:p>
        </w:tc>
        <w:tc>
          <w:tcPr>
            <w:tcW w:w="2910" w:type="dxa"/>
          </w:tcPr>
          <w:p w14:paraId="570E76C8">
            <w:pPr>
              <w:jc w:val="center"/>
              <w:rPr>
                <w:vertAlign w:val="baseline"/>
              </w:rPr>
            </w:pPr>
          </w:p>
        </w:tc>
      </w:tr>
      <w:tr w14:paraId="4A20DB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</w:tcPr>
          <w:p w14:paraId="7490859B">
            <w:pPr>
              <w:jc w:val="center"/>
              <w:rPr>
                <w:rFonts w:hint="eastAsia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分支机构</w:t>
            </w:r>
          </w:p>
        </w:tc>
        <w:tc>
          <w:tcPr>
            <w:tcW w:w="6335" w:type="dxa"/>
            <w:gridSpan w:val="3"/>
          </w:tcPr>
          <w:p w14:paraId="28F722D8">
            <w:pPr>
              <w:jc w:val="center"/>
              <w:rPr>
                <w:vertAlign w:val="baseline"/>
              </w:rPr>
            </w:pPr>
          </w:p>
        </w:tc>
      </w:tr>
      <w:tr w14:paraId="048E88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 w14:paraId="0F0FCE6F"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编制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>图集依据与</w:t>
            </w:r>
            <w:r>
              <w:rPr>
                <w:rFonts w:hint="eastAsia" w:ascii="仿宋_GB2312" w:hAnsi="Times New Roman" w:eastAsia="仿宋_GB2312" w:cs="Times New Roman"/>
                <w:sz w:val="28"/>
                <w:lang w:val="en-US" w:eastAsia="zh-CN"/>
              </w:rPr>
              <w:t>背景(</w:t>
            </w:r>
            <w:r>
              <w:rPr>
                <w:rFonts w:hint="eastAsia" w:ascii="仿宋_GB2312" w:hAnsi="Times New Roman" w:eastAsia="仿宋_GB2312" w:cs="Times New Roman"/>
                <w:sz w:val="28"/>
              </w:rPr>
              <w:t>市场应用状况</w:t>
            </w:r>
            <w:r>
              <w:rPr>
                <w:rFonts w:hint="eastAsia" w:ascii="仿宋_GB2312" w:hAnsi="Times New Roman" w:eastAsia="仿宋_GB2312" w:cs="Times New Roman"/>
                <w:sz w:val="28"/>
                <w:lang w:eastAsia="zh-CN"/>
              </w:rPr>
              <w:t>、</w:t>
            </w:r>
            <w:r>
              <w:rPr>
                <w:rFonts w:hint="eastAsia" w:ascii="仿宋_GB2312" w:hAnsi="Times New Roman" w:eastAsia="仿宋_GB2312" w:cs="Times New Roman"/>
                <w:sz w:val="28"/>
              </w:rPr>
              <w:t>技术</w:t>
            </w:r>
            <w:r>
              <w:rPr>
                <w:rFonts w:hint="eastAsia" w:ascii="仿宋_GB2312" w:hAnsi="Times New Roman" w:eastAsia="仿宋_GB2312" w:cs="Times New Roman"/>
                <w:sz w:val="28"/>
                <w:lang w:val="en-US" w:eastAsia="zh-CN"/>
              </w:rPr>
              <w:t>发展情况等）</w:t>
            </w:r>
            <w:r>
              <w:rPr>
                <w:rFonts w:hint="eastAsia" w:ascii="仿宋_GB2312" w:hAnsi="Times New Roman" w:eastAsia="仿宋_GB2312" w:cs="Times New Roman"/>
                <w:sz w:val="28"/>
              </w:rPr>
              <w:t xml:space="preserve"> </w:t>
            </w:r>
          </w:p>
          <w:p w14:paraId="2456CC98">
            <w:pPr>
              <w:rPr>
                <w:rFonts w:hint="eastAsia" w:ascii="仿宋_GB2312" w:eastAsia="仿宋_GB2312"/>
                <w:sz w:val="28"/>
              </w:rPr>
            </w:pPr>
          </w:p>
          <w:p w14:paraId="656F5061">
            <w:pPr>
              <w:rPr>
                <w:rFonts w:hint="eastAsia" w:ascii="仿宋_GB2312" w:eastAsia="仿宋_GB2312"/>
                <w:sz w:val="28"/>
              </w:rPr>
            </w:pPr>
          </w:p>
          <w:p w14:paraId="18847945">
            <w:pPr>
              <w:rPr>
                <w:rFonts w:hint="eastAsia" w:ascii="仿宋_GB2312" w:eastAsia="仿宋_GB2312"/>
                <w:sz w:val="28"/>
              </w:rPr>
            </w:pPr>
          </w:p>
          <w:p w14:paraId="63A55B2E">
            <w:pPr>
              <w:rPr>
                <w:rFonts w:hint="eastAsia" w:ascii="仿宋_GB2312" w:eastAsia="仿宋_GB2312"/>
                <w:sz w:val="28"/>
              </w:rPr>
            </w:pPr>
          </w:p>
          <w:p w14:paraId="119660C2">
            <w:pPr>
              <w:rPr>
                <w:rFonts w:hint="eastAsia" w:ascii="仿宋_GB2312" w:eastAsia="仿宋_GB2312"/>
                <w:sz w:val="28"/>
              </w:rPr>
            </w:pPr>
          </w:p>
          <w:p w14:paraId="14F727E9">
            <w:pPr>
              <w:rPr>
                <w:rFonts w:hint="eastAsia" w:ascii="仿宋_GB2312" w:eastAsia="仿宋_GB2312"/>
                <w:sz w:val="28"/>
              </w:rPr>
            </w:pPr>
          </w:p>
        </w:tc>
      </w:tr>
      <w:tr w14:paraId="74FCCD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 w14:paraId="184C1830"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lang w:val="en-US" w:eastAsia="zh-CN"/>
              </w:rPr>
              <w:t>编制依据</w:t>
            </w:r>
            <w:r>
              <w:rPr>
                <w:rFonts w:hint="eastAsia" w:ascii="仿宋_GB2312" w:hAnsi="Times New Roman" w:eastAsia="仿宋_GB2312" w:cs="Times New Roman"/>
                <w:sz w:val="28"/>
              </w:rPr>
              <w:t>的标准（包括标准的名称和编号）</w:t>
            </w:r>
          </w:p>
          <w:p w14:paraId="101EFFA2">
            <w:pPr>
              <w:rPr>
                <w:rFonts w:hint="eastAsia" w:ascii="仿宋_GB2312" w:eastAsia="仿宋_GB2312"/>
                <w:sz w:val="28"/>
              </w:rPr>
            </w:pPr>
          </w:p>
          <w:p w14:paraId="22B92D0C">
            <w:pPr>
              <w:rPr>
                <w:rFonts w:hint="eastAsia" w:ascii="仿宋_GB2312" w:eastAsia="仿宋_GB2312"/>
                <w:sz w:val="28"/>
              </w:rPr>
            </w:pPr>
          </w:p>
          <w:p w14:paraId="720129E3">
            <w:pPr>
              <w:rPr>
                <w:rFonts w:hint="eastAsia" w:ascii="仿宋_GB2312" w:eastAsia="仿宋_GB2312"/>
                <w:sz w:val="28"/>
              </w:rPr>
            </w:pPr>
          </w:p>
          <w:p w14:paraId="662E1CFD">
            <w:pPr>
              <w:rPr>
                <w:rFonts w:hint="eastAsia" w:ascii="仿宋_GB2312" w:eastAsia="仿宋_GB2312"/>
                <w:sz w:val="28"/>
              </w:rPr>
            </w:pPr>
          </w:p>
          <w:p w14:paraId="5E302126">
            <w:pPr>
              <w:rPr>
                <w:rFonts w:hint="eastAsia" w:ascii="仿宋_GB2312" w:eastAsia="仿宋_GB2312"/>
                <w:sz w:val="28"/>
              </w:rPr>
            </w:pPr>
          </w:p>
        </w:tc>
      </w:tr>
      <w:tr w14:paraId="084372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8" w:hRule="atLeast"/>
        </w:trPr>
        <w:tc>
          <w:tcPr>
            <w:tcW w:w="8522" w:type="dxa"/>
            <w:gridSpan w:val="4"/>
          </w:tcPr>
          <w:p w14:paraId="7E006E38">
            <w:pPr>
              <w:rPr>
                <w:rFonts w:hint="eastAsia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图集</w:t>
            </w:r>
            <w:r>
              <w:rPr>
                <w:rFonts w:hint="eastAsia" w:ascii="仿宋_GB2312" w:eastAsia="仿宋_GB2312"/>
                <w:sz w:val="28"/>
              </w:rPr>
              <w:t>适用范围和主要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>编制内容</w:t>
            </w:r>
          </w:p>
          <w:p w14:paraId="66CF05E7">
            <w:pPr>
              <w:rPr>
                <w:rFonts w:hint="eastAsia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本图集适用于：</w:t>
            </w:r>
          </w:p>
          <w:p w14:paraId="00CFFFFF">
            <w:pPr>
              <w:rPr>
                <w:rFonts w:hint="eastAsia" w:ascii="仿宋_GB2312" w:eastAsia="仿宋_GB2312"/>
                <w:sz w:val="28"/>
                <w:lang w:val="en-US" w:eastAsia="zh-CN"/>
              </w:rPr>
            </w:pPr>
          </w:p>
          <w:p w14:paraId="3B2ED8C6">
            <w:pPr>
              <w:rPr>
                <w:rFonts w:hint="eastAsia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主要技术内容：</w:t>
            </w:r>
          </w:p>
          <w:p w14:paraId="6C370433">
            <w:pPr>
              <w:rPr>
                <w:rFonts w:hint="eastAsia" w:ascii="仿宋_GB2312" w:eastAsia="仿宋_GB2312"/>
                <w:sz w:val="28"/>
              </w:rPr>
            </w:pPr>
          </w:p>
          <w:p w14:paraId="7C98FCE3">
            <w:pPr>
              <w:rPr>
                <w:rFonts w:hint="eastAsia" w:ascii="仿宋_GB2312" w:eastAsia="仿宋_GB2312"/>
                <w:sz w:val="28"/>
              </w:rPr>
            </w:pPr>
          </w:p>
          <w:p w14:paraId="55AB28FF">
            <w:pPr>
              <w:rPr>
                <w:rFonts w:hint="eastAsia" w:ascii="仿宋_GB2312" w:eastAsia="仿宋_GB2312"/>
                <w:sz w:val="28"/>
              </w:rPr>
            </w:pPr>
          </w:p>
        </w:tc>
      </w:tr>
      <w:tr w14:paraId="4EAAF4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 w14:paraId="5041B286"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需要解决</w:t>
            </w:r>
            <w:r>
              <w:rPr>
                <w:rFonts w:hint="eastAsia" w:ascii="仿宋_GB2312" w:hAnsi="Times New Roman" w:eastAsia="仿宋_GB2312" w:cs="Times New Roman"/>
                <w:sz w:val="28"/>
                <w:lang w:val="en-US" w:eastAsia="zh-CN"/>
              </w:rPr>
              <w:t>和讨论</w:t>
            </w:r>
            <w:r>
              <w:rPr>
                <w:rFonts w:hint="eastAsia" w:ascii="仿宋_GB2312" w:hAnsi="Times New Roman" w:eastAsia="仿宋_GB2312" w:cs="Times New Roman"/>
                <w:sz w:val="28"/>
              </w:rPr>
              <w:t>的主要问题</w:t>
            </w:r>
          </w:p>
          <w:p w14:paraId="166536DB">
            <w:pPr>
              <w:rPr>
                <w:rFonts w:hint="eastAsia" w:ascii="仿宋_GB2312" w:eastAsia="仿宋_GB2312"/>
                <w:sz w:val="28"/>
              </w:rPr>
            </w:pPr>
          </w:p>
          <w:p w14:paraId="40D3148B">
            <w:pPr>
              <w:rPr>
                <w:rFonts w:hint="eastAsia" w:ascii="仿宋_GB2312" w:eastAsia="仿宋_GB2312"/>
                <w:sz w:val="28"/>
              </w:rPr>
            </w:pPr>
          </w:p>
          <w:p w14:paraId="48E66206">
            <w:pPr>
              <w:rPr>
                <w:rFonts w:hint="eastAsia" w:ascii="仿宋_GB2312" w:eastAsia="仿宋_GB2312"/>
                <w:sz w:val="28"/>
              </w:rPr>
            </w:pPr>
          </w:p>
          <w:p w14:paraId="7231317E">
            <w:pPr>
              <w:rPr>
                <w:rFonts w:hint="eastAsia" w:ascii="仿宋_GB2312" w:eastAsia="仿宋_GB2312"/>
                <w:sz w:val="28"/>
              </w:rPr>
            </w:pPr>
          </w:p>
          <w:p w14:paraId="68C01C6B">
            <w:pPr>
              <w:rPr>
                <w:rFonts w:hint="eastAsia" w:ascii="仿宋_GB2312" w:eastAsia="仿宋_GB2312"/>
                <w:sz w:val="28"/>
              </w:rPr>
            </w:pPr>
          </w:p>
        </w:tc>
      </w:tr>
      <w:tr w14:paraId="635D3C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 w14:paraId="0DC8EC65">
            <w:pPr>
              <w:spacing w:line="480" w:lineRule="exact"/>
              <w:rPr>
                <w:rFonts w:hint="eastAsia" w:asci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第一</w:t>
            </w:r>
            <w:r>
              <w:rPr>
                <w:rFonts w:hint="eastAsia" w:ascii="仿宋_GB2312" w:eastAsia="仿宋_GB2312"/>
                <w:sz w:val="28"/>
              </w:rPr>
              <w:t>主编人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>标准化业</w:t>
            </w:r>
            <w:r>
              <w:rPr>
                <w:rFonts w:hint="eastAsia" w:ascii="仿宋_GB2312" w:eastAsia="仿宋_GB2312"/>
                <w:sz w:val="28"/>
              </w:rPr>
              <w:t>绩简介</w:t>
            </w:r>
            <w:r>
              <w:rPr>
                <w:rFonts w:hint="eastAsia" w:ascii="仿宋_GB2312" w:eastAsia="仿宋_GB2312"/>
                <w:sz w:val="28"/>
                <w:lang w:eastAsia="zh-CN"/>
              </w:rPr>
              <w:t>：</w:t>
            </w:r>
          </w:p>
          <w:p w14:paraId="249B0A0D">
            <w:pPr>
              <w:rPr>
                <w:rFonts w:hint="eastAsia" w:ascii="仿宋_GB2312" w:eastAsia="仿宋_GB2312"/>
                <w:sz w:val="28"/>
              </w:rPr>
            </w:pPr>
          </w:p>
          <w:p w14:paraId="0C2E2395">
            <w:pPr>
              <w:rPr>
                <w:rFonts w:hint="eastAsia" w:ascii="仿宋_GB2312" w:eastAsia="仿宋_GB2312"/>
                <w:sz w:val="28"/>
              </w:rPr>
            </w:pPr>
          </w:p>
          <w:p w14:paraId="6B663126">
            <w:pPr>
              <w:rPr>
                <w:rFonts w:hint="eastAsia" w:ascii="仿宋_GB2312" w:eastAsia="仿宋_GB2312"/>
                <w:sz w:val="28"/>
              </w:rPr>
            </w:pPr>
          </w:p>
          <w:p w14:paraId="5B841A71">
            <w:pPr>
              <w:rPr>
                <w:rFonts w:hint="eastAsia" w:ascii="仿宋_GB2312" w:eastAsia="仿宋_GB2312"/>
                <w:sz w:val="28"/>
              </w:rPr>
            </w:pPr>
          </w:p>
          <w:p w14:paraId="4C906317">
            <w:pPr>
              <w:rPr>
                <w:rFonts w:hint="eastAsia" w:ascii="仿宋_GB2312" w:eastAsia="仿宋_GB2312"/>
                <w:sz w:val="28"/>
              </w:rPr>
            </w:pPr>
          </w:p>
          <w:p w14:paraId="4BCE1C17">
            <w:pPr>
              <w:rPr>
                <w:rFonts w:hint="eastAsia" w:ascii="仿宋_GB2312" w:eastAsia="仿宋_GB2312"/>
                <w:sz w:val="28"/>
              </w:rPr>
            </w:pPr>
          </w:p>
        </w:tc>
      </w:tr>
      <w:tr w14:paraId="715AB6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 w14:paraId="11206C7F"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参编单位名称：</w:t>
            </w:r>
          </w:p>
          <w:p w14:paraId="636E1B30">
            <w:pPr>
              <w:rPr>
                <w:rFonts w:hint="eastAsia" w:ascii="仿宋_GB2312" w:eastAsia="仿宋_GB2312"/>
                <w:sz w:val="28"/>
              </w:rPr>
            </w:pPr>
          </w:p>
          <w:p w14:paraId="4AF23959">
            <w:pPr>
              <w:rPr>
                <w:rFonts w:hint="eastAsia" w:ascii="仿宋_GB2312" w:eastAsia="仿宋_GB2312"/>
                <w:sz w:val="28"/>
              </w:rPr>
            </w:pPr>
          </w:p>
          <w:p w14:paraId="4D539543">
            <w:pPr>
              <w:rPr>
                <w:rFonts w:hint="eastAsia" w:ascii="仿宋_GB2312" w:eastAsia="仿宋_GB2312"/>
                <w:sz w:val="28"/>
              </w:rPr>
            </w:pPr>
          </w:p>
          <w:p w14:paraId="06110F9E">
            <w:pPr>
              <w:rPr>
                <w:rFonts w:hint="eastAsia" w:ascii="仿宋_GB2312" w:eastAsia="仿宋_GB2312"/>
                <w:sz w:val="28"/>
              </w:rPr>
            </w:pPr>
          </w:p>
          <w:p w14:paraId="716E582F">
            <w:pPr>
              <w:rPr>
                <w:rFonts w:hint="eastAsia" w:ascii="仿宋_GB2312" w:eastAsia="仿宋_GB2312"/>
                <w:sz w:val="28"/>
              </w:rPr>
            </w:pPr>
          </w:p>
        </w:tc>
      </w:tr>
      <w:tr w14:paraId="51D306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 w14:paraId="6DAC6064">
            <w:pPr>
              <w:spacing w:line="720" w:lineRule="exac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主编</w:t>
            </w:r>
            <w:r>
              <w:rPr>
                <w:rFonts w:hint="eastAsia" w:ascii="仿宋_GB2312" w:eastAsia="仿宋_GB2312"/>
                <w:sz w:val="28"/>
              </w:rPr>
              <w:t>单位名称:</w:t>
            </w:r>
          </w:p>
          <w:p w14:paraId="5DC36960">
            <w:pPr>
              <w:spacing w:line="720" w:lineRule="exact"/>
              <w:rPr>
                <w:rFonts w:hint="eastAsia" w:ascii="仿宋_GB2312" w:eastAsia="仿宋_GB2312"/>
                <w:sz w:val="28"/>
              </w:rPr>
            </w:pPr>
          </w:p>
          <w:p w14:paraId="3C59D877">
            <w:pPr>
              <w:spacing w:line="720" w:lineRule="exact"/>
              <w:rPr>
                <w:rFonts w:hint="eastAsia" w:ascii="仿宋_GB2312" w:eastAsia="仿宋_GB2312"/>
                <w:sz w:val="28"/>
              </w:rPr>
            </w:pPr>
          </w:p>
          <w:p w14:paraId="7F460E0F">
            <w:pPr>
              <w:spacing w:line="720" w:lineRule="exac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单位负责人签字： 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                         </w:t>
            </w:r>
            <w:r>
              <w:rPr>
                <w:rFonts w:hint="eastAsia" w:ascii="仿宋_GB2312" w:eastAsia="仿宋_GB2312"/>
                <w:sz w:val="28"/>
              </w:rPr>
              <w:t>（公章）</w:t>
            </w:r>
          </w:p>
          <w:p w14:paraId="5C2FFD61">
            <w:pPr>
              <w:spacing w:line="720" w:lineRule="exac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     </w:t>
            </w:r>
            <w:r>
              <w:rPr>
                <w:rFonts w:hint="eastAsia" w:ascii="仿宋_GB2312" w:eastAsia="仿宋_GB2312"/>
                <w:sz w:val="28"/>
              </w:rPr>
              <w:t xml:space="preserve">    年   月    日</w:t>
            </w:r>
          </w:p>
        </w:tc>
      </w:tr>
      <w:tr w14:paraId="3F9FA4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 w14:paraId="1A65EA43"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分支机构</w:t>
            </w:r>
            <w:r>
              <w:rPr>
                <w:rFonts w:hint="eastAsia" w:ascii="仿宋_GB2312" w:eastAsia="仿宋_GB2312"/>
                <w:sz w:val="28"/>
              </w:rPr>
              <w:t>审核意见：</w:t>
            </w:r>
          </w:p>
          <w:p w14:paraId="4D8854B9">
            <w:pPr>
              <w:rPr>
                <w:rFonts w:hint="eastAsia" w:ascii="仿宋_GB2312" w:eastAsia="仿宋_GB2312"/>
                <w:sz w:val="28"/>
              </w:rPr>
            </w:pPr>
          </w:p>
          <w:p w14:paraId="5411470A">
            <w:pPr>
              <w:rPr>
                <w:rFonts w:hint="eastAsia" w:ascii="仿宋_GB2312" w:eastAsia="仿宋_GB2312"/>
                <w:sz w:val="28"/>
              </w:rPr>
            </w:pPr>
          </w:p>
          <w:p w14:paraId="6824FC2D"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分支机构</w:t>
            </w:r>
            <w:r>
              <w:rPr>
                <w:rFonts w:hint="eastAsia" w:ascii="仿宋_GB2312" w:eastAsia="仿宋_GB2312"/>
                <w:sz w:val="28"/>
              </w:rPr>
              <w:t>负责人签字</w:t>
            </w:r>
            <w:r>
              <w:rPr>
                <w:rFonts w:hint="eastAsia" w:ascii="仿宋_GB2312" w:eastAsia="仿宋_GB2312"/>
                <w:sz w:val="28"/>
                <w:lang w:eastAsia="zh-CN"/>
              </w:rPr>
              <w:t>：</w:t>
            </w:r>
            <w:r>
              <w:rPr>
                <w:rFonts w:hint="eastAsia" w:ascii="仿宋_GB2312" w:eastAsia="仿宋_GB2312"/>
                <w:sz w:val="28"/>
              </w:rPr>
              <w:t xml:space="preserve">                  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</w:rPr>
              <w:t xml:space="preserve">   （公章）</w:t>
            </w:r>
          </w:p>
          <w:p w14:paraId="080062D0">
            <w:pPr>
              <w:rPr>
                <w:rFonts w:hint="eastAsia" w:ascii="仿宋_GB2312" w:eastAsia="仿宋_GB2312"/>
                <w:sz w:val="28"/>
              </w:rPr>
            </w:pPr>
          </w:p>
          <w:p w14:paraId="01743EC0">
            <w:pPr>
              <w:ind w:firstLine="2800" w:firstLineChars="1000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年   月   日</w:t>
            </w:r>
          </w:p>
        </w:tc>
      </w:tr>
      <w:tr w14:paraId="085C37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 w14:paraId="74796A2F">
            <w:pPr>
              <w:rPr>
                <w:rFonts w:hint="eastAsia" w:ascii="仿宋_GB2312" w:eastAsia="仿宋_GB2312"/>
                <w:sz w:val="28"/>
              </w:rPr>
            </w:pPr>
          </w:p>
          <w:p w14:paraId="28A1E6D1">
            <w:pPr>
              <w:rPr>
                <w:rFonts w:hint="eastAsia" w:ascii="仿宋_GB2312" w:eastAsia="仿宋_GB2312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sz w:val="28"/>
                <w:highlight w:val="none"/>
              </w:rPr>
              <w:t>协会审核意见：</w:t>
            </w:r>
          </w:p>
          <w:p w14:paraId="1DE49C77">
            <w:pPr>
              <w:tabs>
                <w:tab w:val="left" w:pos="1078"/>
              </w:tabs>
              <w:rPr>
                <w:rFonts w:hint="eastAsia" w:ascii="仿宋_GB2312" w:eastAsia="仿宋_GB2312"/>
                <w:sz w:val="28"/>
                <w:highlight w:val="none"/>
              </w:rPr>
            </w:pPr>
          </w:p>
          <w:p w14:paraId="5844263B"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  <w:highlight w:val="none"/>
              </w:rPr>
              <w:t>协会负责人签字</w:t>
            </w:r>
            <w:r>
              <w:rPr>
                <w:rFonts w:hint="eastAsia" w:ascii="仿宋_GB2312" w:eastAsia="仿宋_GB2312"/>
                <w:sz w:val="28"/>
                <w:highlight w:val="none"/>
                <w:lang w:eastAsia="zh-CN"/>
              </w:rPr>
              <w:t>：</w:t>
            </w:r>
            <w:r>
              <w:rPr>
                <w:rFonts w:hint="eastAsia" w:ascii="仿宋_GB2312" w:eastAsia="仿宋_GB2312"/>
                <w:sz w:val="28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sz w:val="28"/>
              </w:rPr>
              <w:t xml:space="preserve">           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</w:rPr>
              <w:t xml:space="preserve">      （公章）</w:t>
            </w:r>
          </w:p>
          <w:p w14:paraId="0C622858">
            <w:pPr>
              <w:rPr>
                <w:rFonts w:hint="eastAsia" w:ascii="仿宋_GB2312" w:eastAsia="仿宋_GB2312"/>
                <w:sz w:val="28"/>
              </w:rPr>
            </w:pPr>
          </w:p>
          <w:p w14:paraId="1DACC491"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                  </w:t>
            </w:r>
            <w:r>
              <w:rPr>
                <w:rFonts w:hint="eastAsia" w:ascii="仿宋_GB2312" w:eastAsia="仿宋_GB2312"/>
                <w:sz w:val="28"/>
              </w:rPr>
              <w:t xml:space="preserve">   年   月   日</w:t>
            </w:r>
          </w:p>
        </w:tc>
      </w:tr>
    </w:tbl>
    <w:p w14:paraId="49A5BFD2">
      <w:pPr>
        <w:rPr>
          <w:rFonts w:hint="eastAsia" w:ascii="仿宋_GB2312" w:eastAsia="仿宋_GB2312"/>
          <w:sz w:val="24"/>
          <w:szCs w:val="24"/>
        </w:rPr>
      </w:pPr>
    </w:p>
    <w:p w14:paraId="5B8673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注：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1.主编单位不能多于2家；</w:t>
      </w:r>
    </w:p>
    <w:p w14:paraId="68A396B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198" w:leftChars="456" w:hanging="240" w:hangingChars="100"/>
        <w:textAlignment w:val="auto"/>
        <w:rPr>
          <w:rFonts w:hint="eastAsia" w:ascii="仿宋_GB2312" w:eastAsia="仿宋_GB2312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sz w:val="24"/>
          <w:szCs w:val="24"/>
          <w:lang w:val="en-US" w:eastAsia="zh-CN"/>
        </w:rPr>
        <w:t>2.图集的</w:t>
      </w:r>
      <w:r>
        <w:rPr>
          <w:rFonts w:hint="eastAsia" w:ascii="仿宋_GB2312" w:eastAsia="仿宋_GB2312"/>
          <w:sz w:val="24"/>
          <w:szCs w:val="24"/>
        </w:rPr>
        <w:t>主要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技术内容包括各部分的名称、及各部分具体编制页的主要内容等；</w:t>
      </w:r>
    </w:p>
    <w:p w14:paraId="61B35C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0" w:firstLineChars="400"/>
        <w:textAlignment w:val="auto"/>
        <w:rPr>
          <w:rFonts w:hint="default" w:ascii="仿宋_GB2312" w:eastAsia="仿宋_GB2312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sz w:val="24"/>
          <w:szCs w:val="24"/>
          <w:lang w:val="en-US" w:eastAsia="zh-CN"/>
        </w:rPr>
        <w:t>3.</w:t>
      </w:r>
      <w:r>
        <w:rPr>
          <w:rFonts w:hint="eastAsia" w:ascii="仿宋_GB2312" w:eastAsia="仿宋_GB2312"/>
          <w:sz w:val="24"/>
          <w:szCs w:val="24"/>
        </w:rPr>
        <w:t>表中填写内容不够可加页。</w:t>
      </w:r>
    </w:p>
    <w:p w14:paraId="68486A3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4D4385"/>
    <w:rsid w:val="2AB54585"/>
    <w:rsid w:val="3AA70248"/>
    <w:rsid w:val="4FC46CB4"/>
    <w:rsid w:val="68733F68"/>
    <w:rsid w:val="6C4D4385"/>
    <w:rsid w:val="71BE59CD"/>
    <w:rsid w:val="73DC36EE"/>
    <w:rsid w:val="77E72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331</Words>
  <Characters>334</Characters>
  <Lines>0</Lines>
  <Paragraphs>0</Paragraphs>
  <TotalTime>7</TotalTime>
  <ScaleCrop>false</ScaleCrop>
  <LinksUpToDate>false</LinksUpToDate>
  <CharactersWithSpaces>543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2025-01-21T07:25:00Z</dcterms:created>
  <dc:creator>褚波</dc:creator>
  <cp:lastModifiedBy>褚波</cp:lastModifiedBy>
  <dcterms:modified xsi:type="dcterms:W3CDTF">2025-07-23T06:53:49Z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AE91A018B7EA4D209BA2EF5A72B58930_13</vt:lpwstr>
  </property>
  <property fmtid="{D5CDD505-2E9C-101B-9397-08002B2CF9AE}" pid="4" name="KSOTemplateDocerSaveRecord">
    <vt:lpwstr>eyJoZGlkIjoiYTVmZGYyZjUwNjAxYzU3NGQyNTM4NWUxM2YzMmE5M2YiLCJ1c2VySWQiOiIzMzY3MDYxNjAifQ==</vt:lpwstr>
  </property>
</Properties>
</file>