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EC504">
      <w:pPr>
        <w:jc w:val="left"/>
        <w:rPr>
          <w:rFonts w:hint="default" w:ascii="黑体" w:eastAsia="黑体"/>
          <w:sz w:val="28"/>
          <w:lang w:val="en-US" w:eastAsia="zh-CN"/>
        </w:rPr>
      </w:pPr>
      <w:r>
        <w:rPr>
          <w:rFonts w:hint="eastAsia" w:ascii="黑体" w:eastAsia="黑体"/>
          <w:sz w:val="28"/>
          <w:lang w:val="en-US" w:eastAsia="zh-CN"/>
        </w:rPr>
        <w:t>附件1</w:t>
      </w:r>
    </w:p>
    <w:p w14:paraId="3B80DAD6">
      <w:pPr>
        <w:jc w:val="center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</w:t>
      </w:r>
    </w:p>
    <w:p w14:paraId="65E170BE"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立项申请书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738"/>
        <w:gridCol w:w="1687"/>
        <w:gridCol w:w="2910"/>
      </w:tblGrid>
      <w:tr w14:paraId="2684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B54B4E1"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</w:rPr>
              <w:t>标准名称</w:t>
            </w:r>
          </w:p>
        </w:tc>
        <w:tc>
          <w:tcPr>
            <w:tcW w:w="6335" w:type="dxa"/>
            <w:gridSpan w:val="3"/>
          </w:tcPr>
          <w:p w14:paraId="048CBE99">
            <w:pPr>
              <w:jc w:val="center"/>
              <w:rPr>
                <w:vertAlign w:val="baseline"/>
              </w:rPr>
            </w:pPr>
          </w:p>
        </w:tc>
      </w:tr>
      <w:tr w14:paraId="70CA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54EDACE4"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FC158EB">
            <w:pPr>
              <w:rPr>
                <w:rFonts w:hint="default" w:ascii="Times New Roman" w:hAnsi="Times New Roman" w:eastAsia="仿宋_GB2312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工程标准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产品标准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服务标准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英文版</w:t>
            </w:r>
          </w:p>
        </w:tc>
      </w:tr>
      <w:tr w14:paraId="3867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483274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36C416E">
            <w:pPr>
              <w:rPr>
                <w:rFonts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制订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修订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局部修订</w:t>
            </w:r>
          </w:p>
        </w:tc>
      </w:tr>
      <w:tr w14:paraId="3600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1E72B7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主编单位</w:t>
            </w:r>
          </w:p>
        </w:tc>
        <w:tc>
          <w:tcPr>
            <w:tcW w:w="6335" w:type="dxa"/>
            <w:gridSpan w:val="3"/>
          </w:tcPr>
          <w:p w14:paraId="6416E421">
            <w:pPr>
              <w:jc w:val="center"/>
              <w:rPr>
                <w:vertAlign w:val="baseline"/>
              </w:rPr>
            </w:pPr>
          </w:p>
        </w:tc>
      </w:tr>
      <w:tr w14:paraId="2B6E6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8429C9B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第一主编人</w:t>
            </w: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738" w:type="dxa"/>
          </w:tcPr>
          <w:p w14:paraId="1F84921E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1EA57F3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2910" w:type="dxa"/>
          </w:tcPr>
          <w:p w14:paraId="0EA13768">
            <w:pPr>
              <w:jc w:val="center"/>
              <w:rPr>
                <w:vertAlign w:val="baseline"/>
              </w:rPr>
            </w:pPr>
          </w:p>
        </w:tc>
      </w:tr>
      <w:tr w14:paraId="4886B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11A306F1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738" w:type="dxa"/>
          </w:tcPr>
          <w:p w14:paraId="1A761532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61BAD01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职称</w:t>
            </w:r>
          </w:p>
        </w:tc>
        <w:tc>
          <w:tcPr>
            <w:tcW w:w="2910" w:type="dxa"/>
          </w:tcPr>
          <w:p w14:paraId="04793D54">
            <w:pPr>
              <w:jc w:val="center"/>
              <w:rPr>
                <w:vertAlign w:val="baseline"/>
              </w:rPr>
            </w:pPr>
          </w:p>
        </w:tc>
      </w:tr>
      <w:tr w14:paraId="1894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6FF7504E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职务</w:t>
            </w:r>
          </w:p>
        </w:tc>
        <w:tc>
          <w:tcPr>
            <w:tcW w:w="1738" w:type="dxa"/>
          </w:tcPr>
          <w:p w14:paraId="6A8EF27B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8CE4A24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35B24150">
            <w:pPr>
              <w:jc w:val="center"/>
              <w:rPr>
                <w:vertAlign w:val="baseline"/>
              </w:rPr>
            </w:pPr>
          </w:p>
        </w:tc>
      </w:tr>
      <w:tr w14:paraId="04BC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9F63999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联系人姓名</w:t>
            </w:r>
          </w:p>
        </w:tc>
        <w:tc>
          <w:tcPr>
            <w:tcW w:w="1738" w:type="dxa"/>
          </w:tcPr>
          <w:p w14:paraId="086104FF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1F33287A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570E76C8">
            <w:pPr>
              <w:jc w:val="center"/>
              <w:rPr>
                <w:vertAlign w:val="baseline"/>
              </w:rPr>
            </w:pPr>
          </w:p>
        </w:tc>
      </w:tr>
      <w:tr w14:paraId="4A20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7490859B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</w:p>
        </w:tc>
        <w:tc>
          <w:tcPr>
            <w:tcW w:w="6335" w:type="dxa"/>
            <w:gridSpan w:val="3"/>
          </w:tcPr>
          <w:p w14:paraId="28F722D8">
            <w:pPr>
              <w:jc w:val="center"/>
              <w:rPr>
                <w:vertAlign w:val="baseline"/>
              </w:rPr>
            </w:pPr>
          </w:p>
        </w:tc>
      </w:tr>
      <w:tr w14:paraId="048E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23F4491A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编制标准的目的、必要性以及应用前景的分析（包括技术可靠性、先进性和经济合理性）</w:t>
            </w:r>
          </w:p>
          <w:p w14:paraId="0F0FCE6F">
            <w:pPr>
              <w:rPr>
                <w:rFonts w:hint="eastAsia" w:ascii="仿宋_GB2312" w:eastAsia="仿宋_GB2312"/>
                <w:sz w:val="28"/>
              </w:rPr>
            </w:pPr>
          </w:p>
          <w:p w14:paraId="2456CC98">
            <w:pPr>
              <w:rPr>
                <w:rFonts w:hint="eastAsia" w:ascii="仿宋_GB2312" w:eastAsia="仿宋_GB2312"/>
                <w:sz w:val="28"/>
              </w:rPr>
            </w:pPr>
          </w:p>
          <w:p w14:paraId="656F5061">
            <w:pPr>
              <w:rPr>
                <w:rFonts w:hint="eastAsia" w:ascii="仿宋_GB2312" w:eastAsia="仿宋_GB2312"/>
                <w:sz w:val="28"/>
              </w:rPr>
            </w:pPr>
          </w:p>
          <w:p w14:paraId="18847945">
            <w:pPr>
              <w:rPr>
                <w:rFonts w:hint="eastAsia" w:ascii="仿宋_GB2312" w:eastAsia="仿宋_GB2312"/>
                <w:sz w:val="28"/>
              </w:rPr>
            </w:pPr>
          </w:p>
          <w:p w14:paraId="63A55B2E">
            <w:pPr>
              <w:rPr>
                <w:rFonts w:hint="eastAsia" w:ascii="仿宋_GB2312" w:eastAsia="仿宋_GB2312"/>
                <w:sz w:val="28"/>
              </w:rPr>
            </w:pPr>
          </w:p>
          <w:p w14:paraId="119660C2">
            <w:pPr>
              <w:rPr>
                <w:rFonts w:hint="eastAsia" w:ascii="仿宋_GB2312" w:eastAsia="仿宋_GB2312"/>
                <w:sz w:val="28"/>
              </w:rPr>
            </w:pPr>
          </w:p>
          <w:p w14:paraId="14F727E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4FC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BEC1178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现有工作基础（国内外科研情况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应用或</w:t>
            </w:r>
            <w:r>
              <w:rPr>
                <w:rFonts w:hint="eastAsia" w:ascii="仿宋_GB2312" w:eastAsia="仿宋_GB2312"/>
                <w:sz w:val="28"/>
              </w:rPr>
              <w:t>生产情况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等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  <w:p w14:paraId="184C1830">
            <w:pPr>
              <w:rPr>
                <w:rFonts w:hint="eastAsia" w:ascii="仿宋_GB2312" w:eastAsia="仿宋_GB2312"/>
                <w:sz w:val="28"/>
              </w:rPr>
            </w:pPr>
          </w:p>
          <w:p w14:paraId="101EFFA2">
            <w:pPr>
              <w:rPr>
                <w:rFonts w:hint="eastAsia" w:ascii="仿宋_GB2312" w:eastAsia="仿宋_GB2312"/>
                <w:sz w:val="28"/>
              </w:rPr>
            </w:pPr>
          </w:p>
          <w:p w14:paraId="22B92D0C">
            <w:pPr>
              <w:rPr>
                <w:rFonts w:hint="eastAsia" w:ascii="仿宋_GB2312" w:eastAsia="仿宋_GB2312"/>
                <w:sz w:val="28"/>
              </w:rPr>
            </w:pPr>
          </w:p>
          <w:p w14:paraId="720129E3">
            <w:pPr>
              <w:rPr>
                <w:rFonts w:hint="eastAsia" w:ascii="仿宋_GB2312" w:eastAsia="仿宋_GB2312"/>
                <w:sz w:val="28"/>
              </w:rPr>
            </w:pPr>
          </w:p>
          <w:p w14:paraId="662E1CFD">
            <w:pPr>
              <w:rPr>
                <w:rFonts w:hint="eastAsia" w:ascii="仿宋_GB2312" w:eastAsia="仿宋_GB2312"/>
                <w:sz w:val="28"/>
              </w:rPr>
            </w:pPr>
          </w:p>
          <w:p w14:paraId="5E302126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1D99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47F60EEB">
            <w:pPr>
              <w:rPr>
                <w:rFonts w:hint="eastAsia" w:ascii="仿宋_GB2312" w:eastAsia="仿宋_GB2312"/>
                <w:sz w:val="28"/>
              </w:rPr>
            </w:pPr>
            <w:bookmarkStart w:id="0" w:name="OLE_LINK2"/>
            <w:r>
              <w:rPr>
                <w:rFonts w:hint="eastAsia" w:ascii="仿宋_GB2312" w:eastAsia="仿宋_GB2312"/>
                <w:sz w:val="28"/>
              </w:rPr>
              <w:t>相关标准的情况（包括国内、外标准的名称和编号）</w:t>
            </w:r>
            <w:bookmarkEnd w:id="0"/>
          </w:p>
          <w:p w14:paraId="039C8A94">
            <w:pPr>
              <w:rPr>
                <w:rFonts w:hint="eastAsia" w:ascii="仿宋_GB2312" w:eastAsia="仿宋_GB2312"/>
                <w:sz w:val="28"/>
              </w:rPr>
            </w:pPr>
          </w:p>
          <w:p w14:paraId="269AC6A2">
            <w:pPr>
              <w:rPr>
                <w:rFonts w:hint="eastAsia" w:ascii="仿宋_GB2312" w:eastAsia="仿宋_GB2312"/>
                <w:sz w:val="28"/>
              </w:rPr>
            </w:pPr>
          </w:p>
          <w:p w14:paraId="6F28F6C2">
            <w:pPr>
              <w:rPr>
                <w:rFonts w:hint="eastAsia" w:ascii="仿宋_GB2312" w:eastAsia="仿宋_GB2312"/>
                <w:sz w:val="28"/>
              </w:rPr>
            </w:pPr>
          </w:p>
          <w:p w14:paraId="4FF9B9E3">
            <w:pPr>
              <w:rPr>
                <w:rFonts w:hint="eastAsia" w:ascii="仿宋_GB2312" w:eastAsia="仿宋_GB2312"/>
                <w:sz w:val="28"/>
              </w:rPr>
            </w:pPr>
          </w:p>
          <w:p w14:paraId="3F3EB781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DBE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F15CC36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与现有国家标准、行业标准、地方标准、协会标准查重情况（简述即可，查重说明另附）：</w:t>
            </w:r>
          </w:p>
          <w:p w14:paraId="5789C25C">
            <w:pPr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  <w:p w14:paraId="553BE3F4">
            <w:pPr>
              <w:rPr>
                <w:rFonts w:hint="eastAsia" w:ascii="仿宋_GB2312" w:eastAsia="仿宋_GB2312"/>
                <w:sz w:val="28"/>
              </w:rPr>
            </w:pPr>
          </w:p>
          <w:p w14:paraId="3C07AC33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96E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252F0BA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涉及专利情况（需提交相关专利证明文件复印件）以及专利持有人或专利申请人对标准纳入专利的声明</w:t>
            </w:r>
          </w:p>
          <w:p w14:paraId="4A84EDCE">
            <w:pPr>
              <w:rPr>
                <w:rFonts w:hint="eastAsia" w:ascii="仿宋_GB2312" w:eastAsia="仿宋_GB2312"/>
                <w:sz w:val="28"/>
              </w:rPr>
            </w:pPr>
          </w:p>
          <w:p w14:paraId="1A8DB544">
            <w:pPr>
              <w:rPr>
                <w:rFonts w:hint="eastAsia" w:ascii="仿宋_GB2312" w:eastAsia="仿宋_GB2312"/>
                <w:sz w:val="28"/>
              </w:rPr>
            </w:pPr>
          </w:p>
          <w:p w14:paraId="6DD57F1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0843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522" w:type="dxa"/>
            <w:gridSpan w:val="4"/>
          </w:tcPr>
          <w:p w14:paraId="19A4E309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标准适用范围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：</w:t>
            </w:r>
          </w:p>
          <w:p w14:paraId="7935B6A7">
            <w:pPr>
              <w:rPr>
                <w:rFonts w:hint="eastAsia" w:ascii="仿宋_GB2312" w:eastAsia="仿宋_GB2312"/>
                <w:sz w:val="28"/>
              </w:rPr>
            </w:pPr>
          </w:p>
          <w:p w14:paraId="6C370433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1BB0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2A429C86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标准主要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框架：（工程标准应展开表述节的具体编制内容，产品标准应提供草案）</w:t>
            </w:r>
          </w:p>
          <w:p w14:paraId="66993DC4">
            <w:pPr>
              <w:rPr>
                <w:rFonts w:hint="eastAsia" w:ascii="仿宋_GB2312" w:eastAsia="仿宋_GB2312"/>
                <w:sz w:val="28"/>
              </w:rPr>
            </w:pPr>
          </w:p>
          <w:p w14:paraId="3EEAD37C">
            <w:pPr>
              <w:rPr>
                <w:rFonts w:hint="eastAsia" w:ascii="仿宋_GB2312" w:eastAsia="仿宋_GB2312"/>
                <w:sz w:val="28"/>
              </w:rPr>
            </w:pPr>
          </w:p>
          <w:p w14:paraId="404A9A63">
            <w:pPr>
              <w:rPr>
                <w:rFonts w:hint="eastAsia" w:ascii="仿宋_GB2312" w:eastAsia="仿宋_GB2312"/>
                <w:sz w:val="28"/>
              </w:rPr>
            </w:pPr>
          </w:p>
          <w:p w14:paraId="2FC8E830">
            <w:pPr>
              <w:rPr>
                <w:rFonts w:hint="eastAsia" w:ascii="仿宋_GB2312" w:eastAsia="仿宋_GB2312"/>
                <w:sz w:val="28"/>
              </w:rPr>
            </w:pPr>
          </w:p>
          <w:p w14:paraId="050B3D63">
            <w:pPr>
              <w:rPr>
                <w:rFonts w:hint="eastAsia" w:ascii="仿宋_GB2312" w:eastAsia="仿宋_GB2312"/>
                <w:sz w:val="28"/>
              </w:rPr>
            </w:pPr>
          </w:p>
          <w:p w14:paraId="227D8F1C">
            <w:pPr>
              <w:rPr>
                <w:rFonts w:hint="eastAsia" w:ascii="仿宋_GB2312" w:eastAsia="仿宋_GB2312"/>
                <w:sz w:val="28"/>
              </w:rPr>
            </w:pPr>
          </w:p>
          <w:p w14:paraId="19B6F3FD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4EAAF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4A14A13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尚</w:t>
            </w:r>
            <w:r>
              <w:rPr>
                <w:rFonts w:hint="eastAsia" w:ascii="仿宋_GB2312" w:eastAsia="仿宋_GB2312"/>
                <w:sz w:val="28"/>
              </w:rPr>
              <w:t>需要解决的主要问题和补充试验、研究内容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等：</w:t>
            </w:r>
          </w:p>
          <w:p w14:paraId="5041B286">
            <w:pPr>
              <w:rPr>
                <w:rFonts w:hint="eastAsia" w:ascii="仿宋_GB2312" w:eastAsia="仿宋_GB2312"/>
                <w:sz w:val="28"/>
              </w:rPr>
            </w:pPr>
          </w:p>
          <w:p w14:paraId="166536DB">
            <w:pPr>
              <w:rPr>
                <w:rFonts w:hint="eastAsia" w:ascii="仿宋_GB2312" w:eastAsia="仿宋_GB2312"/>
                <w:sz w:val="28"/>
              </w:rPr>
            </w:pPr>
          </w:p>
          <w:p w14:paraId="40D3148B">
            <w:pPr>
              <w:rPr>
                <w:rFonts w:hint="eastAsia" w:ascii="仿宋_GB2312" w:eastAsia="仿宋_GB2312"/>
                <w:sz w:val="28"/>
              </w:rPr>
            </w:pPr>
          </w:p>
          <w:p w14:paraId="48E66206">
            <w:pPr>
              <w:rPr>
                <w:rFonts w:hint="eastAsia" w:ascii="仿宋_GB2312" w:eastAsia="仿宋_GB2312"/>
                <w:sz w:val="28"/>
              </w:rPr>
            </w:pPr>
          </w:p>
          <w:p w14:paraId="7231317E">
            <w:pPr>
              <w:rPr>
                <w:rFonts w:hint="eastAsia" w:ascii="仿宋_GB2312" w:eastAsia="仿宋_GB2312"/>
                <w:sz w:val="28"/>
              </w:rPr>
            </w:pPr>
          </w:p>
          <w:p w14:paraId="68C01C6B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35D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DC8EC65">
            <w:pPr>
              <w:spacing w:line="48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</w:t>
            </w:r>
            <w:r>
              <w:rPr>
                <w:rFonts w:hint="eastAsia" w:ascii="仿宋_GB2312" w:eastAsia="仿宋_GB2312"/>
                <w:sz w:val="28"/>
              </w:rPr>
              <w:t>主编人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标准化</w:t>
            </w:r>
            <w:r>
              <w:rPr>
                <w:rFonts w:hint="eastAsia" w:ascii="仿宋_GB2312" w:eastAsia="仿宋_GB2312"/>
                <w:sz w:val="28"/>
              </w:rPr>
              <w:t>绩简介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 w14:paraId="249B0A0D">
            <w:pPr>
              <w:rPr>
                <w:rFonts w:hint="eastAsia" w:ascii="仿宋_GB2312" w:eastAsia="仿宋_GB2312"/>
                <w:sz w:val="28"/>
              </w:rPr>
            </w:pPr>
          </w:p>
          <w:p w14:paraId="0C2E2395">
            <w:pPr>
              <w:rPr>
                <w:rFonts w:hint="eastAsia" w:ascii="仿宋_GB2312" w:eastAsia="仿宋_GB2312"/>
                <w:sz w:val="28"/>
              </w:rPr>
            </w:pPr>
          </w:p>
          <w:p w14:paraId="6B663126">
            <w:pPr>
              <w:rPr>
                <w:rFonts w:hint="eastAsia" w:ascii="仿宋_GB2312" w:eastAsia="仿宋_GB2312"/>
                <w:sz w:val="28"/>
              </w:rPr>
            </w:pPr>
          </w:p>
          <w:p w14:paraId="5B841A71">
            <w:pPr>
              <w:rPr>
                <w:rFonts w:hint="eastAsia" w:ascii="仿宋_GB2312" w:eastAsia="仿宋_GB2312"/>
                <w:sz w:val="28"/>
              </w:rPr>
            </w:pPr>
          </w:p>
          <w:p w14:paraId="4C906317">
            <w:pPr>
              <w:rPr>
                <w:rFonts w:hint="eastAsia" w:ascii="仿宋_GB2312" w:eastAsia="仿宋_GB2312"/>
                <w:sz w:val="28"/>
              </w:rPr>
            </w:pPr>
          </w:p>
          <w:p w14:paraId="4BCE1C17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15AB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1206C7F">
            <w:pPr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  <w:p w14:paraId="636E1B30">
            <w:pPr>
              <w:rPr>
                <w:rFonts w:hint="eastAsia" w:ascii="仿宋_GB2312" w:eastAsia="仿宋_GB2312"/>
                <w:sz w:val="28"/>
              </w:rPr>
            </w:pPr>
          </w:p>
          <w:p w14:paraId="4AF23959">
            <w:pPr>
              <w:rPr>
                <w:rFonts w:hint="eastAsia" w:ascii="仿宋_GB2312" w:eastAsia="仿宋_GB2312"/>
                <w:sz w:val="28"/>
              </w:rPr>
            </w:pPr>
          </w:p>
          <w:p w14:paraId="4D539543">
            <w:pPr>
              <w:rPr>
                <w:rFonts w:hint="eastAsia" w:ascii="仿宋_GB2312" w:eastAsia="仿宋_GB2312"/>
                <w:sz w:val="28"/>
              </w:rPr>
            </w:pPr>
          </w:p>
          <w:p w14:paraId="06110F9E">
            <w:pPr>
              <w:rPr>
                <w:rFonts w:hint="eastAsia" w:ascii="仿宋_GB2312" w:eastAsia="仿宋_GB2312"/>
                <w:sz w:val="28"/>
              </w:rPr>
            </w:pPr>
          </w:p>
          <w:p w14:paraId="716E582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1D3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DAC6064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</w:t>
            </w:r>
            <w:r>
              <w:rPr>
                <w:rFonts w:hint="eastAsia" w:ascii="仿宋_GB2312" w:eastAsia="仿宋_GB2312"/>
                <w:sz w:val="28"/>
              </w:rPr>
              <w:t>单位名称:</w:t>
            </w:r>
          </w:p>
          <w:p w14:paraId="5DC36960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3C59D877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7F460E0F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单位负责人签字：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8"/>
              </w:rPr>
              <w:t>（公章）</w:t>
            </w:r>
          </w:p>
          <w:p w14:paraId="5C2FFD61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</w:rPr>
              <w:t xml:space="preserve">    年   月    日</w:t>
            </w:r>
          </w:p>
        </w:tc>
      </w:tr>
      <w:tr w14:paraId="3F9F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A65EA43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审核意见：</w:t>
            </w:r>
          </w:p>
          <w:p w14:paraId="4D8854B9">
            <w:pPr>
              <w:rPr>
                <w:rFonts w:hint="eastAsia" w:ascii="仿宋_GB2312" w:eastAsia="仿宋_GB2312"/>
                <w:sz w:val="28"/>
              </w:rPr>
            </w:pPr>
          </w:p>
          <w:p w14:paraId="5411470A">
            <w:pPr>
              <w:rPr>
                <w:rFonts w:hint="eastAsia" w:ascii="仿宋_GB2312" w:eastAsia="仿宋_GB2312"/>
                <w:sz w:val="28"/>
              </w:rPr>
            </w:pPr>
          </w:p>
          <w:p w14:paraId="6824FC2D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（公章）</w:t>
            </w:r>
          </w:p>
          <w:p w14:paraId="080062D0">
            <w:pPr>
              <w:rPr>
                <w:rFonts w:hint="eastAsia" w:ascii="仿宋_GB2312" w:eastAsia="仿宋_GB2312"/>
                <w:sz w:val="28"/>
              </w:rPr>
            </w:pPr>
          </w:p>
          <w:p w14:paraId="01743EC0">
            <w:pPr>
              <w:ind w:firstLine="2800" w:firstLineChars="1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年   月   日</w:t>
            </w:r>
          </w:p>
        </w:tc>
      </w:tr>
      <w:tr w14:paraId="085C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4796A2F">
            <w:pPr>
              <w:rPr>
                <w:rFonts w:hint="eastAsia" w:ascii="仿宋_GB2312" w:eastAsia="仿宋_GB2312"/>
                <w:sz w:val="28"/>
              </w:rPr>
            </w:pPr>
          </w:p>
          <w:p w14:paraId="28A1E6D1">
            <w:pPr>
              <w:rPr>
                <w:rFonts w:hint="eastAsia"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协会审核意见：</w:t>
            </w:r>
          </w:p>
          <w:p w14:paraId="1DE49C77"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highlight w:val="none"/>
              </w:rPr>
            </w:pPr>
          </w:p>
          <w:p w14:paraId="5844263B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协会负责人签字</w:t>
            </w:r>
            <w:r>
              <w:rPr>
                <w:rFonts w:hint="eastAsia" w:ascii="仿宋_GB2312" w:eastAsia="仿宋_GB2312"/>
                <w:sz w:val="28"/>
                <w:highlight w:val="none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   （公章）</w:t>
            </w:r>
          </w:p>
          <w:p w14:paraId="0C622858">
            <w:pPr>
              <w:rPr>
                <w:rFonts w:hint="eastAsia" w:ascii="仿宋_GB2312" w:eastAsia="仿宋_GB2312"/>
                <w:sz w:val="28"/>
              </w:rPr>
            </w:pPr>
          </w:p>
          <w:p w14:paraId="1DACC491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</w:rPr>
              <w:t xml:space="preserve">   年   月   日</w:t>
            </w:r>
          </w:p>
        </w:tc>
      </w:tr>
    </w:tbl>
    <w:p w14:paraId="49A5BFD2">
      <w:pPr>
        <w:rPr>
          <w:rFonts w:hint="eastAsia" w:ascii="仿宋_GB2312" w:eastAsia="仿宋_GB2312"/>
          <w:sz w:val="24"/>
          <w:szCs w:val="24"/>
        </w:rPr>
      </w:pPr>
    </w:p>
    <w:p w14:paraId="5B867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1.主编单位不能多于2家，参编单位不少于3家；</w:t>
      </w:r>
    </w:p>
    <w:p w14:paraId="46773E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工程标准的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框架应</w:t>
      </w:r>
      <w:bookmarkStart w:id="1" w:name="_GoBack"/>
      <w:bookmarkEnd w:id="1"/>
      <w:r>
        <w:rPr>
          <w:rFonts w:hint="eastAsia" w:ascii="仿宋_GB2312" w:eastAsia="仿宋_GB2312"/>
          <w:sz w:val="24"/>
          <w:szCs w:val="24"/>
          <w:lang w:val="en-US" w:eastAsia="zh-CN"/>
        </w:rPr>
        <w:t>包括</w:t>
      </w:r>
      <w:r>
        <w:rPr>
          <w:rFonts w:hint="eastAsia" w:ascii="仿宋_GB2312" w:eastAsia="仿宋_GB2312"/>
          <w:sz w:val="24"/>
          <w:szCs w:val="24"/>
        </w:rPr>
        <w:t>章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名称、</w:t>
      </w:r>
      <w:r>
        <w:rPr>
          <w:rFonts w:hint="eastAsia" w:ascii="仿宋_GB2312" w:eastAsia="仿宋_GB2312"/>
          <w:sz w:val="24"/>
          <w:szCs w:val="24"/>
        </w:rPr>
        <w:t>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名称和节内的主要内容概述</w:t>
      </w:r>
      <w:r>
        <w:rPr>
          <w:rFonts w:hint="eastAsia" w:ascii="仿宋_GB2312" w:eastAsia="仿宋_GB2312"/>
          <w:sz w:val="24"/>
          <w:szCs w:val="24"/>
          <w:lang w:eastAsia="zh-CN"/>
        </w:rPr>
        <w:t>，</w:t>
      </w:r>
    </w:p>
    <w:p w14:paraId="68A39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产品标准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框架包括</w:t>
      </w:r>
      <w:r>
        <w:rPr>
          <w:rFonts w:hint="eastAsia" w:ascii="仿宋_GB2312" w:eastAsia="仿宋_GB2312"/>
          <w:sz w:val="24"/>
          <w:szCs w:val="24"/>
        </w:rPr>
        <w:t>章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名称、</w:t>
      </w:r>
      <w:r>
        <w:rPr>
          <w:rFonts w:hint="eastAsia" w:ascii="仿宋_GB2312" w:eastAsia="仿宋_GB2312"/>
          <w:sz w:val="24"/>
          <w:szCs w:val="24"/>
        </w:rPr>
        <w:t>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名称和标准草案；</w:t>
      </w:r>
    </w:p>
    <w:p w14:paraId="61B3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3.</w:t>
      </w:r>
      <w:r>
        <w:rPr>
          <w:rFonts w:hint="eastAsia" w:ascii="仿宋_GB2312" w:eastAsia="仿宋_GB2312"/>
          <w:sz w:val="24"/>
          <w:szCs w:val="24"/>
        </w:rPr>
        <w:t>表中填写内容不够可加页。</w:t>
      </w:r>
    </w:p>
    <w:p w14:paraId="68486A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3568A0"/>
    <w:multiLevelType w:val="singleLevel"/>
    <w:tmpl w:val="743568A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D4385"/>
    <w:rsid w:val="2AB54585"/>
    <w:rsid w:val="5C1949F7"/>
    <w:rsid w:val="65CA2726"/>
    <w:rsid w:val="68733F68"/>
    <w:rsid w:val="6C4D4385"/>
    <w:rsid w:val="71BE59CD"/>
    <w:rsid w:val="7C841C9A"/>
    <w:rsid w:val="7D2A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527</Words>
  <Characters>529</Characters>
  <Lines>0</Lines>
  <Paragraphs>0</Paragraphs>
  <TotalTime>7</TotalTime>
  <ScaleCrop>false</ScaleCrop>
  <LinksUpToDate>false</LinksUpToDate>
  <CharactersWithSpaces>741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2025-01-21T07:25:00Z</dcterms:created>
  <dc:creator>褚波</dc:creator>
  <cp:lastModifiedBy>calla</cp:lastModifiedBy>
  <dcterms:modified xsi:type="dcterms:W3CDTF">2025-07-21T06:42:56Z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04452BC4C2EE4125B9D05570E6051136_11</vt:lpwstr>
  </property>
  <property fmtid="{D5CDD505-2E9C-101B-9397-08002B2CF9AE}" pid="4" name="KSOTemplateDocerSaveRecord">
    <vt:lpwstr>eyJoZGlkIjoiYzAwNjQzZWY5ZWI3NzQ1ZDJkZjQ3NmZjOGMxZTA4YWUiLCJ1c2VySWQiOiIyNDAzMzAxMzMifQ==</vt:lpwstr>
  </property>
</Properties>
</file>