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ED3679" w14:textId="5FA7789D" w:rsidR="0078587C" w:rsidRPr="0074464C" w:rsidRDefault="0078587C" w:rsidP="0078587C">
      <w:pPr>
        <w:pStyle w:val="afb"/>
        <w:framePr w:wrap="around" w:vAnchor="page" w:hAnchor="page" w:x="1424" w:y="827"/>
        <w:rPr>
          <w:rFonts w:ascii="Times New Roman"/>
          <w:color w:val="000000" w:themeColor="text1"/>
        </w:rPr>
      </w:pPr>
      <w:bookmarkStart w:id="0" w:name="_Toc337542146"/>
      <w:bookmarkStart w:id="1" w:name="OLE_LINK1"/>
      <w:bookmarkStart w:id="2" w:name="_Toc332974258"/>
      <w:r w:rsidRPr="0074464C">
        <w:rPr>
          <w:rFonts w:ascii="Times New Roman"/>
          <w:color w:val="000000" w:themeColor="text1"/>
        </w:rPr>
        <w:t>ICS</w:t>
      </w:r>
      <w:r w:rsidR="003D601A">
        <w:rPr>
          <w:rFonts w:ascii="Times New Roman" w:hint="eastAsia"/>
          <w:color w:val="000000" w:themeColor="text1"/>
        </w:rPr>
        <w:t xml:space="preserve"> 03.120.10</w:t>
      </w:r>
      <w:r w:rsidRPr="0074464C">
        <w:rPr>
          <w:rFonts w:ascii="Times New Roman"/>
          <w:color w:val="000000" w:themeColor="text1"/>
        </w:rPr>
        <w:t> </w:t>
      </w:r>
    </w:p>
    <w:p w14:paraId="6A4F7B99" w14:textId="6BA4D38E" w:rsidR="0078587C" w:rsidRPr="0074464C" w:rsidRDefault="003D601A" w:rsidP="0078587C">
      <w:pPr>
        <w:pStyle w:val="afb"/>
        <w:framePr w:wrap="around" w:vAnchor="page" w:hAnchor="page" w:x="1424" w:y="827"/>
        <w:rPr>
          <w:rFonts w:ascii="Times New Roman"/>
          <w:color w:val="000000" w:themeColor="text1"/>
        </w:rPr>
      </w:pPr>
      <w:r>
        <w:rPr>
          <w:rFonts w:ascii="Times New Roman" w:hint="eastAsia"/>
          <w:color w:val="000000" w:themeColor="text1"/>
        </w:rPr>
        <w:t>CCS Q 76</w:t>
      </w:r>
    </w:p>
    <w:p w14:paraId="06458CE7" w14:textId="02E23291" w:rsidR="0078587C" w:rsidRPr="0074464C" w:rsidRDefault="00714482" w:rsidP="0078587C">
      <w:pPr>
        <w:rPr>
          <w:rFonts w:hint="eastAsia"/>
          <w:b/>
          <w:bCs/>
          <w:color w:val="000000" w:themeColor="text1"/>
          <w:kern w:val="0"/>
          <w:sz w:val="24"/>
          <w:lang w:val="zh-CN"/>
        </w:rPr>
      </w:pPr>
      <w:r w:rsidRPr="0074464C">
        <w:rPr>
          <w:noProof/>
        </w:rPr>
        <mc:AlternateContent>
          <mc:Choice Requires="wps">
            <w:drawing>
              <wp:anchor distT="4294967295" distB="4294967295" distL="114300" distR="114300" simplePos="0" relativeHeight="251660288" behindDoc="0" locked="0" layoutInCell="1" allowOverlap="1" wp14:anchorId="64E0CA25" wp14:editId="100CC9C6">
                <wp:simplePos x="0" y="0"/>
                <wp:positionH relativeFrom="column">
                  <wp:posOffset>-241300</wp:posOffset>
                </wp:positionH>
                <wp:positionV relativeFrom="paragraph">
                  <wp:posOffset>1545590</wp:posOffset>
                </wp:positionV>
                <wp:extent cx="5577205" cy="0"/>
                <wp:effectExtent l="0" t="0" r="0" b="0"/>
                <wp:wrapNone/>
                <wp:docPr id="36" name="直线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205"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33BCCAEC" id="直线 11"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9pt,121.7pt" to="420.15pt,12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qU9owEAADADAAAOAAAAZHJzL2Uyb0RvYy54bWysUsFu2zAMvQ/YPwi6L3YCeO2MOD2k6C5d&#10;G6DdBzCybAuTRYFUYufvK6lJVmy3YT4Ipkg+vffI9d08WnHUxAZdI5eLUgrtFLbG9Y38+frw5VYK&#10;DuBasOh0I0+a5d3m86f15Gu9wgFtq0lEEMf15Bs5hODromA16BF4gV67mOyQRggxpL5oCaaIPtpi&#10;VZZfiwmp9YRKM8fb+/ek3GT8rtMqPHcd6yBsIyO3kE/K5z6dxWYNdU/gB6PONOAfWIxgXHz0CnUP&#10;AcSBzF9Qo1GEjF1YKBwL7DqjdNYQ1SzLP9S8DOB11hLNYX+1if8frHo6bt2OEnU1uxf/iOoXC4fb&#10;AVyvM4HXk4+DWyarislzfW1JAfsdif30A9tYA4eA2YW5ozFBRn1izmafrmbrOQgVL6vq5mZVVlKo&#10;S66A+tLoicN3jaNIP420xiUfoIbjI4dEBOpLSbp2+GCszbO0TkyN/FatqtzAaE2bkqmMqd9vLYkj&#10;pG3IX1YVMx/LCA+ufX/EurPopDMtFdd7bE87upgRx5LZnFcozf1jnLt/L/rmDQAA//8DAFBLAwQU&#10;AAYACAAAACEAbqNgbd4AAAALAQAADwAAAGRycy9kb3ducmV2LnhtbEyPwU7DMBBE70j8g7VIXKrW&#10;JolQFOJUCMiNCwXEdRtvk6jxOo3dNvD1GAkJjrMzmn1Trmc7iBNNvnes4WalQBA3zvTcanh7rZc5&#10;CB+QDQ6OScMneVhXlxclFsad+YVOm9CKWMK+QA1dCGMhpW86suhXbiSO3s5NFkOUUyvNhOdYbgeZ&#10;KHUrLfYcP3Q40kNHzX5ztBp8/U6H+mvRLNRH2jpKDo/PT6j19dV8fwci0Bz+wvCDH9Ghikxbd2Tj&#10;xaBhmeZxS9CQZGkGIibyTKUgtr8XWZXy/4bqGwAA//8DAFBLAQItABQABgAIAAAAIQC2gziS/gAA&#10;AOEBAAATAAAAAAAAAAAAAAAAAAAAAABbQ29udGVudF9UeXBlc10ueG1sUEsBAi0AFAAGAAgAAAAh&#10;ADj9If/WAAAAlAEAAAsAAAAAAAAAAAAAAAAALwEAAF9yZWxzLy5yZWxzUEsBAi0AFAAGAAgAAAAh&#10;AFhapT2jAQAAMAMAAA4AAAAAAAAAAAAAAAAALgIAAGRycy9lMm9Eb2MueG1sUEsBAi0AFAAGAAgA&#10;AAAhAG6jYG3eAAAACwEAAA8AAAAAAAAAAAAAAAAA/QMAAGRycy9kb3ducmV2LnhtbFBLBQYAAAAA&#10;BAAEAPMAAAAIBQAAAAA=&#10;"/>
            </w:pict>
          </mc:Fallback>
        </mc:AlternateContent>
      </w:r>
    </w:p>
    <w:p w14:paraId="353B381C" w14:textId="77777777" w:rsidR="0078587C" w:rsidRPr="0074464C" w:rsidRDefault="0078587C" w:rsidP="0078587C">
      <w:pPr>
        <w:framePr w:hSpace="181" w:vSpace="181" w:wrap="around" w:vAnchor="page" w:hAnchor="page" w:x="1419" w:y="2286" w:anchorLock="1"/>
        <w:widowControl/>
        <w:spacing w:line="0" w:lineRule="atLeast"/>
        <w:jc w:val="distribute"/>
        <w:rPr>
          <w:rFonts w:eastAsia="黑体" w:hint="eastAsia"/>
          <w:color w:val="000000" w:themeColor="text1"/>
          <w:spacing w:val="-40"/>
          <w:kern w:val="0"/>
          <w:sz w:val="48"/>
          <w:szCs w:val="52"/>
        </w:rPr>
      </w:pPr>
      <w:r w:rsidRPr="0074464C">
        <w:rPr>
          <w:rFonts w:eastAsia="黑体"/>
          <w:color w:val="000000" w:themeColor="text1"/>
          <w:spacing w:val="-40"/>
          <w:kern w:val="0"/>
          <w:sz w:val="48"/>
          <w:szCs w:val="52"/>
        </w:rPr>
        <w:t>团体标准</w:t>
      </w:r>
    </w:p>
    <w:p w14:paraId="3BE45ADF" w14:textId="2034B56C" w:rsidR="0078587C" w:rsidRPr="003D601A" w:rsidRDefault="0078587C" w:rsidP="0078587C">
      <w:pPr>
        <w:framePr w:w="8864" w:h="1242" w:hRule="exact" w:hSpace="284" w:wrap="around" w:vAnchor="page" w:hAnchor="page" w:x="1645" w:y="2910" w:anchorLock="1"/>
        <w:widowControl/>
        <w:spacing w:before="357" w:line="280" w:lineRule="exact"/>
        <w:ind w:right="280"/>
        <w:jc w:val="right"/>
        <w:rPr>
          <w:rFonts w:ascii="Times New Roman" w:eastAsia="黑体" w:hAnsi="Times New Roman" w:cs="Times New Roman"/>
          <w:color w:val="000000" w:themeColor="text1"/>
          <w:kern w:val="0"/>
          <w:sz w:val="28"/>
          <w:szCs w:val="28"/>
        </w:rPr>
      </w:pPr>
      <w:r w:rsidRPr="003D601A">
        <w:rPr>
          <w:rFonts w:ascii="Times New Roman" w:eastAsia="黑体" w:hAnsi="Times New Roman" w:cs="Times New Roman"/>
          <w:b/>
          <w:bCs/>
          <w:color w:val="000000" w:themeColor="text1"/>
          <w:kern w:val="0"/>
          <w:sz w:val="28"/>
          <w:szCs w:val="28"/>
        </w:rPr>
        <w:t>T/CECS</w:t>
      </w:r>
      <w:r w:rsidR="00714482" w:rsidRPr="003D601A">
        <w:rPr>
          <w:rFonts w:ascii="Times New Roman" w:eastAsia="黑体" w:hAnsi="Times New Roman" w:cs="Times New Roman"/>
          <w:color w:val="000000" w:themeColor="text1"/>
          <w:kern w:val="0"/>
          <w:sz w:val="28"/>
          <w:szCs w:val="28"/>
        </w:rPr>
        <w:t xml:space="preserve"> </w:t>
      </w:r>
      <w:r w:rsidRPr="003D601A">
        <w:rPr>
          <w:rFonts w:ascii="Times New Roman" w:eastAsia="黑体" w:hAnsi="Times New Roman" w:cs="Times New Roman"/>
          <w:color w:val="000000" w:themeColor="text1"/>
          <w:kern w:val="0"/>
          <w:sz w:val="28"/>
          <w:szCs w:val="28"/>
        </w:rPr>
        <w:t>XXXXX—202X</w:t>
      </w:r>
    </w:p>
    <w:tbl>
      <w:tblPr>
        <w:tblW w:w="87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739"/>
      </w:tblGrid>
      <w:tr w:rsidR="0078587C" w:rsidRPr="0074464C" w14:paraId="19ABD392" w14:textId="77777777" w:rsidTr="00F5730D">
        <w:trPr>
          <w:trHeight w:val="392"/>
        </w:trPr>
        <w:tc>
          <w:tcPr>
            <w:tcW w:w="8739" w:type="dxa"/>
            <w:tcBorders>
              <w:top w:val="nil"/>
              <w:left w:val="nil"/>
              <w:bottom w:val="nil"/>
              <w:right w:val="nil"/>
            </w:tcBorders>
          </w:tcPr>
          <w:bookmarkStart w:id="3" w:name="DT"/>
          <w:p w14:paraId="427EE88A" w14:textId="77777777" w:rsidR="0078587C" w:rsidRPr="0074464C" w:rsidRDefault="0078587C" w:rsidP="00F5730D">
            <w:pPr>
              <w:framePr w:w="8864" w:h="1242" w:hRule="exact" w:hSpace="284" w:wrap="around" w:vAnchor="page" w:hAnchor="page" w:x="1645" w:y="2910" w:anchorLock="1"/>
              <w:widowControl/>
              <w:spacing w:before="57" w:line="280" w:lineRule="exact"/>
              <w:jc w:val="right"/>
              <w:rPr>
                <w:rFonts w:hint="eastAsia"/>
                <w:color w:val="000000" w:themeColor="text1"/>
                <w:kern w:val="0"/>
                <w:szCs w:val="21"/>
              </w:rPr>
            </w:pPr>
            <w:r w:rsidRPr="0074464C">
              <w:rPr>
                <w:noProof/>
              </w:rPr>
              <mc:AlternateContent>
                <mc:Choice Requires="wps">
                  <w:drawing>
                    <wp:anchor distT="0" distB="0" distL="114300" distR="114300" simplePos="0" relativeHeight="251659264" behindDoc="1" locked="0" layoutInCell="1" allowOverlap="1" wp14:anchorId="42C601E7" wp14:editId="4143E624">
                      <wp:simplePos x="0" y="0"/>
                      <wp:positionH relativeFrom="column">
                        <wp:posOffset>4734560</wp:posOffset>
                      </wp:positionH>
                      <wp:positionV relativeFrom="paragraph">
                        <wp:posOffset>34290</wp:posOffset>
                      </wp:positionV>
                      <wp:extent cx="1143000" cy="228600"/>
                      <wp:effectExtent l="0" t="0" r="0" b="0"/>
                      <wp:wrapNone/>
                      <wp:docPr id="37" name="DT"/>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txbx>
                              <w:txbxContent>
                                <w:p w14:paraId="1E70026F" w14:textId="77777777" w:rsidR="0078587C" w:rsidRDefault="0078587C" w:rsidP="0078587C">
                                  <w:pPr>
                                    <w:rPr>
                                      <w:rFonts w:hint="eastAsi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C601E7" id="DT" o:spid="_x0000_s1026" style="position:absolute;left:0;text-align:left;margin-left:372.8pt;margin-top:2.7pt;width:90pt;height:1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XYQ6gEAAMADAAAOAAAAZHJzL2Uyb0RvYy54bWysU1Fv0zAQfkfiP1h+p0lKGSNqOk2dipAG&#10;Qxr7AY7jJBaOz5zdJuXXc3a6roK3iTxYd77z5/s+f1nfTINhB4Veg614scg5U1ZCo21X8acfu3fX&#10;nPkgbCMMWFXxo/L8ZvP2zXp0pVpCD6ZRyAjE+nJ0Fe9DcGWWedmrQfgFOGWp2AIOIlCKXdagGAl9&#10;MNkyz6+yEbBxCFJ5T7t3c5FvEn7bKhke2tarwEzFabaQVkxrHddssxZlh8L1Wp7GEK+YYhDa0qVn&#10;qDsRBNuj/gdq0BLBQxsWEoYM2lZLlTgQmyL/i81jL5xKXEgc784y+f8HK78dHt13jKN7dw/yp2cW&#10;tr2wnbpFhLFXoqHriihUNjpfng/ExNNRVo9foaGnFfsASYOpxSECEjs2JamPZ6nVFJikzaJYvc9z&#10;ehFJteXy+orieIUon0879OGzgoHFoOJIT5nQxeHeh7n1uSVND0Y3O21MSrCrtwbZQdCz79J3QveX&#10;bcbGZgvx2IwYdxLNyCyayJdhqicqxrCG5kiEEWYbke0p6AF/czaShSruf+0FKs7MF0uifSpWq+i5&#10;lKw+fFxSgpeV+rIirCSoigfO5nAbZp/uHequp5uKxN/CLQnd6qTBy1SnuckmScWTpaMPL/PU9fLj&#10;bf4AAAD//wMAUEsDBBQABgAIAAAAIQDMue643QAAAAgBAAAPAAAAZHJzL2Rvd25yZXYueG1sTI/B&#10;TsMwEETvSPyDtUjcqNPihDbNpkJIPQEHWiSu23ibRMR2iJ02/D3uiR5HM5p5U2wm04kTD751FmE+&#10;S0CwrZxubY3wud8+LEH4QFZT5ywj/LKHTXl7U1Cu3dl+8GkXahFLrM8JoQmhz6X0VcOG/Mz1bKN3&#10;dIOhEOVQSz3QOZabTi6SJJOGWhsXGur5peHqezcaBMqU/nk/Pr7tX8eMVvWUbNOvBPH+bnpegwg8&#10;hf8wXPAjOpSR6eBGq73oEJ5UmsUoQqpARH+1uOgDgporkGUhrw+UfwAAAP//AwBQSwECLQAUAAYA&#10;CAAAACEAtoM4kv4AAADhAQAAEwAAAAAAAAAAAAAAAAAAAAAAW0NvbnRlbnRfVHlwZXNdLnhtbFBL&#10;AQItABQABgAIAAAAIQA4/SH/1gAAAJQBAAALAAAAAAAAAAAAAAAAAC8BAABfcmVscy8ucmVsc1BL&#10;AQItABQABgAIAAAAIQDwUXYQ6gEAAMADAAAOAAAAAAAAAAAAAAAAAC4CAABkcnMvZTJvRG9jLnht&#10;bFBLAQItABQABgAIAAAAIQDMue643QAAAAgBAAAPAAAAAAAAAAAAAAAAAEQEAABkcnMvZG93bnJl&#10;di54bWxQSwUGAAAAAAQABADzAAAATgUAAAAA&#10;" stroked="f">
                      <v:textbox>
                        <w:txbxContent>
                          <w:p w14:paraId="1E70026F" w14:textId="77777777" w:rsidR="0078587C" w:rsidRDefault="0078587C" w:rsidP="0078587C">
                            <w:pPr>
                              <w:rPr>
                                <w:rFonts w:hint="eastAsia"/>
                              </w:rPr>
                            </w:pPr>
                          </w:p>
                        </w:txbxContent>
                      </v:textbox>
                    </v:rect>
                  </w:pict>
                </mc:Fallback>
              </mc:AlternateContent>
            </w:r>
            <w:r w:rsidRPr="0074464C">
              <w:rPr>
                <w:color w:val="000000" w:themeColor="text1"/>
                <w:kern w:val="0"/>
                <w:szCs w:val="21"/>
              </w:rPr>
              <w:fldChar w:fldCharType="begin">
                <w:ffData>
                  <w:name w:val="DT"/>
                  <w:enabled/>
                  <w:calcOnExit w:val="0"/>
                  <w:entryMacro w:val="ShowHelp4"/>
                  <w:textInput/>
                </w:ffData>
              </w:fldChar>
            </w:r>
            <w:r w:rsidRPr="0074464C">
              <w:rPr>
                <w:color w:val="000000" w:themeColor="text1"/>
                <w:kern w:val="0"/>
                <w:szCs w:val="21"/>
              </w:rPr>
              <w:instrText xml:space="preserve"> FORMTEXT </w:instrText>
            </w:r>
            <w:r w:rsidRPr="0074464C">
              <w:rPr>
                <w:color w:val="000000" w:themeColor="text1"/>
                <w:kern w:val="0"/>
                <w:szCs w:val="21"/>
              </w:rPr>
            </w:r>
            <w:r w:rsidRPr="0074464C">
              <w:rPr>
                <w:color w:val="000000" w:themeColor="text1"/>
                <w:kern w:val="0"/>
                <w:szCs w:val="21"/>
              </w:rPr>
              <w:fldChar w:fldCharType="separate"/>
            </w:r>
            <w:r w:rsidRPr="0074464C">
              <w:rPr>
                <w:color w:val="000000" w:themeColor="text1"/>
                <w:kern w:val="0"/>
                <w:szCs w:val="21"/>
              </w:rPr>
              <w:t>     </w:t>
            </w:r>
            <w:r w:rsidRPr="0074464C">
              <w:rPr>
                <w:color w:val="000000" w:themeColor="text1"/>
                <w:kern w:val="0"/>
                <w:szCs w:val="21"/>
              </w:rPr>
              <w:fldChar w:fldCharType="end"/>
            </w:r>
            <w:bookmarkEnd w:id="3"/>
          </w:p>
        </w:tc>
      </w:tr>
    </w:tbl>
    <w:p w14:paraId="6FE04EEB" w14:textId="77777777" w:rsidR="0078587C" w:rsidRPr="0074464C" w:rsidRDefault="0078587C" w:rsidP="0078587C">
      <w:pPr>
        <w:framePr w:w="8864" w:h="1242" w:hRule="exact" w:hSpace="284" w:wrap="around" w:vAnchor="page" w:hAnchor="page" w:x="1645" w:y="2910" w:anchorLock="1"/>
        <w:widowControl/>
        <w:spacing w:before="357" w:line="280" w:lineRule="exact"/>
        <w:jc w:val="right"/>
        <w:rPr>
          <w:rFonts w:eastAsia="黑体" w:hint="eastAsia"/>
          <w:color w:val="000000" w:themeColor="text1"/>
          <w:kern w:val="0"/>
          <w:sz w:val="28"/>
          <w:szCs w:val="28"/>
        </w:rPr>
      </w:pPr>
    </w:p>
    <w:p w14:paraId="0B408722" w14:textId="77777777" w:rsidR="0078587C" w:rsidRPr="0074464C" w:rsidRDefault="0078587C" w:rsidP="0078587C">
      <w:pPr>
        <w:framePr w:w="8864" w:h="1242" w:hRule="exact" w:hSpace="284" w:wrap="around" w:vAnchor="page" w:hAnchor="page" w:x="1645" w:y="2910" w:anchorLock="1"/>
        <w:widowControl/>
        <w:spacing w:before="357" w:line="280" w:lineRule="exact"/>
        <w:jc w:val="right"/>
        <w:rPr>
          <w:rFonts w:eastAsia="黑体" w:hint="eastAsia"/>
          <w:color w:val="000000" w:themeColor="text1"/>
          <w:kern w:val="0"/>
          <w:sz w:val="28"/>
          <w:szCs w:val="28"/>
        </w:rPr>
      </w:pPr>
    </w:p>
    <w:p w14:paraId="458CDD45" w14:textId="444FA32E" w:rsidR="0078587C" w:rsidRPr="0074464C" w:rsidRDefault="0078587C" w:rsidP="0078587C">
      <w:pPr>
        <w:framePr w:w="8686" w:h="6917" w:hRule="exact" w:wrap="around" w:vAnchor="page" w:hAnchor="page" w:x="1504" w:y="5084" w:anchorLock="1"/>
        <w:widowControl/>
        <w:spacing w:line="360" w:lineRule="auto"/>
        <w:jc w:val="center"/>
        <w:rPr>
          <w:rFonts w:eastAsia="黑体" w:hint="eastAsia"/>
          <w:bCs/>
          <w:color w:val="000000" w:themeColor="text1"/>
          <w:kern w:val="0"/>
          <w:sz w:val="44"/>
          <w:szCs w:val="44"/>
        </w:rPr>
      </w:pPr>
      <w:r w:rsidRPr="0074464C">
        <w:rPr>
          <w:rFonts w:eastAsia="黑体"/>
          <w:bCs/>
          <w:color w:val="000000" w:themeColor="text1"/>
          <w:kern w:val="0"/>
          <w:sz w:val="44"/>
          <w:szCs w:val="44"/>
        </w:rPr>
        <w:t>健康建筑产品评价</w:t>
      </w:r>
      <w:r>
        <w:rPr>
          <w:rFonts w:eastAsia="黑体" w:hint="eastAsia"/>
          <w:bCs/>
          <w:color w:val="000000" w:themeColor="text1"/>
          <w:kern w:val="0"/>
          <w:sz w:val="44"/>
          <w:szCs w:val="44"/>
        </w:rPr>
        <w:t xml:space="preserve"> </w:t>
      </w:r>
      <w:r>
        <w:rPr>
          <w:rFonts w:eastAsia="黑体" w:hint="eastAsia"/>
          <w:bCs/>
          <w:color w:val="000000" w:themeColor="text1"/>
          <w:kern w:val="0"/>
          <w:sz w:val="44"/>
          <w:szCs w:val="44"/>
        </w:rPr>
        <w:t>房间空气调节器</w:t>
      </w:r>
    </w:p>
    <w:p w14:paraId="48118991" w14:textId="5ACA9382" w:rsidR="0078587C" w:rsidRDefault="0078587C" w:rsidP="0078587C">
      <w:pPr>
        <w:pStyle w:val="ordinary-output"/>
        <w:framePr w:w="8686" w:h="6917" w:hRule="exact" w:wrap="around" w:vAnchor="page" w:hAnchor="page" w:x="1504" w:y="5084" w:anchorLock="1"/>
        <w:shd w:val="clear" w:color="auto" w:fill="FFFFFF"/>
        <w:jc w:val="center"/>
        <w:rPr>
          <w:rFonts w:ascii="Times New Roman" w:hAnsi="Times New Roman" w:cs="Times New Roman"/>
          <w:b/>
          <w:color w:val="000000" w:themeColor="text1"/>
          <w:kern w:val="2"/>
          <w:sz w:val="28"/>
          <w:szCs w:val="28"/>
        </w:rPr>
      </w:pPr>
      <w:r>
        <w:rPr>
          <w:rFonts w:ascii="Times New Roman" w:hAnsi="Times New Roman" w:cs="Times New Roman" w:hint="eastAsia"/>
          <w:b/>
          <w:color w:val="000000" w:themeColor="text1"/>
          <w:kern w:val="2"/>
          <w:sz w:val="28"/>
          <w:szCs w:val="28"/>
        </w:rPr>
        <w:t>H</w:t>
      </w:r>
      <w:r w:rsidRPr="0074464C">
        <w:rPr>
          <w:rFonts w:ascii="Times New Roman" w:hAnsi="Times New Roman" w:cs="Times New Roman"/>
          <w:b/>
          <w:color w:val="000000" w:themeColor="text1"/>
          <w:kern w:val="2"/>
          <w:sz w:val="28"/>
          <w:szCs w:val="28"/>
        </w:rPr>
        <w:t>ealthy building product assessment</w:t>
      </w:r>
      <w:r w:rsidR="00771A8A">
        <w:rPr>
          <w:rFonts w:ascii="Times New Roman" w:hAnsi="Times New Roman" w:cs="Times New Roman" w:hint="eastAsia"/>
          <w:b/>
          <w:color w:val="000000" w:themeColor="text1"/>
          <w:kern w:val="2"/>
          <w:sz w:val="28"/>
          <w:szCs w:val="28"/>
        </w:rPr>
        <w:t xml:space="preserve"> - R</w:t>
      </w:r>
      <w:r w:rsidR="00771A8A" w:rsidRPr="00771A8A">
        <w:rPr>
          <w:rFonts w:ascii="Times New Roman" w:hAnsi="Times New Roman" w:cs="Times New Roman"/>
          <w:b/>
          <w:color w:val="000000" w:themeColor="text1"/>
          <w:kern w:val="2"/>
          <w:sz w:val="28"/>
          <w:szCs w:val="28"/>
        </w:rPr>
        <w:t>oom air conditioner</w:t>
      </w:r>
    </w:p>
    <w:p w14:paraId="158F62E1" w14:textId="389003F1" w:rsidR="009F1074" w:rsidRPr="009F1074" w:rsidRDefault="003D601A" w:rsidP="0078587C">
      <w:pPr>
        <w:pStyle w:val="ordinary-output"/>
        <w:framePr w:w="8686" w:h="6917" w:hRule="exact" w:wrap="around" w:vAnchor="page" w:hAnchor="page" w:x="1504" w:y="5084" w:anchorLock="1"/>
        <w:shd w:val="clear" w:color="auto" w:fill="FFFFFF"/>
        <w:jc w:val="center"/>
        <w:rPr>
          <w:rFonts w:ascii="Times New Roman" w:hAnsi="Times New Roman" w:cs="Times New Roman"/>
          <w:b/>
          <w:color w:val="000000" w:themeColor="text1"/>
          <w:sz w:val="28"/>
          <w:szCs w:val="28"/>
        </w:rPr>
      </w:pPr>
      <w:r>
        <w:rPr>
          <w:rFonts w:ascii="Times New Roman" w:hAnsi="Times New Roman" w:cs="Times New Roman" w:hint="eastAsia"/>
          <w:b/>
          <w:color w:val="000000" w:themeColor="text1"/>
          <w:kern w:val="2"/>
          <w:sz w:val="28"/>
          <w:szCs w:val="28"/>
        </w:rPr>
        <w:t>（</w:t>
      </w:r>
      <w:r w:rsidR="00B43290">
        <w:rPr>
          <w:rFonts w:ascii="Times New Roman" w:hAnsi="Times New Roman" w:cs="Times New Roman" w:hint="eastAsia"/>
          <w:b/>
          <w:color w:val="000000" w:themeColor="text1"/>
          <w:kern w:val="2"/>
          <w:sz w:val="28"/>
          <w:szCs w:val="28"/>
        </w:rPr>
        <w:t>征求意见稿</w:t>
      </w:r>
      <w:r>
        <w:rPr>
          <w:rFonts w:ascii="Times New Roman" w:hAnsi="Times New Roman" w:cs="Times New Roman" w:hint="eastAsia"/>
          <w:b/>
          <w:color w:val="000000" w:themeColor="text1"/>
          <w:kern w:val="2"/>
          <w:sz w:val="28"/>
          <w:szCs w:val="28"/>
        </w:rPr>
        <w:t>）</w:t>
      </w:r>
    </w:p>
    <w:p w14:paraId="71475782" w14:textId="77777777" w:rsidR="0078587C" w:rsidRPr="0074464C" w:rsidRDefault="0078587C" w:rsidP="0078587C">
      <w:pPr>
        <w:rPr>
          <w:rFonts w:hint="eastAsia"/>
          <w:color w:val="000000" w:themeColor="text1"/>
          <w:sz w:val="24"/>
        </w:rPr>
      </w:pPr>
    </w:p>
    <w:p w14:paraId="58F50139" w14:textId="62FAB6DB" w:rsidR="0078587C" w:rsidRPr="0074464C" w:rsidRDefault="0078587C" w:rsidP="0078587C">
      <w:pPr>
        <w:rPr>
          <w:rFonts w:hint="eastAsia"/>
          <w:color w:val="000000" w:themeColor="text1"/>
          <w:sz w:val="24"/>
        </w:rPr>
      </w:pPr>
    </w:p>
    <w:p w14:paraId="4A3CD03B" w14:textId="77777777" w:rsidR="0078587C" w:rsidRPr="0074464C" w:rsidRDefault="0078587C" w:rsidP="0078587C">
      <w:pPr>
        <w:rPr>
          <w:rFonts w:hint="eastAsia"/>
          <w:color w:val="000000" w:themeColor="text1"/>
          <w:sz w:val="24"/>
        </w:rPr>
      </w:pPr>
    </w:p>
    <w:p w14:paraId="1A0D5030" w14:textId="77777777" w:rsidR="0078587C" w:rsidRPr="0074464C" w:rsidRDefault="0078587C" w:rsidP="00714482">
      <w:pPr>
        <w:framePr w:w="3997" w:h="471" w:hRule="exact" w:vSpace="181" w:wrap="around" w:vAnchor="page" w:hAnchor="page" w:x="1404" w:y="13672" w:anchorLock="1"/>
        <w:widowControl/>
        <w:jc w:val="left"/>
        <w:rPr>
          <w:rFonts w:eastAsia="黑体" w:hint="eastAsia"/>
          <w:color w:val="000000" w:themeColor="text1"/>
          <w:kern w:val="0"/>
          <w:sz w:val="28"/>
          <w:szCs w:val="20"/>
        </w:rPr>
      </w:pPr>
      <w:r w:rsidRPr="0074464C">
        <w:rPr>
          <w:rFonts w:eastAsia="黑体"/>
          <w:color w:val="000000" w:themeColor="text1"/>
          <w:kern w:val="0"/>
          <w:sz w:val="28"/>
          <w:szCs w:val="20"/>
        </w:rPr>
        <w:t>202X-XX-XX</w:t>
      </w:r>
      <w:r w:rsidRPr="0074464C">
        <w:rPr>
          <w:rFonts w:eastAsia="黑体"/>
          <w:color w:val="000000" w:themeColor="text1"/>
          <w:kern w:val="0"/>
          <w:sz w:val="28"/>
          <w:szCs w:val="20"/>
        </w:rPr>
        <w:t>发布</w:t>
      </w:r>
      <w:r w:rsidRPr="0074464C">
        <w:rPr>
          <w:noProof/>
        </w:rPr>
        <mc:AlternateContent>
          <mc:Choice Requires="wps">
            <w:drawing>
              <wp:anchor distT="4294967295" distB="4294967295" distL="114300" distR="114300" simplePos="0" relativeHeight="251661312" behindDoc="0" locked="1" layoutInCell="1" allowOverlap="1" wp14:anchorId="0BC6A26F" wp14:editId="5E523CB0">
                <wp:simplePos x="0" y="0"/>
                <wp:positionH relativeFrom="column">
                  <wp:posOffset>-635</wp:posOffset>
                </wp:positionH>
                <wp:positionV relativeFrom="page">
                  <wp:posOffset>9251949</wp:posOffset>
                </wp:positionV>
                <wp:extent cx="5920105" cy="0"/>
                <wp:effectExtent l="0" t="0" r="0" b="0"/>
                <wp:wrapNone/>
                <wp:docPr id="35" name="直线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20105"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0CD1923C" id="直线 10"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page;mso-width-percent:0;mso-height-percent:0;mso-width-relative:page;mso-height-relative:page" from="-.05pt,728.5pt" to="466.1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0/QoQEAADADAAAOAAAAZHJzL2Uyb0RvYy54bWysUsFu2zAMvQ/oPwi6L0oCZFiNOD2k6C7t&#10;FqDdBzCybAuTRYFUYufvJ6lJVrS3Yj4Ipkg+vffI9d00OHE0xBZ9LRezuRTGa2ys72r5++Xh63cp&#10;OIJvwKE3tTwZlnebmy/rMVRmiT26xpBIIJ6rMdSyjzFUSrHuzQA8w2B8SrZIA8QUUqcagjGhD04t&#10;5/NvakRqAqE2zOn2/jUpNwW/bY2Ov9qWTRSulolbLCeVc59PtVlD1RGE3uozDfgEiwGsT49eoe4h&#10;gjiQ/QA1WE3I2MaZxkFh21ptioakZjF/p+a5h2CKlmQOh6tN/P9g9c/j1u8oU9eTfw6PqP+w8Ljt&#10;wXemEHg5hTS4RbZKjYGra0sOOOxI7McnbFINHCIWF6aWhgyZ9ImpmH26mm2mKHS6XN1mxSsp9CWn&#10;oLo0BuL4w+Ag8k8tnfXZB6jg+MgxE4HqUpKvPT5Y58osnRdjLW9Xy1VpYHS2yclcxtTtt47EEfI2&#10;lK+oSpm3ZYQH37w+4vxZdNaZl4qrPTanHV3MSGMpbM4rlOf+Ni7d/xZ98xcAAP//AwBQSwMEFAAG&#10;AAgAAAAhAHlX7MvcAAAACwEAAA8AAABkcnMvZG93bnJldi54bWxMj8tOwzAQRfdI/IM1SGyq1mnK&#10;M8SpEJAdG0orttN4SCLicRq7beDrGRYIlnPn6D7y5eg6daAhtJ4NzGcJKOLK25ZrA+vXcnoDKkRk&#10;i51nMvBJAZbF6UmOmfVHfqHDKtZKTDhkaKCJsc+0DlVDDsPM98Tye/eDwyjnUGs74FHMXafTJLnS&#10;DluWhAZ7emio+ljtnYFQbmhXfk2qSfK2qD2lu8fnJzTm/Gy8vwMVaYx/MPzUl+pQSKet37MNqjMw&#10;nQso8sXltWwS4HaRpqC2v5Iucv1/Q/ENAAD//wMAUEsBAi0AFAAGAAgAAAAhALaDOJL+AAAA4QEA&#10;ABMAAAAAAAAAAAAAAAAAAAAAAFtDb250ZW50X1R5cGVzXS54bWxQSwECLQAUAAYACAAAACEAOP0h&#10;/9YAAACUAQAACwAAAAAAAAAAAAAAAAAvAQAAX3JlbHMvLnJlbHNQSwECLQAUAAYACAAAACEAGxdP&#10;0KEBAAAwAwAADgAAAAAAAAAAAAAAAAAuAgAAZHJzL2Uyb0RvYy54bWxQSwECLQAUAAYACAAAACEA&#10;eVfsy9wAAAALAQAADwAAAAAAAAAAAAAAAAD7AwAAZHJzL2Rvd25yZXYueG1sUEsFBgAAAAAEAAQA&#10;8wAAAAQFAAAAAA==&#10;">
                <w10:wrap anchory="page"/>
                <w10:anchorlock/>
              </v:line>
            </w:pict>
          </mc:Fallback>
        </mc:AlternateContent>
      </w:r>
    </w:p>
    <w:p w14:paraId="0BC9F25F" w14:textId="08D33EAB" w:rsidR="0078587C" w:rsidRPr="0074464C" w:rsidRDefault="00714482" w:rsidP="00714482">
      <w:pPr>
        <w:framePr w:w="3997" w:h="471" w:hRule="exact" w:vSpace="181" w:wrap="around" w:vAnchor="page" w:hAnchor="page" w:x="6191" w:y="13671" w:anchorLock="1"/>
        <w:widowControl/>
        <w:jc w:val="right"/>
        <w:rPr>
          <w:rFonts w:eastAsia="黑体" w:hint="eastAsia"/>
          <w:color w:val="000000" w:themeColor="text1"/>
          <w:kern w:val="0"/>
          <w:sz w:val="28"/>
          <w:szCs w:val="20"/>
        </w:rPr>
      </w:pPr>
      <w:r>
        <w:rPr>
          <w:rFonts w:eastAsia="黑体" w:hint="eastAsia"/>
          <w:color w:val="000000" w:themeColor="text1"/>
          <w:kern w:val="0"/>
          <w:sz w:val="28"/>
          <w:szCs w:val="20"/>
        </w:rPr>
        <w:t xml:space="preserve"> </w:t>
      </w:r>
      <w:r w:rsidR="0078587C" w:rsidRPr="0074464C">
        <w:rPr>
          <w:rFonts w:eastAsia="黑体"/>
          <w:color w:val="000000" w:themeColor="text1"/>
          <w:kern w:val="0"/>
          <w:sz w:val="28"/>
          <w:szCs w:val="20"/>
        </w:rPr>
        <w:t>202X-XX-XX</w:t>
      </w:r>
      <w:r w:rsidR="0078587C" w:rsidRPr="0074464C">
        <w:rPr>
          <w:rFonts w:eastAsia="黑体"/>
          <w:color w:val="000000" w:themeColor="text1"/>
          <w:kern w:val="0"/>
          <w:sz w:val="28"/>
          <w:szCs w:val="20"/>
        </w:rPr>
        <w:t>实施</w:t>
      </w:r>
    </w:p>
    <w:p w14:paraId="5D63CB13" w14:textId="77777777" w:rsidR="0078587C" w:rsidRDefault="0078587C" w:rsidP="00714482">
      <w:pPr>
        <w:framePr w:w="7938" w:h="1134" w:hRule="exact" w:hSpace="125" w:vSpace="181" w:wrap="around" w:vAnchor="page" w:hAnchor="page" w:x="2064" w:y="14607" w:anchorLock="1"/>
        <w:widowControl/>
        <w:spacing w:line="0" w:lineRule="atLeast"/>
        <w:jc w:val="center"/>
        <w:rPr>
          <w:rFonts w:eastAsia="黑体" w:hint="eastAsia"/>
          <w:color w:val="000000" w:themeColor="text1"/>
          <w:spacing w:val="85"/>
          <w:kern w:val="0"/>
          <w:position w:val="3"/>
          <w:sz w:val="28"/>
          <w:szCs w:val="28"/>
        </w:rPr>
      </w:pPr>
      <w:r w:rsidRPr="0074464C">
        <w:rPr>
          <w:rFonts w:eastAsia="黑体"/>
          <w:color w:val="000000" w:themeColor="text1"/>
          <w:spacing w:val="20"/>
          <w:w w:val="135"/>
          <w:kern w:val="0"/>
          <w:sz w:val="28"/>
          <w:szCs w:val="20"/>
        </w:rPr>
        <w:t>中国工程建设标准化协会</w:t>
      </w:r>
      <w:r w:rsidRPr="0074464C">
        <w:rPr>
          <w:rFonts w:eastAsia="黑体"/>
          <w:color w:val="000000" w:themeColor="text1"/>
          <w:spacing w:val="20"/>
          <w:w w:val="135"/>
          <w:kern w:val="0"/>
          <w:sz w:val="28"/>
          <w:szCs w:val="20"/>
        </w:rPr>
        <w:t>   </w:t>
      </w:r>
      <w:r w:rsidRPr="0074464C">
        <w:rPr>
          <w:rFonts w:eastAsia="黑体"/>
          <w:color w:val="000000" w:themeColor="text1"/>
          <w:spacing w:val="85"/>
          <w:kern w:val="0"/>
          <w:position w:val="3"/>
          <w:sz w:val="28"/>
          <w:szCs w:val="28"/>
        </w:rPr>
        <w:t>发布</w:t>
      </w:r>
    </w:p>
    <w:p w14:paraId="5F3840A0" w14:textId="404F70A2" w:rsidR="00714482" w:rsidRPr="0074464C" w:rsidRDefault="00714482" w:rsidP="00714482">
      <w:pPr>
        <w:framePr w:w="7938" w:h="1134" w:hRule="exact" w:hSpace="125" w:vSpace="181" w:wrap="around" w:vAnchor="page" w:hAnchor="page" w:x="2064" w:y="14607" w:anchorLock="1"/>
        <w:widowControl/>
        <w:spacing w:line="0" w:lineRule="atLeast"/>
        <w:rPr>
          <w:rFonts w:eastAsia="黑体" w:hint="eastAsia"/>
          <w:color w:val="000000" w:themeColor="text1"/>
          <w:spacing w:val="20"/>
          <w:w w:val="135"/>
          <w:kern w:val="0"/>
          <w:sz w:val="28"/>
          <w:szCs w:val="20"/>
        </w:rPr>
      </w:pPr>
    </w:p>
    <w:p w14:paraId="58728A51" w14:textId="3ABA98C0" w:rsidR="0078587C" w:rsidRPr="0074464C" w:rsidRDefault="00714482" w:rsidP="0078587C">
      <w:pPr>
        <w:tabs>
          <w:tab w:val="left" w:pos="2680"/>
        </w:tabs>
        <w:rPr>
          <w:rFonts w:hint="eastAsia"/>
          <w:color w:val="000000" w:themeColor="text1"/>
          <w:sz w:val="24"/>
        </w:rPr>
        <w:sectPr w:rsidR="0078587C" w:rsidRPr="0074464C" w:rsidSect="0078587C">
          <w:footerReference w:type="default" r:id="rId8"/>
          <w:pgSz w:w="11907" w:h="16840"/>
          <w:pgMar w:top="1440" w:right="1797" w:bottom="1440" w:left="1797" w:header="851" w:footer="992" w:gutter="0"/>
          <w:cols w:space="720"/>
          <w:titlePg/>
          <w:docGrid w:type="lines" w:linePitch="312"/>
        </w:sectPr>
      </w:pPr>
      <w:r w:rsidRPr="0074464C">
        <w:rPr>
          <w:noProof/>
        </w:rPr>
        <mc:AlternateContent>
          <mc:Choice Requires="wps">
            <w:drawing>
              <wp:anchor distT="4294967295" distB="4294967295" distL="114300" distR="114300" simplePos="0" relativeHeight="251663360" behindDoc="0" locked="0" layoutInCell="1" allowOverlap="1" wp14:anchorId="1934BBB7" wp14:editId="4AD53E41">
                <wp:simplePos x="0" y="0"/>
                <wp:positionH relativeFrom="column">
                  <wp:posOffset>-245745</wp:posOffset>
                </wp:positionH>
                <wp:positionV relativeFrom="paragraph">
                  <wp:posOffset>176026</wp:posOffset>
                </wp:positionV>
                <wp:extent cx="5577205" cy="0"/>
                <wp:effectExtent l="0" t="0" r="0" b="0"/>
                <wp:wrapNone/>
                <wp:docPr id="624068959" name="直线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205"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09B2CD81" id="直线 11" o:spid="_x0000_s1026" style="position:absolute;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9.35pt,13.85pt" to="419.8pt,1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qU9owEAADADAAAOAAAAZHJzL2Uyb0RvYy54bWysUsFu2zAMvQ/YPwi6L3YCeO2MOD2k6C5d&#10;G6DdBzCybAuTRYFUYufvK6lJVmy3YT4Ipkg+vffI9d08WnHUxAZdI5eLUgrtFLbG9Y38+frw5VYK&#10;DuBasOh0I0+a5d3m86f15Gu9wgFtq0lEEMf15Bs5hODromA16BF4gV67mOyQRggxpL5oCaaIPtpi&#10;VZZfiwmp9YRKM8fb+/ek3GT8rtMqPHcd6yBsIyO3kE/K5z6dxWYNdU/gB6PONOAfWIxgXHz0CnUP&#10;AcSBzF9Qo1GEjF1YKBwL7DqjdNYQ1SzLP9S8DOB11hLNYX+1if8frHo6bt2OEnU1uxf/iOoXC4fb&#10;AVyvM4HXk4+DWyarislzfW1JAfsdif30A9tYA4eA2YW5ozFBRn1izmafrmbrOQgVL6vq5mZVVlKo&#10;S66A+tLoicN3jaNIP420xiUfoIbjI4dEBOpLSbp2+GCszbO0TkyN/FatqtzAaE2bkqmMqd9vLYkj&#10;pG3IX1YVMx/LCA+ufX/EurPopDMtFdd7bE87upgRx5LZnFcozf1jnLt/L/rmDQAA//8DAFBLAwQU&#10;AAYACAAAACEAqBVnad0AAAAJAQAADwAAAGRycy9kb3ducmV2LnhtbEyPsU7DQAyGdyTe4WQklqq9&#10;kEhtmuZSISAbCwXE6iYmicj50ty1DTw9RgwwWbY//f6cbyfbqxONvnNs4GYRgSKuXN1xY+DluZyn&#10;oHxArrF3TAY+ycO2uLzIMavdmZ/otAuNkhD2GRpoQxgyrX3VkkW/cAOx7N7daDFIOza6HvEs4bbX&#10;cRQttcWO5UKLA921VH3sjtaAL1/pUH7Nqln0ljSO4sP94wMac3013W5ABZrCHww/+qIOhTjt3ZFr&#10;r3oD8yRdCWogXkkVIE3WS1D734Eucv3/g+IbAAD//wMAUEsBAi0AFAAGAAgAAAAhALaDOJL+AAAA&#10;4QEAABMAAAAAAAAAAAAAAAAAAAAAAFtDb250ZW50X1R5cGVzXS54bWxQSwECLQAUAAYACAAAACEA&#10;OP0h/9YAAACUAQAACwAAAAAAAAAAAAAAAAAvAQAAX3JlbHMvLnJlbHNQSwECLQAUAAYACAAAACEA&#10;WFqlPaMBAAAwAwAADgAAAAAAAAAAAAAAAAAuAgAAZHJzL2Uyb0RvYy54bWxQSwECLQAUAAYACAAA&#10;ACEAqBVnad0AAAAJAQAADwAAAAAAAAAAAAAAAAD9AwAAZHJzL2Rvd25yZXYueG1sUEsFBgAAAAAE&#10;AAQA8wAAAAcFAAAAAA==&#10;"/>
            </w:pict>
          </mc:Fallback>
        </mc:AlternateContent>
      </w:r>
      <w:r w:rsidR="0078587C" w:rsidRPr="0074464C">
        <w:rPr>
          <w:color w:val="000000" w:themeColor="text1"/>
          <w:sz w:val="24"/>
        </w:rPr>
        <w:tab/>
      </w:r>
    </w:p>
    <w:p w14:paraId="3D312D47" w14:textId="77777777" w:rsidR="0078587C" w:rsidRPr="0074464C" w:rsidRDefault="0078587C" w:rsidP="0078587C">
      <w:pPr>
        <w:pStyle w:val="af9"/>
        <w:ind w:firstLine="480"/>
        <w:rPr>
          <w:rFonts w:hint="eastAsia"/>
        </w:rPr>
      </w:pPr>
      <w:bookmarkStart w:id="4" w:name="_Toc1054885"/>
      <w:bookmarkStart w:id="5" w:name="_Toc517188386"/>
      <w:bookmarkStart w:id="6" w:name="_Toc517186970"/>
      <w:bookmarkStart w:id="7" w:name="_Toc523840591"/>
      <w:bookmarkStart w:id="8" w:name="_Toc36134670"/>
      <w:bookmarkStart w:id="9" w:name="_Toc523845502"/>
      <w:bookmarkStart w:id="10" w:name="_Toc524351637"/>
      <w:bookmarkStart w:id="11" w:name="_Toc516602939"/>
      <w:bookmarkStart w:id="12" w:name="_Toc1054412"/>
      <w:bookmarkStart w:id="13" w:name="_Toc518126014"/>
      <w:bookmarkStart w:id="14" w:name="_Toc535778052"/>
      <w:bookmarkStart w:id="15" w:name="_Toc36134894"/>
      <w:bookmarkStart w:id="16" w:name="_Toc517188488"/>
      <w:bookmarkStart w:id="17" w:name="_Toc520462117"/>
      <w:bookmarkStart w:id="18" w:name="_Toc523938449"/>
      <w:bookmarkStart w:id="19" w:name="_Toc520473567"/>
      <w:r w:rsidRPr="0074464C">
        <w:lastRenderedPageBreak/>
        <w:tab/>
      </w:r>
      <w:r w:rsidRPr="0074464C">
        <w:tab/>
      </w:r>
      <w:r w:rsidRPr="0074464C">
        <w:tab/>
      </w:r>
      <w:r w:rsidRPr="0074464C">
        <w:tab/>
      </w:r>
      <w:r w:rsidRPr="0074464C">
        <w:tab/>
      </w:r>
      <w:r w:rsidRPr="0074464C">
        <w:tab/>
      </w:r>
      <w:r w:rsidRPr="0074464C">
        <w:tab/>
      </w:r>
      <w:r w:rsidRPr="0074464C">
        <w:tab/>
      </w:r>
      <w:r w:rsidRPr="0074464C">
        <w:tab/>
      </w:r>
      <w:bookmarkStart w:id="20" w:name="_Toc44943159"/>
      <w:bookmarkStart w:id="21" w:name="_Toc5639"/>
      <w:bookmarkStart w:id="22" w:name="_Toc44946969"/>
      <w:bookmarkStart w:id="23" w:name="_Toc44943091"/>
      <w:bookmarkStart w:id="24" w:name="_Toc59116990"/>
      <w:bookmarkStart w:id="25" w:name="_Toc44942678"/>
      <w:bookmarkStart w:id="26" w:name="_Toc62486132"/>
      <w:bookmarkStart w:id="27" w:name="_Toc67085779"/>
      <w:bookmarkStart w:id="28" w:name="_Toc59634972"/>
      <w:bookmarkStart w:id="29" w:name="_Toc8638"/>
      <w:bookmarkStart w:id="30" w:name="_Hlk56018775"/>
    </w:p>
    <w:p w14:paraId="3437D9C8" w14:textId="127342DC" w:rsidR="0078587C" w:rsidRPr="0074464C" w:rsidRDefault="0078587C" w:rsidP="0078587C">
      <w:pPr>
        <w:pStyle w:val="af9"/>
        <w:ind w:firstLine="480"/>
        <w:rPr>
          <w:rFonts w:hint="eastAsia"/>
          <w:b/>
          <w:bCs/>
        </w:rPr>
        <w:sectPr w:rsidR="0078587C" w:rsidRPr="0074464C" w:rsidSect="0078587C">
          <w:pgSz w:w="11907" w:h="16840"/>
          <w:pgMar w:top="1440" w:right="1797" w:bottom="1440" w:left="1797" w:header="851" w:footer="992" w:gutter="0"/>
          <w:pgNumType w:fmt="upperRoman" w:start="1"/>
          <w:cols w:space="720"/>
          <w:docGrid w:type="lines" w:linePitch="312"/>
        </w:sectPr>
      </w:pPr>
      <w:bookmarkStart w:id="31" w:name="_Toc1054886"/>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p w14:paraId="5A088BA2" w14:textId="77777777" w:rsidR="003D601A" w:rsidRDefault="003D601A" w:rsidP="003D601A">
      <w:pPr>
        <w:rPr>
          <w:rFonts w:hint="eastAsia"/>
        </w:rPr>
      </w:pPr>
      <w:bookmarkStart w:id="32" w:name="_Toc96003801"/>
      <w:bookmarkStart w:id="33" w:name="_Toc61362940"/>
      <w:bookmarkStart w:id="34" w:name="_Toc96003802"/>
      <w:bookmarkEnd w:id="30"/>
      <w:bookmarkEnd w:id="31"/>
    </w:p>
    <w:p w14:paraId="6AD8B940" w14:textId="3B76DCFC" w:rsidR="003D601A" w:rsidRPr="0074464C" w:rsidRDefault="003D601A" w:rsidP="003D601A">
      <w:pPr>
        <w:pStyle w:val="1"/>
        <w:tabs>
          <w:tab w:val="left" w:pos="420"/>
          <w:tab w:val="left" w:pos="840"/>
          <w:tab w:val="left" w:pos="1260"/>
          <w:tab w:val="left" w:pos="1680"/>
          <w:tab w:val="left" w:pos="2100"/>
          <w:tab w:val="left" w:pos="2520"/>
          <w:tab w:val="left" w:pos="2940"/>
          <w:tab w:val="left" w:pos="3360"/>
          <w:tab w:val="left" w:pos="3780"/>
          <w:tab w:val="center" w:pos="4156"/>
          <w:tab w:val="left" w:pos="4200"/>
          <w:tab w:val="left" w:pos="4620"/>
          <w:tab w:val="left" w:pos="5475"/>
        </w:tabs>
        <w:spacing w:before="156" w:after="156" w:line="276" w:lineRule="auto"/>
        <w:jc w:val="center"/>
        <w:rPr>
          <w:rFonts w:hint="eastAsia"/>
          <w:b/>
          <w:color w:val="000000" w:themeColor="text1"/>
          <w:sz w:val="32"/>
          <w:szCs w:val="32"/>
        </w:rPr>
      </w:pPr>
      <w:r w:rsidRPr="0074464C">
        <w:rPr>
          <w:b/>
          <w:color w:val="000000" w:themeColor="text1"/>
          <w:sz w:val="32"/>
          <w:szCs w:val="32"/>
        </w:rPr>
        <w:t>目    次</w:t>
      </w:r>
      <w:bookmarkEnd w:id="32"/>
    </w:p>
    <w:p w14:paraId="38085510" w14:textId="77777777" w:rsidR="003D601A" w:rsidRPr="0074464C" w:rsidRDefault="003D601A" w:rsidP="003D601A">
      <w:pPr>
        <w:pStyle w:val="TOC1"/>
        <w:rPr>
          <w:rFonts w:asciiTheme="minorHAnsi" w:eastAsiaTheme="minorEastAsia" w:hAnsiTheme="minorHAnsi" w:cstheme="minorBidi" w:hint="eastAsia"/>
          <w:noProof/>
          <w:szCs w:val="22"/>
        </w:rPr>
      </w:pPr>
      <w:r w:rsidRPr="0074464C">
        <w:rPr>
          <w:rFonts w:eastAsia="黑体"/>
          <w:color w:val="000000" w:themeColor="text1"/>
          <w:szCs w:val="21"/>
        </w:rPr>
        <w:fldChar w:fldCharType="begin"/>
      </w:r>
      <w:r w:rsidRPr="0074464C">
        <w:rPr>
          <w:rFonts w:eastAsia="黑体"/>
          <w:color w:val="000000" w:themeColor="text1"/>
          <w:szCs w:val="21"/>
        </w:rPr>
        <w:instrText xml:space="preserve"> TOC \o "1-3" \h \z \u </w:instrText>
      </w:r>
      <w:r w:rsidRPr="0074464C">
        <w:rPr>
          <w:rFonts w:eastAsia="黑体"/>
          <w:color w:val="000000" w:themeColor="text1"/>
          <w:szCs w:val="21"/>
        </w:rPr>
        <w:fldChar w:fldCharType="separate"/>
      </w:r>
      <w:r w:rsidRPr="0074464C" w:rsidDel="00B962D2">
        <w:t xml:space="preserve"> </w:t>
      </w:r>
    </w:p>
    <w:p w14:paraId="32B40C32" w14:textId="77777777" w:rsidR="003D601A" w:rsidRPr="0074464C" w:rsidRDefault="003D601A" w:rsidP="003D601A">
      <w:pPr>
        <w:pStyle w:val="TOC1"/>
        <w:rPr>
          <w:rFonts w:asciiTheme="minorHAnsi" w:eastAsiaTheme="minorEastAsia" w:hAnsiTheme="minorHAnsi" w:cstheme="minorBidi" w:hint="eastAsia"/>
          <w:noProof/>
          <w:szCs w:val="22"/>
        </w:rPr>
      </w:pPr>
      <w:hyperlink w:anchor="_Toc96003802" w:history="1">
        <w:r w:rsidRPr="0074464C">
          <w:rPr>
            <w:rStyle w:val="af8"/>
            <w:noProof/>
          </w:rPr>
          <w:t>前</w:t>
        </w:r>
        <w:r w:rsidRPr="0074464C">
          <w:rPr>
            <w:rStyle w:val="af8"/>
            <w:noProof/>
          </w:rPr>
          <w:t xml:space="preserve">    </w:t>
        </w:r>
        <w:r w:rsidRPr="0074464C">
          <w:rPr>
            <w:rStyle w:val="af8"/>
            <w:noProof/>
          </w:rPr>
          <w:t>言</w:t>
        </w:r>
        <w:r w:rsidRPr="0074464C">
          <w:rPr>
            <w:noProof/>
            <w:webHidden/>
          </w:rPr>
          <w:tab/>
        </w:r>
        <w:r w:rsidRPr="0074464C">
          <w:rPr>
            <w:noProof/>
            <w:webHidden/>
          </w:rPr>
          <w:fldChar w:fldCharType="begin"/>
        </w:r>
        <w:r w:rsidRPr="0074464C">
          <w:rPr>
            <w:noProof/>
            <w:webHidden/>
          </w:rPr>
          <w:instrText xml:space="preserve"> PAGEREF _Toc96003802 \h </w:instrText>
        </w:r>
        <w:r w:rsidRPr="0074464C">
          <w:rPr>
            <w:noProof/>
            <w:webHidden/>
          </w:rPr>
        </w:r>
        <w:r w:rsidRPr="0074464C">
          <w:rPr>
            <w:noProof/>
            <w:webHidden/>
          </w:rPr>
          <w:fldChar w:fldCharType="separate"/>
        </w:r>
        <w:r w:rsidRPr="0074464C">
          <w:rPr>
            <w:noProof/>
            <w:webHidden/>
          </w:rPr>
          <w:t>II</w:t>
        </w:r>
        <w:r w:rsidRPr="0074464C">
          <w:rPr>
            <w:noProof/>
            <w:webHidden/>
          </w:rPr>
          <w:fldChar w:fldCharType="end"/>
        </w:r>
      </w:hyperlink>
    </w:p>
    <w:p w14:paraId="4044BBA5" w14:textId="77777777" w:rsidR="003D601A" w:rsidRPr="0074464C" w:rsidRDefault="003D601A" w:rsidP="003D601A">
      <w:pPr>
        <w:pStyle w:val="TOC1"/>
        <w:tabs>
          <w:tab w:val="left" w:pos="225"/>
        </w:tabs>
        <w:rPr>
          <w:rFonts w:asciiTheme="minorHAnsi" w:eastAsiaTheme="minorEastAsia" w:hAnsiTheme="minorHAnsi" w:cstheme="minorBidi" w:hint="eastAsia"/>
          <w:noProof/>
          <w:szCs w:val="22"/>
        </w:rPr>
      </w:pPr>
      <w:hyperlink w:anchor="_Toc96003803" w:history="1">
        <w:r w:rsidRPr="0074464C">
          <w:rPr>
            <w:rStyle w:val="af8"/>
            <w:noProof/>
          </w:rPr>
          <w:t>1.</w:t>
        </w:r>
        <w:r w:rsidRPr="0074464C">
          <w:rPr>
            <w:rFonts w:asciiTheme="minorHAnsi" w:eastAsiaTheme="minorEastAsia" w:hAnsiTheme="minorHAnsi" w:cstheme="minorBidi"/>
            <w:noProof/>
            <w:szCs w:val="22"/>
          </w:rPr>
          <w:tab/>
        </w:r>
        <w:r w:rsidRPr="0074464C">
          <w:rPr>
            <w:rStyle w:val="af8"/>
            <w:noProof/>
          </w:rPr>
          <w:t>范围</w:t>
        </w:r>
        <w:r w:rsidRPr="0074464C">
          <w:rPr>
            <w:noProof/>
            <w:webHidden/>
          </w:rPr>
          <w:tab/>
        </w:r>
        <w:r w:rsidRPr="0074464C">
          <w:rPr>
            <w:noProof/>
            <w:webHidden/>
          </w:rPr>
          <w:fldChar w:fldCharType="begin"/>
        </w:r>
        <w:r w:rsidRPr="0074464C">
          <w:rPr>
            <w:noProof/>
            <w:webHidden/>
          </w:rPr>
          <w:instrText xml:space="preserve"> PAGEREF _Toc96003803 \h </w:instrText>
        </w:r>
        <w:r w:rsidRPr="0074464C">
          <w:rPr>
            <w:noProof/>
            <w:webHidden/>
          </w:rPr>
        </w:r>
        <w:r w:rsidRPr="0074464C">
          <w:rPr>
            <w:noProof/>
            <w:webHidden/>
          </w:rPr>
          <w:fldChar w:fldCharType="separate"/>
        </w:r>
        <w:r w:rsidRPr="0074464C">
          <w:rPr>
            <w:noProof/>
            <w:webHidden/>
          </w:rPr>
          <w:t>3</w:t>
        </w:r>
        <w:r w:rsidRPr="0074464C">
          <w:rPr>
            <w:noProof/>
            <w:webHidden/>
          </w:rPr>
          <w:fldChar w:fldCharType="end"/>
        </w:r>
      </w:hyperlink>
    </w:p>
    <w:p w14:paraId="27DF8ED8" w14:textId="77777777" w:rsidR="003D601A" w:rsidRPr="0074464C" w:rsidRDefault="003D601A" w:rsidP="003D601A">
      <w:pPr>
        <w:pStyle w:val="TOC1"/>
        <w:tabs>
          <w:tab w:val="left" w:pos="225"/>
        </w:tabs>
        <w:rPr>
          <w:rFonts w:asciiTheme="minorHAnsi" w:eastAsiaTheme="minorEastAsia" w:hAnsiTheme="minorHAnsi" w:cstheme="minorBidi" w:hint="eastAsia"/>
          <w:noProof/>
          <w:szCs w:val="22"/>
        </w:rPr>
      </w:pPr>
      <w:hyperlink w:anchor="_Toc96003804" w:history="1">
        <w:r w:rsidRPr="0074464C">
          <w:rPr>
            <w:rStyle w:val="af8"/>
            <w:noProof/>
          </w:rPr>
          <w:t>2.</w:t>
        </w:r>
        <w:r w:rsidRPr="0074464C">
          <w:rPr>
            <w:rFonts w:asciiTheme="minorHAnsi" w:eastAsiaTheme="minorEastAsia" w:hAnsiTheme="minorHAnsi" w:cstheme="minorBidi"/>
            <w:noProof/>
            <w:szCs w:val="22"/>
          </w:rPr>
          <w:tab/>
        </w:r>
        <w:r w:rsidRPr="0074464C">
          <w:rPr>
            <w:rStyle w:val="af8"/>
            <w:noProof/>
          </w:rPr>
          <w:t>规范性引用文件</w:t>
        </w:r>
        <w:r w:rsidRPr="0074464C">
          <w:rPr>
            <w:noProof/>
            <w:webHidden/>
          </w:rPr>
          <w:tab/>
        </w:r>
        <w:r w:rsidRPr="0074464C">
          <w:rPr>
            <w:noProof/>
            <w:webHidden/>
          </w:rPr>
          <w:fldChar w:fldCharType="begin"/>
        </w:r>
        <w:r w:rsidRPr="0074464C">
          <w:rPr>
            <w:noProof/>
            <w:webHidden/>
          </w:rPr>
          <w:instrText xml:space="preserve"> PAGEREF _Toc96003804 \h </w:instrText>
        </w:r>
        <w:r w:rsidRPr="0074464C">
          <w:rPr>
            <w:noProof/>
            <w:webHidden/>
          </w:rPr>
        </w:r>
        <w:r w:rsidRPr="0074464C">
          <w:rPr>
            <w:noProof/>
            <w:webHidden/>
          </w:rPr>
          <w:fldChar w:fldCharType="separate"/>
        </w:r>
        <w:r w:rsidRPr="0074464C">
          <w:rPr>
            <w:noProof/>
            <w:webHidden/>
          </w:rPr>
          <w:t>3</w:t>
        </w:r>
        <w:r w:rsidRPr="0074464C">
          <w:rPr>
            <w:noProof/>
            <w:webHidden/>
          </w:rPr>
          <w:fldChar w:fldCharType="end"/>
        </w:r>
      </w:hyperlink>
    </w:p>
    <w:p w14:paraId="4677CF82" w14:textId="77777777" w:rsidR="003D601A" w:rsidRPr="0074464C" w:rsidRDefault="003D601A" w:rsidP="003D601A">
      <w:pPr>
        <w:pStyle w:val="TOC1"/>
        <w:tabs>
          <w:tab w:val="left" w:pos="225"/>
        </w:tabs>
        <w:rPr>
          <w:rFonts w:asciiTheme="minorHAnsi" w:eastAsiaTheme="minorEastAsia" w:hAnsiTheme="minorHAnsi" w:cstheme="minorBidi" w:hint="eastAsia"/>
          <w:noProof/>
          <w:szCs w:val="22"/>
        </w:rPr>
      </w:pPr>
      <w:hyperlink w:anchor="_Toc96003805" w:history="1">
        <w:r w:rsidRPr="0074464C">
          <w:rPr>
            <w:rStyle w:val="af8"/>
            <w:noProof/>
          </w:rPr>
          <w:t>3.</w:t>
        </w:r>
        <w:r w:rsidRPr="0074464C">
          <w:rPr>
            <w:rFonts w:asciiTheme="minorHAnsi" w:eastAsiaTheme="minorEastAsia" w:hAnsiTheme="minorHAnsi" w:cstheme="minorBidi"/>
            <w:noProof/>
            <w:szCs w:val="22"/>
          </w:rPr>
          <w:tab/>
        </w:r>
        <w:r w:rsidRPr="0074464C">
          <w:rPr>
            <w:rStyle w:val="af8"/>
            <w:noProof/>
          </w:rPr>
          <w:t>术语和定义</w:t>
        </w:r>
        <w:r w:rsidRPr="0074464C">
          <w:rPr>
            <w:noProof/>
            <w:webHidden/>
          </w:rPr>
          <w:tab/>
        </w:r>
        <w:r w:rsidRPr="0074464C">
          <w:rPr>
            <w:noProof/>
            <w:webHidden/>
          </w:rPr>
          <w:fldChar w:fldCharType="begin"/>
        </w:r>
        <w:r w:rsidRPr="0074464C">
          <w:rPr>
            <w:noProof/>
            <w:webHidden/>
          </w:rPr>
          <w:instrText xml:space="preserve"> PAGEREF _Toc96003805 \h </w:instrText>
        </w:r>
        <w:r w:rsidRPr="0074464C">
          <w:rPr>
            <w:noProof/>
            <w:webHidden/>
          </w:rPr>
        </w:r>
        <w:r w:rsidRPr="0074464C">
          <w:rPr>
            <w:noProof/>
            <w:webHidden/>
          </w:rPr>
          <w:fldChar w:fldCharType="separate"/>
        </w:r>
        <w:r w:rsidRPr="0074464C">
          <w:rPr>
            <w:noProof/>
            <w:webHidden/>
          </w:rPr>
          <w:t>6</w:t>
        </w:r>
        <w:r w:rsidRPr="0074464C">
          <w:rPr>
            <w:noProof/>
            <w:webHidden/>
          </w:rPr>
          <w:fldChar w:fldCharType="end"/>
        </w:r>
      </w:hyperlink>
    </w:p>
    <w:p w14:paraId="7D607C4C" w14:textId="77777777" w:rsidR="003D601A" w:rsidRPr="0074464C" w:rsidRDefault="003D601A" w:rsidP="003D601A">
      <w:pPr>
        <w:pStyle w:val="TOC1"/>
        <w:tabs>
          <w:tab w:val="left" w:pos="225"/>
        </w:tabs>
        <w:rPr>
          <w:rFonts w:asciiTheme="minorHAnsi" w:eastAsiaTheme="minorEastAsia" w:hAnsiTheme="minorHAnsi" w:cstheme="minorBidi" w:hint="eastAsia"/>
          <w:noProof/>
          <w:szCs w:val="22"/>
        </w:rPr>
      </w:pPr>
      <w:hyperlink w:anchor="_Toc96003809" w:history="1">
        <w:r w:rsidRPr="0074464C">
          <w:rPr>
            <w:rStyle w:val="af8"/>
            <w:noProof/>
          </w:rPr>
          <w:t>4.</w:t>
        </w:r>
        <w:r w:rsidRPr="0074464C">
          <w:rPr>
            <w:rFonts w:asciiTheme="minorHAnsi" w:eastAsiaTheme="minorEastAsia" w:hAnsiTheme="minorHAnsi" w:cstheme="minorBidi"/>
            <w:noProof/>
            <w:szCs w:val="22"/>
          </w:rPr>
          <w:tab/>
        </w:r>
        <w:r w:rsidRPr="0074464C">
          <w:rPr>
            <w:rStyle w:val="af8"/>
            <w:noProof/>
          </w:rPr>
          <w:t>基本原则</w:t>
        </w:r>
        <w:r w:rsidRPr="0074464C">
          <w:rPr>
            <w:noProof/>
            <w:webHidden/>
          </w:rPr>
          <w:tab/>
        </w:r>
        <w:r w:rsidRPr="0074464C">
          <w:rPr>
            <w:noProof/>
            <w:webHidden/>
          </w:rPr>
          <w:fldChar w:fldCharType="begin"/>
        </w:r>
        <w:r w:rsidRPr="0074464C">
          <w:rPr>
            <w:noProof/>
            <w:webHidden/>
          </w:rPr>
          <w:instrText xml:space="preserve"> PAGEREF _Toc96003809 \h </w:instrText>
        </w:r>
        <w:r w:rsidRPr="0074464C">
          <w:rPr>
            <w:noProof/>
            <w:webHidden/>
          </w:rPr>
        </w:r>
        <w:r w:rsidRPr="0074464C">
          <w:rPr>
            <w:noProof/>
            <w:webHidden/>
          </w:rPr>
          <w:fldChar w:fldCharType="separate"/>
        </w:r>
        <w:r w:rsidRPr="0074464C">
          <w:rPr>
            <w:noProof/>
            <w:webHidden/>
          </w:rPr>
          <w:t>7</w:t>
        </w:r>
        <w:r w:rsidRPr="0074464C">
          <w:rPr>
            <w:noProof/>
            <w:webHidden/>
          </w:rPr>
          <w:fldChar w:fldCharType="end"/>
        </w:r>
      </w:hyperlink>
    </w:p>
    <w:p w14:paraId="798D7A26" w14:textId="77777777" w:rsidR="003D601A" w:rsidRPr="0074464C" w:rsidRDefault="003D601A" w:rsidP="003D601A">
      <w:pPr>
        <w:pStyle w:val="TOC1"/>
        <w:tabs>
          <w:tab w:val="left" w:pos="225"/>
        </w:tabs>
        <w:rPr>
          <w:rFonts w:asciiTheme="minorHAnsi" w:eastAsiaTheme="minorEastAsia" w:hAnsiTheme="minorHAnsi" w:cstheme="minorBidi" w:hint="eastAsia"/>
          <w:noProof/>
          <w:szCs w:val="22"/>
        </w:rPr>
      </w:pPr>
      <w:hyperlink w:anchor="_Toc96003812" w:history="1">
        <w:r w:rsidRPr="0074464C">
          <w:rPr>
            <w:rStyle w:val="af8"/>
            <w:noProof/>
          </w:rPr>
          <w:t>5.</w:t>
        </w:r>
        <w:r w:rsidRPr="0074464C">
          <w:rPr>
            <w:rFonts w:asciiTheme="minorHAnsi" w:eastAsiaTheme="minorEastAsia" w:hAnsiTheme="minorHAnsi" w:cstheme="minorBidi"/>
            <w:noProof/>
            <w:szCs w:val="22"/>
          </w:rPr>
          <w:tab/>
        </w:r>
        <w:r w:rsidRPr="0074464C">
          <w:rPr>
            <w:rStyle w:val="af8"/>
            <w:noProof/>
          </w:rPr>
          <w:t>评价要求</w:t>
        </w:r>
        <w:r w:rsidRPr="0074464C">
          <w:rPr>
            <w:noProof/>
            <w:webHidden/>
          </w:rPr>
          <w:tab/>
        </w:r>
        <w:r w:rsidRPr="0074464C">
          <w:rPr>
            <w:noProof/>
            <w:webHidden/>
          </w:rPr>
          <w:fldChar w:fldCharType="begin"/>
        </w:r>
        <w:r w:rsidRPr="0074464C">
          <w:rPr>
            <w:noProof/>
            <w:webHidden/>
          </w:rPr>
          <w:instrText xml:space="preserve"> PAGEREF _Toc96003812 \h </w:instrText>
        </w:r>
        <w:r w:rsidRPr="0074464C">
          <w:rPr>
            <w:noProof/>
            <w:webHidden/>
          </w:rPr>
        </w:r>
        <w:r w:rsidRPr="0074464C">
          <w:rPr>
            <w:noProof/>
            <w:webHidden/>
          </w:rPr>
          <w:fldChar w:fldCharType="separate"/>
        </w:r>
        <w:r w:rsidRPr="0074464C">
          <w:rPr>
            <w:noProof/>
            <w:webHidden/>
          </w:rPr>
          <w:t>7</w:t>
        </w:r>
        <w:r w:rsidRPr="0074464C">
          <w:rPr>
            <w:noProof/>
            <w:webHidden/>
          </w:rPr>
          <w:fldChar w:fldCharType="end"/>
        </w:r>
      </w:hyperlink>
    </w:p>
    <w:p w14:paraId="4393FE76" w14:textId="77777777" w:rsidR="003D601A" w:rsidRPr="0074464C" w:rsidRDefault="003D601A" w:rsidP="003D601A">
      <w:pPr>
        <w:pStyle w:val="TOC1"/>
        <w:tabs>
          <w:tab w:val="left" w:pos="225"/>
        </w:tabs>
        <w:rPr>
          <w:rFonts w:asciiTheme="minorHAnsi" w:eastAsiaTheme="minorEastAsia" w:hAnsiTheme="minorHAnsi" w:cstheme="minorBidi" w:hint="eastAsia"/>
          <w:noProof/>
          <w:szCs w:val="22"/>
        </w:rPr>
      </w:pPr>
      <w:hyperlink w:anchor="_Toc96003817" w:history="1">
        <w:r w:rsidRPr="0074464C">
          <w:rPr>
            <w:rStyle w:val="af8"/>
            <w:noProof/>
          </w:rPr>
          <w:t>6.</w:t>
        </w:r>
        <w:r w:rsidRPr="0074464C">
          <w:rPr>
            <w:rFonts w:asciiTheme="minorHAnsi" w:eastAsiaTheme="minorEastAsia" w:hAnsiTheme="minorHAnsi" w:cstheme="minorBidi"/>
            <w:noProof/>
            <w:szCs w:val="22"/>
          </w:rPr>
          <w:tab/>
        </w:r>
        <w:r w:rsidRPr="0074464C">
          <w:rPr>
            <w:rStyle w:val="af8"/>
            <w:noProof/>
          </w:rPr>
          <w:t>评价方法</w:t>
        </w:r>
        <w:r w:rsidRPr="0074464C">
          <w:rPr>
            <w:noProof/>
            <w:webHidden/>
          </w:rPr>
          <w:tab/>
        </w:r>
        <w:r w:rsidRPr="0074464C">
          <w:rPr>
            <w:noProof/>
            <w:webHidden/>
          </w:rPr>
          <w:fldChar w:fldCharType="begin"/>
        </w:r>
        <w:r w:rsidRPr="0074464C">
          <w:rPr>
            <w:noProof/>
            <w:webHidden/>
          </w:rPr>
          <w:instrText xml:space="preserve"> PAGEREF _Toc96003817 \h </w:instrText>
        </w:r>
        <w:r w:rsidRPr="0074464C">
          <w:rPr>
            <w:noProof/>
            <w:webHidden/>
          </w:rPr>
        </w:r>
        <w:r w:rsidRPr="0074464C">
          <w:rPr>
            <w:noProof/>
            <w:webHidden/>
          </w:rPr>
          <w:fldChar w:fldCharType="separate"/>
        </w:r>
        <w:r w:rsidRPr="0074464C">
          <w:rPr>
            <w:noProof/>
            <w:webHidden/>
          </w:rPr>
          <w:t>8</w:t>
        </w:r>
        <w:r w:rsidRPr="0074464C">
          <w:rPr>
            <w:noProof/>
            <w:webHidden/>
          </w:rPr>
          <w:fldChar w:fldCharType="end"/>
        </w:r>
      </w:hyperlink>
    </w:p>
    <w:p w14:paraId="6A2F4444" w14:textId="77777777" w:rsidR="003D601A" w:rsidRDefault="003D601A" w:rsidP="003D601A">
      <w:pPr>
        <w:rPr>
          <w:rFonts w:hint="eastAsia"/>
        </w:rPr>
      </w:pPr>
      <w:r w:rsidRPr="0074464C">
        <w:fldChar w:fldCharType="end"/>
      </w:r>
    </w:p>
    <w:p w14:paraId="6476C52B" w14:textId="77777777" w:rsidR="003D601A" w:rsidRDefault="003D601A">
      <w:pPr>
        <w:widowControl/>
        <w:jc w:val="left"/>
        <w:rPr>
          <w:rFonts w:asciiTheme="majorHAnsi" w:eastAsiaTheme="majorEastAsia" w:hAnsiTheme="majorHAnsi" w:cstheme="majorBidi" w:hint="eastAsia"/>
          <w:color w:val="0F4761" w:themeColor="accent1" w:themeShade="BF"/>
          <w:sz w:val="48"/>
          <w:szCs w:val="48"/>
        </w:rPr>
      </w:pPr>
      <w:r>
        <w:rPr>
          <w:rFonts w:hint="eastAsia"/>
        </w:rPr>
        <w:br w:type="page"/>
      </w:r>
    </w:p>
    <w:p w14:paraId="0BA664A9" w14:textId="77777777" w:rsidR="003103D7" w:rsidRDefault="003103D7" w:rsidP="003103D7">
      <w:pPr>
        <w:rPr>
          <w:rFonts w:hint="eastAsia"/>
        </w:rPr>
      </w:pPr>
    </w:p>
    <w:p w14:paraId="5DAAAB77" w14:textId="2C27BDBA" w:rsidR="0078587C" w:rsidRPr="0074464C" w:rsidRDefault="0078587C" w:rsidP="003D601A">
      <w:pPr>
        <w:pStyle w:val="1"/>
        <w:spacing w:before="156" w:after="156"/>
        <w:jc w:val="center"/>
        <w:rPr>
          <w:rFonts w:hint="eastAsia"/>
          <w:b/>
          <w:color w:val="000000" w:themeColor="text1"/>
          <w:sz w:val="32"/>
          <w:szCs w:val="32"/>
        </w:rPr>
      </w:pPr>
      <w:r w:rsidRPr="0074464C">
        <w:rPr>
          <w:b/>
          <w:color w:val="000000" w:themeColor="text1"/>
          <w:sz w:val="32"/>
          <w:szCs w:val="32"/>
        </w:rPr>
        <w:t>前    言</w:t>
      </w:r>
      <w:bookmarkEnd w:id="33"/>
      <w:bookmarkEnd w:id="34"/>
    </w:p>
    <w:p w14:paraId="34CBE644" w14:textId="77777777" w:rsidR="003D601A" w:rsidRDefault="003D601A" w:rsidP="0078587C">
      <w:pPr>
        <w:widowControl/>
        <w:tabs>
          <w:tab w:val="center" w:pos="4201"/>
          <w:tab w:val="right" w:leader="dot" w:pos="9298"/>
        </w:tabs>
        <w:autoSpaceDE w:val="0"/>
        <w:autoSpaceDN w:val="0"/>
        <w:ind w:firstLineChars="200" w:firstLine="420"/>
        <w:rPr>
          <w:rFonts w:hint="eastAsia"/>
          <w:color w:val="000000" w:themeColor="text1"/>
          <w:kern w:val="0"/>
          <w:szCs w:val="20"/>
        </w:rPr>
      </w:pPr>
    </w:p>
    <w:p w14:paraId="7780DDF4" w14:textId="2A55B34A" w:rsidR="0078587C" w:rsidRPr="003D601A" w:rsidRDefault="0078587C" w:rsidP="0078587C">
      <w:pPr>
        <w:widowControl/>
        <w:tabs>
          <w:tab w:val="center" w:pos="4201"/>
          <w:tab w:val="right" w:leader="dot" w:pos="9298"/>
        </w:tabs>
        <w:autoSpaceDE w:val="0"/>
        <w:autoSpaceDN w:val="0"/>
        <w:ind w:firstLineChars="200" w:firstLine="420"/>
        <w:rPr>
          <w:rFonts w:ascii="宋体" w:eastAsia="宋体" w:hAnsi="宋体" w:hint="eastAsia"/>
          <w:color w:val="000000" w:themeColor="text1"/>
          <w:kern w:val="0"/>
          <w:szCs w:val="20"/>
        </w:rPr>
      </w:pPr>
      <w:r w:rsidRPr="003D601A">
        <w:rPr>
          <w:rFonts w:ascii="宋体" w:eastAsia="宋体" w:hAnsi="宋体"/>
          <w:color w:val="000000" w:themeColor="text1"/>
          <w:kern w:val="0"/>
          <w:szCs w:val="20"/>
        </w:rPr>
        <w:t>本</w:t>
      </w:r>
      <w:r w:rsidR="00E04A64" w:rsidRPr="003D601A">
        <w:rPr>
          <w:rFonts w:ascii="宋体" w:eastAsia="宋体" w:hAnsi="宋体" w:hint="eastAsia"/>
          <w:color w:val="000000" w:themeColor="text1"/>
          <w:kern w:val="0"/>
          <w:szCs w:val="20"/>
        </w:rPr>
        <w:t>文件</w:t>
      </w:r>
      <w:r w:rsidRPr="003D601A">
        <w:rPr>
          <w:rFonts w:ascii="宋体" w:eastAsia="宋体" w:hAnsi="宋体"/>
          <w:color w:val="000000" w:themeColor="text1"/>
          <w:kern w:val="0"/>
          <w:szCs w:val="20"/>
        </w:rPr>
        <w:t>按照GB/T 1.1-2020</w:t>
      </w:r>
      <w:r w:rsidR="00E04A64" w:rsidRPr="003D601A">
        <w:rPr>
          <w:rFonts w:ascii="宋体" w:eastAsia="宋体" w:hAnsi="宋体" w:hint="eastAsia"/>
          <w:color w:val="000000" w:themeColor="text1"/>
          <w:kern w:val="0"/>
          <w:szCs w:val="20"/>
        </w:rPr>
        <w:t>《标准化工作导则 第1部分：标准化文件的结构和起草规则》</w:t>
      </w:r>
      <w:r w:rsidRPr="003D601A">
        <w:rPr>
          <w:rFonts w:ascii="宋体" w:eastAsia="宋体" w:hAnsi="宋体"/>
          <w:color w:val="000000" w:themeColor="text1"/>
          <w:kern w:val="0"/>
          <w:szCs w:val="20"/>
        </w:rPr>
        <w:t>的规</w:t>
      </w:r>
      <w:r w:rsidR="00E04A64" w:rsidRPr="003D601A">
        <w:rPr>
          <w:rFonts w:ascii="宋体" w:eastAsia="宋体" w:hAnsi="宋体" w:hint="eastAsia"/>
          <w:color w:val="000000" w:themeColor="text1"/>
          <w:kern w:val="0"/>
          <w:szCs w:val="20"/>
        </w:rPr>
        <w:t>定</w:t>
      </w:r>
      <w:r w:rsidRPr="003D601A">
        <w:rPr>
          <w:rFonts w:ascii="宋体" w:eastAsia="宋体" w:hAnsi="宋体"/>
          <w:color w:val="000000" w:themeColor="text1"/>
          <w:kern w:val="0"/>
          <w:szCs w:val="20"/>
        </w:rPr>
        <w:t>起草。</w:t>
      </w:r>
    </w:p>
    <w:p w14:paraId="25CFBECC" w14:textId="2FF31291" w:rsidR="0078587C" w:rsidRPr="003D601A" w:rsidRDefault="0078587C" w:rsidP="0078587C">
      <w:pPr>
        <w:widowControl/>
        <w:tabs>
          <w:tab w:val="center" w:pos="4201"/>
          <w:tab w:val="right" w:leader="dot" w:pos="9298"/>
        </w:tabs>
        <w:autoSpaceDE w:val="0"/>
        <w:autoSpaceDN w:val="0"/>
        <w:ind w:firstLineChars="200" w:firstLine="420"/>
        <w:rPr>
          <w:rFonts w:ascii="宋体" w:eastAsia="宋体" w:hAnsi="宋体" w:hint="eastAsia"/>
          <w:color w:val="000000" w:themeColor="text1"/>
          <w:kern w:val="0"/>
          <w:szCs w:val="21"/>
        </w:rPr>
      </w:pPr>
      <w:r w:rsidRPr="003D601A">
        <w:rPr>
          <w:rFonts w:ascii="宋体" w:eastAsia="宋体" w:hAnsi="宋体"/>
          <w:color w:val="000000" w:themeColor="text1"/>
          <w:kern w:val="0"/>
          <w:szCs w:val="21"/>
        </w:rPr>
        <w:t>本</w:t>
      </w:r>
      <w:r w:rsidR="00BD01E1" w:rsidRPr="003D601A">
        <w:rPr>
          <w:rFonts w:ascii="宋体" w:eastAsia="宋体" w:hAnsi="宋体" w:hint="eastAsia"/>
          <w:color w:val="000000" w:themeColor="text1"/>
          <w:kern w:val="0"/>
          <w:szCs w:val="20"/>
        </w:rPr>
        <w:t>文件</w:t>
      </w:r>
      <w:r w:rsidRPr="003D601A">
        <w:rPr>
          <w:rFonts w:ascii="宋体" w:eastAsia="宋体" w:hAnsi="宋体"/>
          <w:color w:val="000000" w:themeColor="text1"/>
          <w:kern w:val="0"/>
          <w:szCs w:val="21"/>
        </w:rPr>
        <w:t>是按</w:t>
      </w:r>
      <w:r w:rsidR="00E04A64" w:rsidRPr="003D601A">
        <w:rPr>
          <w:rFonts w:ascii="宋体" w:eastAsia="宋体" w:hAnsi="宋体" w:hint="eastAsia"/>
          <w:color w:val="000000" w:themeColor="text1"/>
          <w:kern w:val="0"/>
          <w:szCs w:val="21"/>
        </w:rPr>
        <w:t>照</w:t>
      </w:r>
      <w:r w:rsidRPr="003D601A">
        <w:rPr>
          <w:rFonts w:ascii="宋体" w:eastAsia="宋体" w:hAnsi="宋体"/>
          <w:color w:val="000000" w:themeColor="text1"/>
          <w:kern w:val="0"/>
          <w:szCs w:val="21"/>
        </w:rPr>
        <w:t>中国工程建设标准化协会</w:t>
      </w:r>
      <w:r w:rsidRPr="003D601A">
        <w:rPr>
          <w:rFonts w:ascii="宋体" w:eastAsia="宋体" w:hAnsi="宋体"/>
          <w:color w:val="000000" w:themeColor="text1"/>
        </w:rPr>
        <w:t>《</w:t>
      </w:r>
      <w:r w:rsidR="00E04A64" w:rsidRPr="003D601A">
        <w:rPr>
          <w:rFonts w:ascii="宋体" w:eastAsia="宋体" w:hAnsi="宋体" w:hint="eastAsia"/>
          <w:color w:val="000000" w:themeColor="text1"/>
        </w:rPr>
        <w:t>关于印发&lt;2023年第二批协会标准制订、修订计划&gt;的通知</w:t>
      </w:r>
      <w:r w:rsidRPr="003D601A">
        <w:rPr>
          <w:rFonts w:ascii="宋体" w:eastAsia="宋体" w:hAnsi="宋体" w:hint="eastAsia"/>
          <w:color w:val="000000" w:themeColor="text1"/>
          <w:kern w:val="0"/>
          <w:szCs w:val="21"/>
        </w:rPr>
        <w:t>》</w:t>
      </w:r>
      <w:r w:rsidR="00E04A64" w:rsidRPr="003D601A">
        <w:rPr>
          <w:rFonts w:ascii="宋体" w:eastAsia="宋体" w:hAnsi="宋体" w:hint="eastAsia"/>
          <w:color w:val="000000" w:themeColor="text1"/>
          <w:kern w:val="0"/>
          <w:szCs w:val="21"/>
        </w:rPr>
        <w:t>（建标协字</w:t>
      </w:r>
      <w:r w:rsidR="00714482" w:rsidRPr="003D601A">
        <w:rPr>
          <w:rFonts w:ascii="宋体" w:eastAsia="宋体" w:hAnsi="宋体" w:hint="eastAsia"/>
          <w:color w:val="000000" w:themeColor="text1"/>
          <w:kern w:val="0"/>
          <w:szCs w:val="21"/>
        </w:rPr>
        <w:t xml:space="preserve"> [2023] 50号</w:t>
      </w:r>
      <w:r w:rsidR="00E04A64" w:rsidRPr="003D601A">
        <w:rPr>
          <w:rFonts w:ascii="宋体" w:eastAsia="宋体" w:hAnsi="宋体" w:hint="eastAsia"/>
          <w:color w:val="000000" w:themeColor="text1"/>
          <w:kern w:val="0"/>
          <w:szCs w:val="21"/>
        </w:rPr>
        <w:t>）</w:t>
      </w:r>
      <w:r w:rsidRPr="003D601A">
        <w:rPr>
          <w:rFonts w:ascii="宋体" w:eastAsia="宋体" w:hAnsi="宋体"/>
          <w:color w:val="000000" w:themeColor="text1"/>
          <w:kern w:val="0"/>
          <w:szCs w:val="21"/>
        </w:rPr>
        <w:t>的要求制</w:t>
      </w:r>
      <w:r w:rsidRPr="003D601A">
        <w:rPr>
          <w:rFonts w:ascii="宋体" w:eastAsia="宋体" w:hAnsi="宋体" w:hint="eastAsia"/>
          <w:color w:val="000000" w:themeColor="text1"/>
          <w:kern w:val="0"/>
          <w:szCs w:val="21"/>
        </w:rPr>
        <w:t>订</w:t>
      </w:r>
      <w:r w:rsidRPr="003D601A">
        <w:rPr>
          <w:rFonts w:ascii="宋体" w:eastAsia="宋体" w:hAnsi="宋体"/>
          <w:color w:val="000000" w:themeColor="text1"/>
          <w:kern w:val="0"/>
          <w:szCs w:val="21"/>
        </w:rPr>
        <w:t>。</w:t>
      </w:r>
    </w:p>
    <w:p w14:paraId="2DD753FB" w14:textId="50A183F4" w:rsidR="0078587C" w:rsidRPr="003D601A" w:rsidRDefault="0078587C" w:rsidP="0078587C">
      <w:pPr>
        <w:widowControl/>
        <w:tabs>
          <w:tab w:val="center" w:pos="4201"/>
          <w:tab w:val="right" w:leader="dot" w:pos="9298"/>
        </w:tabs>
        <w:autoSpaceDE w:val="0"/>
        <w:autoSpaceDN w:val="0"/>
        <w:ind w:firstLineChars="200" w:firstLine="420"/>
        <w:rPr>
          <w:rFonts w:ascii="宋体" w:eastAsia="宋体" w:hAnsi="宋体" w:hint="eastAsia"/>
          <w:color w:val="000000" w:themeColor="text1"/>
          <w:kern w:val="0"/>
          <w:szCs w:val="21"/>
        </w:rPr>
      </w:pPr>
      <w:r w:rsidRPr="003D601A">
        <w:rPr>
          <w:rFonts w:ascii="宋体" w:eastAsia="宋体" w:hAnsi="宋体"/>
          <w:color w:val="000000" w:themeColor="text1"/>
          <w:kern w:val="0"/>
          <w:szCs w:val="21"/>
        </w:rPr>
        <w:t>本</w:t>
      </w:r>
      <w:r w:rsidR="00BD01E1" w:rsidRPr="003D601A">
        <w:rPr>
          <w:rFonts w:ascii="宋体" w:eastAsia="宋体" w:hAnsi="宋体" w:hint="eastAsia"/>
          <w:color w:val="000000" w:themeColor="text1"/>
          <w:kern w:val="0"/>
          <w:szCs w:val="20"/>
        </w:rPr>
        <w:t>文件</w:t>
      </w:r>
      <w:r w:rsidRPr="003D601A">
        <w:rPr>
          <w:rFonts w:ascii="宋体" w:eastAsia="宋体" w:hAnsi="宋体"/>
          <w:color w:val="000000" w:themeColor="text1"/>
          <w:kern w:val="0"/>
          <w:szCs w:val="21"/>
        </w:rPr>
        <w:t>的某些内容可能涉及专利</w:t>
      </w:r>
      <w:r w:rsidRPr="003D601A">
        <w:rPr>
          <w:rFonts w:ascii="宋体" w:eastAsia="宋体" w:hAnsi="宋体" w:hint="eastAsia"/>
          <w:color w:val="000000" w:themeColor="text1"/>
          <w:kern w:val="0"/>
          <w:szCs w:val="21"/>
        </w:rPr>
        <w:t>。</w:t>
      </w:r>
      <w:r w:rsidRPr="003D601A">
        <w:rPr>
          <w:rFonts w:ascii="宋体" w:eastAsia="宋体" w:hAnsi="宋体"/>
          <w:color w:val="000000" w:themeColor="text1"/>
          <w:kern w:val="0"/>
          <w:szCs w:val="21"/>
        </w:rPr>
        <w:t>本</w:t>
      </w:r>
      <w:r w:rsidRPr="003D601A">
        <w:rPr>
          <w:rFonts w:ascii="宋体" w:eastAsia="宋体" w:hAnsi="宋体"/>
          <w:color w:val="000000" w:themeColor="text1"/>
          <w:kern w:val="0"/>
          <w:szCs w:val="20"/>
        </w:rPr>
        <w:t>文件</w:t>
      </w:r>
      <w:r w:rsidRPr="003D601A">
        <w:rPr>
          <w:rFonts w:ascii="宋体" w:eastAsia="宋体" w:hAnsi="宋体"/>
          <w:color w:val="000000" w:themeColor="text1"/>
          <w:kern w:val="0"/>
          <w:szCs w:val="21"/>
        </w:rPr>
        <w:t>的发布机构不承担识别专利的责任。</w:t>
      </w:r>
    </w:p>
    <w:p w14:paraId="4FA1014B" w14:textId="1C52290F" w:rsidR="00BD01E1" w:rsidRPr="003D601A" w:rsidRDefault="00BD01E1" w:rsidP="0078587C">
      <w:pPr>
        <w:widowControl/>
        <w:tabs>
          <w:tab w:val="center" w:pos="4201"/>
          <w:tab w:val="right" w:leader="dot" w:pos="9298"/>
        </w:tabs>
        <w:autoSpaceDE w:val="0"/>
        <w:autoSpaceDN w:val="0"/>
        <w:ind w:firstLineChars="200" w:firstLine="420"/>
        <w:rPr>
          <w:rFonts w:ascii="宋体" w:eastAsia="宋体" w:hAnsi="宋体" w:hint="eastAsia"/>
          <w:color w:val="000000" w:themeColor="text1"/>
          <w:kern w:val="0"/>
          <w:szCs w:val="20"/>
        </w:rPr>
      </w:pPr>
      <w:r w:rsidRPr="003D601A">
        <w:rPr>
          <w:rFonts w:ascii="宋体" w:eastAsia="宋体" w:hAnsi="宋体" w:hint="eastAsia"/>
          <w:color w:val="000000" w:themeColor="text1"/>
          <w:kern w:val="0"/>
          <w:szCs w:val="20"/>
        </w:rPr>
        <w:t>本文件由中国工程建设标准化协会提出。</w:t>
      </w:r>
    </w:p>
    <w:p w14:paraId="38BD7CAE" w14:textId="3955F251" w:rsidR="0078587C" w:rsidRPr="003D601A" w:rsidRDefault="0078587C" w:rsidP="0078587C">
      <w:pPr>
        <w:widowControl/>
        <w:tabs>
          <w:tab w:val="center" w:pos="4201"/>
          <w:tab w:val="right" w:leader="dot" w:pos="9298"/>
        </w:tabs>
        <w:autoSpaceDE w:val="0"/>
        <w:autoSpaceDN w:val="0"/>
        <w:ind w:firstLineChars="200" w:firstLine="420"/>
        <w:rPr>
          <w:rFonts w:ascii="宋体" w:eastAsia="宋体" w:hAnsi="宋体" w:hint="eastAsia"/>
          <w:color w:val="000000" w:themeColor="text1"/>
          <w:kern w:val="0"/>
          <w:szCs w:val="20"/>
        </w:rPr>
      </w:pPr>
      <w:r w:rsidRPr="003D601A">
        <w:rPr>
          <w:rFonts w:ascii="宋体" w:eastAsia="宋体" w:hAnsi="宋体"/>
          <w:color w:val="000000" w:themeColor="text1"/>
          <w:kern w:val="0"/>
          <w:szCs w:val="20"/>
        </w:rPr>
        <w:t>本</w:t>
      </w:r>
      <w:r w:rsidR="00BD01E1" w:rsidRPr="003D601A">
        <w:rPr>
          <w:rFonts w:ascii="宋体" w:eastAsia="宋体" w:hAnsi="宋体" w:hint="eastAsia"/>
          <w:color w:val="000000" w:themeColor="text1"/>
          <w:kern w:val="0"/>
          <w:szCs w:val="20"/>
        </w:rPr>
        <w:t>文件</w:t>
      </w:r>
      <w:r w:rsidRPr="003D601A">
        <w:rPr>
          <w:rFonts w:ascii="宋体" w:eastAsia="宋体" w:hAnsi="宋体"/>
          <w:color w:val="000000" w:themeColor="text1"/>
          <w:kern w:val="0"/>
          <w:szCs w:val="20"/>
        </w:rPr>
        <w:t>由中国工程建设标准化协会绿色建筑与生态城区分会</w:t>
      </w:r>
      <w:r w:rsidRPr="003D601A">
        <w:rPr>
          <w:rFonts w:ascii="宋体" w:eastAsia="宋体" w:hAnsi="宋体"/>
          <w:color w:val="000000" w:themeColor="text1"/>
          <w:kern w:val="0"/>
          <w:szCs w:val="21"/>
        </w:rPr>
        <w:t>归口</w:t>
      </w:r>
      <w:r w:rsidRPr="003D601A">
        <w:rPr>
          <w:rFonts w:ascii="宋体" w:eastAsia="宋体" w:hAnsi="宋体"/>
          <w:color w:val="000000" w:themeColor="text1"/>
          <w:kern w:val="0"/>
          <w:szCs w:val="20"/>
        </w:rPr>
        <w:t>。</w:t>
      </w:r>
    </w:p>
    <w:p w14:paraId="5864F766" w14:textId="735667AA" w:rsidR="0078587C" w:rsidRPr="003D601A" w:rsidRDefault="0078587C" w:rsidP="0078587C">
      <w:pPr>
        <w:widowControl/>
        <w:tabs>
          <w:tab w:val="center" w:pos="4201"/>
          <w:tab w:val="right" w:leader="dot" w:pos="9298"/>
        </w:tabs>
        <w:autoSpaceDE w:val="0"/>
        <w:autoSpaceDN w:val="0"/>
        <w:ind w:firstLineChars="200" w:firstLine="420"/>
        <w:rPr>
          <w:rFonts w:ascii="宋体" w:eastAsia="宋体" w:hAnsi="宋体" w:hint="eastAsia"/>
          <w:color w:val="000000" w:themeColor="text1"/>
          <w:kern w:val="0"/>
          <w:szCs w:val="21"/>
        </w:rPr>
      </w:pPr>
      <w:r w:rsidRPr="003D601A">
        <w:rPr>
          <w:rFonts w:ascii="宋体" w:eastAsia="宋体" w:hAnsi="宋体"/>
          <w:color w:val="000000" w:themeColor="text1"/>
          <w:kern w:val="0"/>
          <w:szCs w:val="21"/>
        </w:rPr>
        <w:t>本</w:t>
      </w:r>
      <w:r w:rsidR="00BD01E1" w:rsidRPr="003D601A">
        <w:rPr>
          <w:rFonts w:ascii="宋体" w:eastAsia="宋体" w:hAnsi="宋体" w:hint="eastAsia"/>
          <w:color w:val="000000" w:themeColor="text1"/>
          <w:kern w:val="0"/>
          <w:szCs w:val="20"/>
        </w:rPr>
        <w:t>文件</w:t>
      </w:r>
      <w:r w:rsidRPr="003D601A">
        <w:rPr>
          <w:rFonts w:ascii="宋体" w:eastAsia="宋体" w:hAnsi="宋体"/>
          <w:color w:val="000000" w:themeColor="text1"/>
          <w:kern w:val="0"/>
          <w:szCs w:val="21"/>
        </w:rPr>
        <w:t>负责起草单位：</w:t>
      </w:r>
      <w:r w:rsidRPr="003D601A">
        <w:rPr>
          <w:rFonts w:ascii="宋体" w:eastAsia="宋体" w:hAnsi="宋体" w:hint="eastAsia"/>
          <w:color w:val="000000" w:themeColor="text1"/>
          <w:kern w:val="0"/>
          <w:szCs w:val="21"/>
        </w:rPr>
        <w:t>中国建筑科学研究院有限公司</w:t>
      </w:r>
      <w:r w:rsidR="003D601A">
        <w:rPr>
          <w:rFonts w:ascii="宋体" w:eastAsia="宋体" w:hAnsi="宋体" w:hint="eastAsia"/>
          <w:color w:val="000000" w:themeColor="text1"/>
          <w:kern w:val="0"/>
          <w:szCs w:val="21"/>
        </w:rPr>
        <w:t>。</w:t>
      </w:r>
    </w:p>
    <w:p w14:paraId="3473FC3E" w14:textId="2945DF8F" w:rsidR="0078587C" w:rsidRPr="003D601A" w:rsidRDefault="0078587C" w:rsidP="0078587C">
      <w:pPr>
        <w:widowControl/>
        <w:tabs>
          <w:tab w:val="center" w:pos="4201"/>
          <w:tab w:val="right" w:leader="dot" w:pos="9298"/>
        </w:tabs>
        <w:autoSpaceDE w:val="0"/>
        <w:autoSpaceDN w:val="0"/>
        <w:ind w:firstLineChars="200" w:firstLine="420"/>
        <w:rPr>
          <w:rFonts w:ascii="宋体" w:eastAsia="宋体" w:hAnsi="宋体" w:hint="eastAsia"/>
          <w:color w:val="000000" w:themeColor="text1"/>
          <w:kern w:val="0"/>
          <w:szCs w:val="21"/>
        </w:rPr>
      </w:pPr>
      <w:r w:rsidRPr="003D601A">
        <w:rPr>
          <w:rFonts w:ascii="宋体" w:eastAsia="宋体" w:hAnsi="宋体"/>
          <w:color w:val="000000" w:themeColor="text1"/>
          <w:kern w:val="0"/>
          <w:szCs w:val="21"/>
        </w:rPr>
        <w:t>本</w:t>
      </w:r>
      <w:r w:rsidR="00BD01E1" w:rsidRPr="003D601A">
        <w:rPr>
          <w:rFonts w:ascii="宋体" w:eastAsia="宋体" w:hAnsi="宋体" w:hint="eastAsia"/>
          <w:color w:val="000000" w:themeColor="text1"/>
          <w:kern w:val="0"/>
          <w:szCs w:val="21"/>
        </w:rPr>
        <w:t>文件</w:t>
      </w:r>
      <w:r w:rsidRPr="003D601A">
        <w:rPr>
          <w:rFonts w:ascii="宋体" w:eastAsia="宋体" w:hAnsi="宋体"/>
          <w:color w:val="000000" w:themeColor="text1"/>
          <w:kern w:val="0"/>
          <w:szCs w:val="21"/>
        </w:rPr>
        <w:t>参加起草单位：</w:t>
      </w:r>
      <w:bookmarkStart w:id="35" w:name="_Hlk96505759"/>
      <w:r w:rsidRPr="003D601A">
        <w:rPr>
          <w:rFonts w:ascii="宋体" w:eastAsia="宋体" w:hAnsi="宋体"/>
          <w:color w:val="000000" w:themeColor="text1"/>
          <w:kern w:val="0"/>
          <w:szCs w:val="21"/>
        </w:rPr>
        <w:t xml:space="preserve"> </w:t>
      </w:r>
    </w:p>
    <w:bookmarkEnd w:id="35"/>
    <w:p w14:paraId="60A0977C" w14:textId="2D979B79" w:rsidR="0078587C" w:rsidRPr="003D601A" w:rsidRDefault="0078587C" w:rsidP="0078587C">
      <w:pPr>
        <w:widowControl/>
        <w:tabs>
          <w:tab w:val="center" w:pos="4201"/>
          <w:tab w:val="right" w:leader="dot" w:pos="9298"/>
        </w:tabs>
        <w:autoSpaceDE w:val="0"/>
        <w:autoSpaceDN w:val="0"/>
        <w:ind w:firstLineChars="200" w:firstLine="420"/>
        <w:rPr>
          <w:rFonts w:ascii="宋体" w:eastAsia="宋体" w:hAnsi="宋体" w:hint="eastAsia"/>
          <w:color w:val="000000" w:themeColor="text1"/>
        </w:rPr>
      </w:pPr>
      <w:r w:rsidRPr="003D601A">
        <w:rPr>
          <w:rFonts w:ascii="宋体" w:eastAsia="宋体" w:hAnsi="宋体"/>
          <w:color w:val="000000" w:themeColor="text1"/>
          <w:kern w:val="0"/>
          <w:szCs w:val="21"/>
        </w:rPr>
        <w:t>本</w:t>
      </w:r>
      <w:r w:rsidR="00BD01E1" w:rsidRPr="003D601A">
        <w:rPr>
          <w:rFonts w:ascii="宋体" w:eastAsia="宋体" w:hAnsi="宋体" w:hint="eastAsia"/>
          <w:color w:val="000000" w:themeColor="text1"/>
          <w:kern w:val="0"/>
          <w:szCs w:val="21"/>
        </w:rPr>
        <w:t>文件</w:t>
      </w:r>
      <w:r w:rsidRPr="003D601A">
        <w:rPr>
          <w:rFonts w:ascii="宋体" w:eastAsia="宋体" w:hAnsi="宋体"/>
          <w:color w:val="000000" w:themeColor="text1"/>
          <w:kern w:val="0"/>
          <w:szCs w:val="21"/>
        </w:rPr>
        <w:t>主要起草人：</w:t>
      </w:r>
      <w:bookmarkStart w:id="36" w:name="_Hlk96507277"/>
      <w:r w:rsidRPr="003D601A">
        <w:rPr>
          <w:rFonts w:ascii="宋体" w:eastAsia="宋体" w:hAnsi="宋体"/>
          <w:color w:val="000000" w:themeColor="text1"/>
        </w:rPr>
        <w:t xml:space="preserve"> </w:t>
      </w:r>
    </w:p>
    <w:bookmarkEnd w:id="36"/>
    <w:p w14:paraId="0BE05C66" w14:textId="51D28E76" w:rsidR="0078587C" w:rsidRPr="003D601A" w:rsidRDefault="0078587C" w:rsidP="0078587C">
      <w:pPr>
        <w:widowControl/>
        <w:tabs>
          <w:tab w:val="center" w:pos="4201"/>
          <w:tab w:val="right" w:leader="dot" w:pos="9298"/>
        </w:tabs>
        <w:autoSpaceDE w:val="0"/>
        <w:autoSpaceDN w:val="0"/>
        <w:ind w:firstLineChars="200" w:firstLine="420"/>
        <w:rPr>
          <w:rFonts w:ascii="宋体" w:eastAsia="宋体" w:hAnsi="宋体" w:hint="eastAsia"/>
          <w:color w:val="000000" w:themeColor="text1"/>
          <w:kern w:val="0"/>
          <w:szCs w:val="21"/>
        </w:rPr>
      </w:pPr>
      <w:r w:rsidRPr="003D601A">
        <w:rPr>
          <w:rFonts w:ascii="宋体" w:eastAsia="宋体" w:hAnsi="宋体"/>
          <w:color w:val="000000" w:themeColor="text1"/>
          <w:kern w:val="0"/>
          <w:szCs w:val="21"/>
        </w:rPr>
        <w:t>本</w:t>
      </w:r>
      <w:r w:rsidR="00BD01E1" w:rsidRPr="003D601A">
        <w:rPr>
          <w:rFonts w:ascii="宋体" w:eastAsia="宋体" w:hAnsi="宋体" w:hint="eastAsia"/>
          <w:color w:val="000000" w:themeColor="text1"/>
          <w:kern w:val="0"/>
          <w:szCs w:val="20"/>
        </w:rPr>
        <w:t>文件</w:t>
      </w:r>
      <w:r w:rsidRPr="003D601A">
        <w:rPr>
          <w:rFonts w:ascii="宋体" w:eastAsia="宋体" w:hAnsi="宋体"/>
          <w:color w:val="000000" w:themeColor="text1"/>
          <w:kern w:val="0"/>
          <w:szCs w:val="21"/>
        </w:rPr>
        <w:t xml:space="preserve">主要审查人： </w:t>
      </w:r>
    </w:p>
    <w:p w14:paraId="39455B32" w14:textId="77777777" w:rsidR="0078587C" w:rsidRPr="0074464C" w:rsidRDefault="0078587C" w:rsidP="0078587C">
      <w:pPr>
        <w:widowControl/>
        <w:tabs>
          <w:tab w:val="center" w:pos="4201"/>
          <w:tab w:val="right" w:leader="dot" w:pos="9298"/>
        </w:tabs>
        <w:autoSpaceDE w:val="0"/>
        <w:autoSpaceDN w:val="0"/>
        <w:ind w:firstLineChars="200" w:firstLine="420"/>
        <w:rPr>
          <w:rFonts w:hint="eastAsia"/>
          <w:color w:val="000000" w:themeColor="text1"/>
          <w:kern w:val="0"/>
          <w:szCs w:val="20"/>
        </w:rPr>
      </w:pPr>
    </w:p>
    <w:p w14:paraId="34C85219" w14:textId="77777777" w:rsidR="0078587C" w:rsidRPr="0074464C" w:rsidRDefault="0078587C" w:rsidP="0078587C">
      <w:pPr>
        <w:widowControl/>
        <w:tabs>
          <w:tab w:val="left" w:pos="5670"/>
        </w:tabs>
        <w:autoSpaceDE w:val="0"/>
        <w:autoSpaceDN w:val="0"/>
        <w:ind w:firstLineChars="200" w:firstLine="420"/>
        <w:rPr>
          <w:rFonts w:hint="eastAsia"/>
          <w:color w:val="000000" w:themeColor="text1"/>
          <w:kern w:val="0"/>
          <w:szCs w:val="20"/>
        </w:rPr>
      </w:pPr>
      <w:r w:rsidRPr="0074464C">
        <w:rPr>
          <w:color w:val="000000" w:themeColor="text1"/>
          <w:kern w:val="0"/>
          <w:szCs w:val="20"/>
        </w:rPr>
        <w:tab/>
      </w:r>
    </w:p>
    <w:p w14:paraId="0402671F" w14:textId="77777777" w:rsidR="0078587C" w:rsidRPr="0074464C" w:rsidRDefault="0078587C" w:rsidP="0078587C">
      <w:pPr>
        <w:rPr>
          <w:rFonts w:hint="eastAsia"/>
          <w:color w:val="000000" w:themeColor="text1"/>
          <w:szCs w:val="20"/>
        </w:rPr>
      </w:pPr>
    </w:p>
    <w:p w14:paraId="6B3AC229" w14:textId="77777777" w:rsidR="0078587C" w:rsidRPr="0074464C" w:rsidRDefault="0078587C" w:rsidP="0078587C">
      <w:pPr>
        <w:tabs>
          <w:tab w:val="left" w:pos="6210"/>
        </w:tabs>
        <w:rPr>
          <w:rFonts w:hint="eastAsia"/>
          <w:color w:val="000000" w:themeColor="text1"/>
          <w:szCs w:val="20"/>
        </w:rPr>
      </w:pPr>
      <w:r w:rsidRPr="0074464C">
        <w:rPr>
          <w:color w:val="000000" w:themeColor="text1"/>
          <w:szCs w:val="20"/>
        </w:rPr>
        <w:tab/>
      </w:r>
    </w:p>
    <w:p w14:paraId="48379E0C" w14:textId="77777777" w:rsidR="0078587C" w:rsidRPr="0074464C" w:rsidRDefault="0078587C" w:rsidP="0078587C">
      <w:pPr>
        <w:tabs>
          <w:tab w:val="left" w:pos="6210"/>
        </w:tabs>
        <w:rPr>
          <w:rFonts w:hint="eastAsia"/>
          <w:color w:val="000000" w:themeColor="text1"/>
          <w:szCs w:val="20"/>
        </w:rPr>
        <w:sectPr w:rsidR="0078587C" w:rsidRPr="0074464C" w:rsidSect="0078587C">
          <w:headerReference w:type="default" r:id="rId9"/>
          <w:footerReference w:type="default" r:id="rId10"/>
          <w:pgSz w:w="11906" w:h="16838"/>
          <w:pgMar w:top="567" w:right="1134" w:bottom="1134" w:left="1418" w:header="1418" w:footer="1134" w:gutter="0"/>
          <w:pgNumType w:fmt="upperRoman"/>
          <w:cols w:space="720"/>
          <w:formProt w:val="0"/>
          <w:docGrid w:type="lines" w:linePitch="312"/>
        </w:sectPr>
      </w:pPr>
      <w:r w:rsidRPr="0074464C">
        <w:rPr>
          <w:color w:val="000000" w:themeColor="text1"/>
          <w:szCs w:val="20"/>
        </w:rPr>
        <w:tab/>
      </w:r>
    </w:p>
    <w:bookmarkEnd w:id="0"/>
    <w:bookmarkEnd w:id="1"/>
    <w:bookmarkEnd w:id="2"/>
    <w:p w14:paraId="18B715A4" w14:textId="7EACBA95" w:rsidR="0078587C" w:rsidRPr="0074464C" w:rsidRDefault="0078587C" w:rsidP="0078587C">
      <w:pPr>
        <w:jc w:val="center"/>
        <w:rPr>
          <w:rFonts w:eastAsia="黑体" w:hint="eastAsia"/>
          <w:bCs/>
          <w:color w:val="000000" w:themeColor="text1"/>
          <w:sz w:val="32"/>
          <w:szCs w:val="32"/>
        </w:rPr>
      </w:pPr>
      <w:r w:rsidRPr="0074464C">
        <w:rPr>
          <w:rFonts w:eastAsia="黑体"/>
          <w:bCs/>
          <w:color w:val="000000" w:themeColor="text1"/>
          <w:sz w:val="32"/>
          <w:szCs w:val="32"/>
        </w:rPr>
        <w:lastRenderedPageBreak/>
        <w:t>健康建筑产品评价</w:t>
      </w:r>
      <w:r>
        <w:rPr>
          <w:rFonts w:eastAsia="黑体" w:hint="eastAsia"/>
          <w:bCs/>
          <w:color w:val="000000" w:themeColor="text1"/>
          <w:sz w:val="32"/>
          <w:szCs w:val="32"/>
        </w:rPr>
        <w:t xml:space="preserve"> </w:t>
      </w:r>
      <w:r>
        <w:rPr>
          <w:rFonts w:eastAsia="黑体" w:hint="eastAsia"/>
          <w:bCs/>
          <w:color w:val="000000" w:themeColor="text1"/>
          <w:sz w:val="32"/>
          <w:szCs w:val="32"/>
        </w:rPr>
        <w:t>房间空气调节器</w:t>
      </w:r>
    </w:p>
    <w:p w14:paraId="71FA1064" w14:textId="28DC0BFB" w:rsidR="002327A5" w:rsidRPr="00BD01E1" w:rsidRDefault="002327A5" w:rsidP="002327A5">
      <w:pPr>
        <w:rPr>
          <w:rFonts w:hint="eastAsia"/>
          <w:b/>
          <w:bCs/>
        </w:rPr>
      </w:pPr>
      <w:r w:rsidRPr="00BD01E1">
        <w:rPr>
          <w:b/>
          <w:bCs/>
        </w:rPr>
        <w:t>1.范围</w:t>
      </w:r>
    </w:p>
    <w:p w14:paraId="09BAEA9D" w14:textId="77777777" w:rsidR="00F75454" w:rsidRDefault="00F75454" w:rsidP="00DD61E1">
      <w:pPr>
        <w:ind w:firstLineChars="200" w:firstLine="420"/>
        <w:rPr>
          <w:rFonts w:hint="eastAsia"/>
        </w:rPr>
      </w:pPr>
    </w:p>
    <w:p w14:paraId="74495EA4" w14:textId="48DCC92D" w:rsidR="00DD61E1" w:rsidRPr="003D601A" w:rsidRDefault="00F83848" w:rsidP="00DD61E1">
      <w:pPr>
        <w:ind w:firstLineChars="200" w:firstLine="420"/>
        <w:rPr>
          <w:rFonts w:ascii="宋体" w:eastAsia="宋体" w:hAnsi="宋体" w:hint="eastAsia"/>
        </w:rPr>
      </w:pPr>
      <w:r w:rsidRPr="003D601A">
        <w:rPr>
          <w:rFonts w:ascii="宋体" w:eastAsia="宋体" w:hAnsi="宋体"/>
        </w:rPr>
        <w:t>本</w:t>
      </w:r>
      <w:r w:rsidR="008F0B92" w:rsidRPr="003D601A">
        <w:rPr>
          <w:rFonts w:ascii="宋体" w:eastAsia="宋体" w:hAnsi="宋体" w:hint="eastAsia"/>
        </w:rPr>
        <w:t>文件</w:t>
      </w:r>
      <w:r w:rsidRPr="003D601A">
        <w:rPr>
          <w:rFonts w:ascii="宋体" w:eastAsia="宋体" w:hAnsi="宋体"/>
        </w:rPr>
        <w:t>规定了房间空气调节器</w:t>
      </w:r>
      <w:r w:rsidR="00BD01E1" w:rsidRPr="003D601A">
        <w:rPr>
          <w:rFonts w:ascii="宋体" w:eastAsia="宋体" w:hAnsi="宋体" w:hint="eastAsia"/>
        </w:rPr>
        <w:t>健康性能的评价要求</w:t>
      </w:r>
      <w:r w:rsidR="003D601A">
        <w:rPr>
          <w:rFonts w:ascii="宋体" w:eastAsia="宋体" w:hAnsi="宋体" w:hint="eastAsia"/>
        </w:rPr>
        <w:t>、</w:t>
      </w:r>
      <w:r w:rsidR="00BD01E1" w:rsidRPr="003D601A">
        <w:rPr>
          <w:rFonts w:ascii="宋体" w:eastAsia="宋体" w:hAnsi="宋体" w:hint="eastAsia"/>
        </w:rPr>
        <w:t>评价方法。</w:t>
      </w:r>
    </w:p>
    <w:p w14:paraId="14511485" w14:textId="7E418B9A" w:rsidR="00BD01E1" w:rsidRPr="003D601A" w:rsidRDefault="00F83848" w:rsidP="00A504DB">
      <w:pPr>
        <w:ind w:firstLineChars="200" w:firstLine="420"/>
        <w:rPr>
          <w:rFonts w:ascii="宋体" w:eastAsia="宋体" w:hAnsi="宋体" w:hint="eastAsia"/>
        </w:rPr>
      </w:pPr>
      <w:r w:rsidRPr="003D601A">
        <w:rPr>
          <w:rFonts w:ascii="宋体" w:eastAsia="宋体" w:hAnsi="宋体"/>
        </w:rPr>
        <w:t>本</w:t>
      </w:r>
      <w:r w:rsidR="008F0B92" w:rsidRPr="003D601A">
        <w:rPr>
          <w:rFonts w:ascii="宋体" w:eastAsia="宋体" w:hAnsi="宋体" w:hint="eastAsia"/>
        </w:rPr>
        <w:t>文件</w:t>
      </w:r>
      <w:r w:rsidRPr="003D601A">
        <w:rPr>
          <w:rFonts w:ascii="宋体" w:eastAsia="宋体" w:hAnsi="宋体"/>
        </w:rPr>
        <w:t>适用于</w:t>
      </w:r>
      <w:r w:rsidR="00BD01E1" w:rsidRPr="003D601A">
        <w:rPr>
          <w:rFonts w:ascii="宋体" w:eastAsia="宋体" w:hAnsi="宋体" w:hint="eastAsia"/>
        </w:rPr>
        <w:t>采用风冷及水冷冷凝器、全封闭型电动机-压缩机，额定制冷量14000W</w:t>
      </w:r>
      <w:r w:rsidR="003103D7">
        <w:rPr>
          <w:rFonts w:ascii="宋体" w:eastAsia="宋体" w:hAnsi="宋体" w:hint="eastAsia"/>
        </w:rPr>
        <w:t>及</w:t>
      </w:r>
      <w:r w:rsidR="00BD01E1" w:rsidRPr="003D601A">
        <w:rPr>
          <w:rFonts w:ascii="宋体" w:eastAsia="宋体" w:hAnsi="宋体" w:hint="eastAsia"/>
        </w:rPr>
        <w:t>以下的自由送风型房间空气调节器。</w:t>
      </w:r>
    </w:p>
    <w:p w14:paraId="55A8009B" w14:textId="4D549D26" w:rsidR="00BD01E1" w:rsidRPr="003D601A" w:rsidRDefault="00166F4A" w:rsidP="00A504DB">
      <w:pPr>
        <w:ind w:firstLineChars="200" w:firstLine="420"/>
        <w:rPr>
          <w:rFonts w:ascii="宋体" w:eastAsia="宋体" w:hAnsi="宋体" w:hint="eastAsia"/>
        </w:rPr>
      </w:pPr>
      <w:r w:rsidRPr="003D601A">
        <w:rPr>
          <w:rFonts w:ascii="宋体" w:eastAsia="宋体" w:hAnsi="宋体" w:hint="eastAsia"/>
        </w:rPr>
        <w:t>本文件不适用于以下产品及系统：</w:t>
      </w:r>
    </w:p>
    <w:p w14:paraId="55BFEDA0" w14:textId="261E4A58" w:rsidR="00166F4A" w:rsidRPr="003D601A" w:rsidRDefault="00166F4A" w:rsidP="00A504DB">
      <w:pPr>
        <w:ind w:firstLineChars="200" w:firstLine="420"/>
        <w:rPr>
          <w:rFonts w:ascii="宋体" w:eastAsia="宋体" w:hAnsi="宋体" w:hint="eastAsia"/>
        </w:rPr>
      </w:pPr>
      <w:r w:rsidRPr="003D601A">
        <w:rPr>
          <w:rFonts w:ascii="宋体" w:eastAsia="宋体" w:hAnsi="宋体" w:hint="eastAsia"/>
        </w:rPr>
        <w:t>——移动式空调器；</w:t>
      </w:r>
    </w:p>
    <w:p w14:paraId="3AE9C540" w14:textId="0AB5737B" w:rsidR="003D601A" w:rsidRDefault="00166F4A" w:rsidP="00A504DB">
      <w:pPr>
        <w:ind w:firstLineChars="200" w:firstLine="420"/>
        <w:rPr>
          <w:rFonts w:ascii="宋体" w:eastAsia="宋体" w:hAnsi="宋体" w:hint="eastAsia"/>
        </w:rPr>
      </w:pPr>
      <w:r w:rsidRPr="003D601A">
        <w:rPr>
          <w:rFonts w:ascii="宋体" w:eastAsia="宋体" w:hAnsi="宋体" w:hint="eastAsia"/>
        </w:rPr>
        <w:t>——</w:t>
      </w:r>
      <w:r w:rsidR="003D601A">
        <w:rPr>
          <w:rFonts w:ascii="宋体" w:eastAsia="宋体" w:hAnsi="宋体" w:hint="eastAsia"/>
        </w:rPr>
        <w:t>风管送风式空调器；</w:t>
      </w:r>
    </w:p>
    <w:p w14:paraId="13A6BA1B" w14:textId="77777777" w:rsidR="003D601A" w:rsidRDefault="003D601A" w:rsidP="00A504DB">
      <w:pPr>
        <w:ind w:firstLineChars="200" w:firstLine="420"/>
        <w:rPr>
          <w:rFonts w:ascii="宋体" w:eastAsia="宋体" w:hAnsi="宋体" w:hint="eastAsia"/>
        </w:rPr>
      </w:pPr>
      <w:r w:rsidRPr="003D601A">
        <w:rPr>
          <w:rFonts w:ascii="宋体" w:eastAsia="宋体" w:hAnsi="宋体" w:hint="eastAsia"/>
        </w:rPr>
        <w:t>——</w:t>
      </w:r>
      <w:r>
        <w:rPr>
          <w:rFonts w:ascii="宋体" w:eastAsia="宋体" w:hAnsi="宋体" w:hint="eastAsia"/>
        </w:rPr>
        <w:t>多联式空调器；</w:t>
      </w:r>
    </w:p>
    <w:p w14:paraId="0E0B8246" w14:textId="6958753A" w:rsidR="00166F4A" w:rsidRPr="003D601A" w:rsidRDefault="003D601A" w:rsidP="00A504DB">
      <w:pPr>
        <w:ind w:firstLineChars="200" w:firstLine="420"/>
        <w:rPr>
          <w:rFonts w:ascii="宋体" w:eastAsia="宋体" w:hAnsi="宋体" w:hint="eastAsia"/>
        </w:rPr>
      </w:pPr>
      <w:r w:rsidRPr="003D601A">
        <w:rPr>
          <w:rFonts w:ascii="宋体" w:eastAsia="宋体" w:hAnsi="宋体" w:hint="eastAsia"/>
        </w:rPr>
        <w:t>——采用吸收制冷循环的空调器</w:t>
      </w:r>
      <w:r w:rsidR="00166F4A" w:rsidRPr="003D601A">
        <w:rPr>
          <w:rFonts w:ascii="宋体" w:eastAsia="宋体" w:hAnsi="宋体" w:hint="eastAsia"/>
        </w:rPr>
        <w:t>；</w:t>
      </w:r>
    </w:p>
    <w:p w14:paraId="346A4B88" w14:textId="019621B8" w:rsidR="005D0937" w:rsidRPr="003D601A" w:rsidRDefault="00166F4A" w:rsidP="003D601A">
      <w:pPr>
        <w:ind w:firstLineChars="200" w:firstLine="420"/>
        <w:rPr>
          <w:rFonts w:ascii="宋体" w:eastAsia="宋体" w:hAnsi="宋体" w:hint="eastAsia"/>
        </w:rPr>
      </w:pPr>
      <w:r w:rsidRPr="003D601A">
        <w:rPr>
          <w:rFonts w:ascii="宋体" w:eastAsia="宋体" w:hAnsi="宋体" w:hint="eastAsia"/>
        </w:rPr>
        <w:t>——</w:t>
      </w:r>
      <w:r w:rsidR="003D601A" w:rsidRPr="003D601A">
        <w:rPr>
          <w:rFonts w:ascii="宋体" w:eastAsia="宋体" w:hAnsi="宋体" w:hint="eastAsia"/>
        </w:rPr>
        <w:t>不能组成完整制冷系统的单独组件</w:t>
      </w:r>
      <w:r w:rsidR="003D601A">
        <w:rPr>
          <w:rFonts w:ascii="宋体" w:eastAsia="宋体" w:hAnsi="宋体" w:hint="eastAsia"/>
        </w:rPr>
        <w:t>。</w:t>
      </w:r>
    </w:p>
    <w:p w14:paraId="0358A9E1" w14:textId="77777777" w:rsidR="00DD61E1" w:rsidRDefault="00DD61E1" w:rsidP="00DD61E1">
      <w:pPr>
        <w:ind w:firstLineChars="200" w:firstLine="420"/>
        <w:rPr>
          <w:rFonts w:hint="eastAsia"/>
        </w:rPr>
      </w:pPr>
    </w:p>
    <w:p w14:paraId="2153C9C3" w14:textId="77777777" w:rsidR="002327A5" w:rsidRPr="004D1076" w:rsidRDefault="002327A5" w:rsidP="002327A5">
      <w:pPr>
        <w:rPr>
          <w:rFonts w:hint="eastAsia"/>
          <w:b/>
          <w:bCs/>
        </w:rPr>
      </w:pPr>
      <w:r w:rsidRPr="004D1076">
        <w:rPr>
          <w:b/>
          <w:bCs/>
        </w:rPr>
        <w:t>2.规范性引用文件</w:t>
      </w:r>
    </w:p>
    <w:p w14:paraId="1B3B97CA" w14:textId="77777777" w:rsidR="00BD01E1" w:rsidRDefault="00BD01E1" w:rsidP="002327A5">
      <w:pPr>
        <w:rPr>
          <w:rFonts w:hint="eastAsia"/>
        </w:rPr>
      </w:pPr>
    </w:p>
    <w:p w14:paraId="2DE9DC48" w14:textId="2C5D19E7" w:rsidR="00F75454" w:rsidRPr="003D601A" w:rsidRDefault="005D255D" w:rsidP="009855C5">
      <w:pPr>
        <w:ind w:firstLineChars="200" w:firstLine="420"/>
        <w:rPr>
          <w:rFonts w:ascii="宋体" w:eastAsia="宋体" w:hAnsi="宋体" w:hint="eastAsia"/>
        </w:rPr>
      </w:pPr>
      <w:r w:rsidRPr="003D601A">
        <w:rPr>
          <w:rFonts w:ascii="宋体" w:eastAsia="宋体" w:hAnsi="宋体"/>
        </w:rPr>
        <w:t>下列文件</w:t>
      </w:r>
      <w:r w:rsidR="009855C5" w:rsidRPr="003D601A">
        <w:rPr>
          <w:rFonts w:ascii="宋体" w:eastAsia="宋体" w:hAnsi="宋体" w:hint="eastAsia"/>
        </w:rPr>
        <w:t>中的内容通过文中的规范性引用而构成本文件必不可少的条款。其中，</w:t>
      </w:r>
      <w:r w:rsidR="008F0B92" w:rsidRPr="003D601A">
        <w:rPr>
          <w:rFonts w:ascii="宋体" w:eastAsia="宋体" w:hAnsi="宋体" w:hint="eastAsia"/>
        </w:rPr>
        <w:t>注日期的引用文件，仅</w:t>
      </w:r>
      <w:r w:rsidR="009855C5" w:rsidRPr="003D601A">
        <w:rPr>
          <w:rFonts w:ascii="宋体" w:eastAsia="宋体" w:hAnsi="宋体" w:hint="eastAsia"/>
        </w:rPr>
        <w:t>该</w:t>
      </w:r>
      <w:r w:rsidR="00E45F96" w:rsidRPr="003D601A">
        <w:rPr>
          <w:rFonts w:ascii="宋体" w:eastAsia="宋体" w:hAnsi="宋体" w:hint="eastAsia"/>
        </w:rPr>
        <w:t>日期</w:t>
      </w:r>
      <w:r w:rsidR="009855C5" w:rsidRPr="003D601A">
        <w:rPr>
          <w:rFonts w:ascii="宋体" w:eastAsia="宋体" w:hAnsi="宋体" w:hint="eastAsia"/>
        </w:rPr>
        <w:t>对应</w:t>
      </w:r>
      <w:r w:rsidR="00E45F96" w:rsidRPr="003D601A">
        <w:rPr>
          <w:rFonts w:ascii="宋体" w:eastAsia="宋体" w:hAnsi="宋体" w:hint="eastAsia"/>
        </w:rPr>
        <w:t>的版本适用于本文件</w:t>
      </w:r>
      <w:r w:rsidR="009855C5" w:rsidRPr="003D601A">
        <w:rPr>
          <w:rFonts w:ascii="宋体" w:eastAsia="宋体" w:hAnsi="宋体" w:hint="eastAsia"/>
        </w:rPr>
        <w:t>；</w:t>
      </w:r>
      <w:r w:rsidR="00E45F96" w:rsidRPr="003D601A">
        <w:rPr>
          <w:rFonts w:ascii="宋体" w:eastAsia="宋体" w:hAnsi="宋体" w:hint="eastAsia"/>
        </w:rPr>
        <w:t>不注</w:t>
      </w:r>
      <w:r w:rsidR="00C23EB7" w:rsidRPr="003D601A">
        <w:rPr>
          <w:rFonts w:ascii="宋体" w:eastAsia="宋体" w:hAnsi="宋体" w:hint="eastAsia"/>
        </w:rPr>
        <w:t>日期的引用文件，其最新版本（包括所有的修改单）适用于本文件。</w:t>
      </w:r>
    </w:p>
    <w:p w14:paraId="4CEA0B1B" w14:textId="77777777" w:rsidR="003103D7" w:rsidRPr="003D601A" w:rsidRDefault="003103D7" w:rsidP="003103D7">
      <w:pPr>
        <w:ind w:firstLineChars="200" w:firstLine="420"/>
        <w:rPr>
          <w:rFonts w:ascii="宋体" w:eastAsia="宋体" w:hAnsi="宋体" w:hint="eastAsia"/>
        </w:rPr>
      </w:pPr>
      <w:r w:rsidRPr="003D601A">
        <w:rPr>
          <w:rFonts w:ascii="宋体" w:eastAsia="宋体" w:hAnsi="宋体"/>
        </w:rPr>
        <w:t>GB/T</w:t>
      </w:r>
      <w:r w:rsidRPr="003D601A">
        <w:rPr>
          <w:rFonts w:ascii="宋体" w:eastAsia="宋体" w:hAnsi="宋体" w:hint="eastAsia"/>
        </w:rPr>
        <w:t xml:space="preserve"> </w:t>
      </w:r>
      <w:r w:rsidRPr="003D601A">
        <w:rPr>
          <w:rFonts w:ascii="宋体" w:eastAsia="宋体" w:hAnsi="宋体"/>
        </w:rPr>
        <w:t>7725</w:t>
      </w:r>
      <w:r w:rsidRPr="003D601A">
        <w:rPr>
          <w:rFonts w:ascii="宋体" w:eastAsia="宋体" w:hAnsi="宋体" w:hint="eastAsia"/>
        </w:rPr>
        <w:t xml:space="preserve"> </w:t>
      </w:r>
      <w:r w:rsidRPr="003D601A">
        <w:rPr>
          <w:rFonts w:ascii="宋体" w:eastAsia="宋体" w:hAnsi="宋体"/>
        </w:rPr>
        <w:t>房间空气调节器</w:t>
      </w:r>
    </w:p>
    <w:p w14:paraId="133D3ACE" w14:textId="77777777" w:rsidR="003103D7" w:rsidRPr="003D601A" w:rsidRDefault="003103D7" w:rsidP="003103D7">
      <w:pPr>
        <w:ind w:firstLineChars="200" w:firstLine="420"/>
        <w:rPr>
          <w:rFonts w:ascii="宋体" w:eastAsia="宋体" w:hAnsi="宋体" w:hint="eastAsia"/>
        </w:rPr>
      </w:pPr>
      <w:r w:rsidRPr="003D601A">
        <w:rPr>
          <w:rFonts w:ascii="宋体" w:eastAsia="宋体" w:hAnsi="宋体" w:hint="eastAsia"/>
        </w:rPr>
        <w:t>GB/T 13554 高效空气过滤器</w:t>
      </w:r>
    </w:p>
    <w:p w14:paraId="2F05BF5D" w14:textId="77777777" w:rsidR="003103D7" w:rsidRDefault="003103D7" w:rsidP="003103D7">
      <w:pPr>
        <w:ind w:firstLineChars="200" w:firstLine="420"/>
        <w:rPr>
          <w:rFonts w:ascii="宋体" w:eastAsia="宋体" w:hAnsi="宋体"/>
        </w:rPr>
      </w:pPr>
      <w:r w:rsidRPr="003D601A">
        <w:rPr>
          <w:rFonts w:ascii="宋体" w:eastAsia="宋体" w:hAnsi="宋体" w:hint="eastAsia"/>
        </w:rPr>
        <w:t>GB/T 14295 空气过滤器</w:t>
      </w:r>
    </w:p>
    <w:p w14:paraId="285E12EB" w14:textId="4233E793" w:rsidR="00397D32" w:rsidRPr="003D601A" w:rsidRDefault="00397D32" w:rsidP="003103D7">
      <w:pPr>
        <w:ind w:firstLineChars="200" w:firstLine="420"/>
        <w:rPr>
          <w:rFonts w:ascii="宋体" w:eastAsia="宋体" w:hAnsi="宋体" w:hint="eastAsia"/>
        </w:rPr>
      </w:pPr>
      <w:r>
        <w:rPr>
          <w:rFonts w:ascii="宋体" w:eastAsia="宋体" w:hAnsi="宋体" w:hint="eastAsia"/>
        </w:rPr>
        <w:t xml:space="preserve">GB/T 18801 </w:t>
      </w:r>
      <w:r w:rsidRPr="00397D32">
        <w:rPr>
          <w:rFonts w:ascii="宋体" w:eastAsia="宋体" w:hAnsi="宋体" w:hint="eastAsia"/>
        </w:rPr>
        <w:t>空气净化器</w:t>
      </w:r>
    </w:p>
    <w:p w14:paraId="0A8B140D" w14:textId="77777777" w:rsidR="003103D7" w:rsidRDefault="003103D7" w:rsidP="003103D7">
      <w:pPr>
        <w:ind w:firstLineChars="200" w:firstLine="420"/>
        <w:rPr>
          <w:rFonts w:ascii="宋体" w:eastAsia="宋体" w:hAnsi="宋体"/>
        </w:rPr>
      </w:pPr>
      <w:r w:rsidRPr="003D601A">
        <w:rPr>
          <w:rFonts w:ascii="宋体" w:eastAsia="宋体" w:hAnsi="宋体" w:hint="eastAsia"/>
        </w:rPr>
        <w:t>GB/T 21087 热回收新风机组</w:t>
      </w:r>
    </w:p>
    <w:p w14:paraId="116626BE" w14:textId="755B6C5F" w:rsidR="00397D32" w:rsidRPr="003D601A" w:rsidRDefault="00397D32" w:rsidP="003103D7">
      <w:pPr>
        <w:ind w:firstLineChars="200" w:firstLine="420"/>
        <w:rPr>
          <w:rFonts w:ascii="宋体" w:eastAsia="宋体" w:hAnsi="宋体" w:hint="eastAsia"/>
        </w:rPr>
      </w:pPr>
      <w:r w:rsidRPr="00397D32">
        <w:rPr>
          <w:rFonts w:ascii="宋体" w:eastAsia="宋体" w:hAnsi="宋体" w:hint="eastAsia"/>
        </w:rPr>
        <w:t>GB 21455</w:t>
      </w:r>
      <w:r>
        <w:rPr>
          <w:rFonts w:ascii="宋体" w:eastAsia="宋体" w:hAnsi="宋体" w:hint="eastAsia"/>
        </w:rPr>
        <w:t xml:space="preserve"> </w:t>
      </w:r>
      <w:r w:rsidRPr="00397D32">
        <w:rPr>
          <w:rFonts w:ascii="宋体" w:eastAsia="宋体" w:hAnsi="宋体" w:hint="eastAsia"/>
        </w:rPr>
        <w:t>房间空气调节器能效限定值及能效等级</w:t>
      </w:r>
    </w:p>
    <w:p w14:paraId="4B5EC215" w14:textId="69893162" w:rsidR="00397D32" w:rsidRDefault="00397D32" w:rsidP="00F75454">
      <w:pPr>
        <w:ind w:firstLineChars="200" w:firstLine="420"/>
        <w:rPr>
          <w:rFonts w:ascii="宋体" w:eastAsia="宋体" w:hAnsi="宋体"/>
        </w:rPr>
      </w:pPr>
      <w:r w:rsidRPr="003D601A">
        <w:rPr>
          <w:rFonts w:ascii="宋体" w:eastAsia="宋体" w:hAnsi="宋体" w:hint="eastAsia"/>
        </w:rPr>
        <w:t>GB 21551.</w:t>
      </w:r>
      <w:r>
        <w:rPr>
          <w:rFonts w:ascii="宋体" w:eastAsia="宋体" w:hAnsi="宋体" w:hint="eastAsia"/>
        </w:rPr>
        <w:t xml:space="preserve">2 </w:t>
      </w:r>
      <w:r w:rsidRPr="00397D32">
        <w:rPr>
          <w:rFonts w:ascii="宋体" w:eastAsia="宋体" w:hAnsi="宋体" w:hint="eastAsia"/>
        </w:rPr>
        <w:t>家用和类似用途电器的抗菌、除菌、净化功能 第2部分：抗菌材料的特殊要求</w:t>
      </w:r>
    </w:p>
    <w:p w14:paraId="51AE62FF" w14:textId="52C38A0F" w:rsidR="00397D32" w:rsidRPr="003D601A" w:rsidRDefault="00397D32" w:rsidP="00F75454">
      <w:pPr>
        <w:ind w:firstLineChars="200" w:firstLine="420"/>
        <w:rPr>
          <w:rFonts w:ascii="宋体" w:eastAsia="宋体" w:hAnsi="宋体" w:hint="eastAsia"/>
        </w:rPr>
      </w:pPr>
      <w:r w:rsidRPr="003D601A">
        <w:rPr>
          <w:rFonts w:ascii="宋体" w:eastAsia="宋体" w:hAnsi="宋体" w:hint="eastAsia"/>
        </w:rPr>
        <w:t>GB 21551.</w:t>
      </w:r>
      <w:r>
        <w:rPr>
          <w:rFonts w:ascii="宋体" w:eastAsia="宋体" w:hAnsi="宋体" w:hint="eastAsia"/>
        </w:rPr>
        <w:t xml:space="preserve">3 </w:t>
      </w:r>
      <w:r w:rsidRPr="00397D32">
        <w:rPr>
          <w:rFonts w:ascii="宋体" w:eastAsia="宋体" w:hAnsi="宋体" w:hint="eastAsia"/>
        </w:rPr>
        <w:t>家用和类似用途电器的抗菌、除菌、净化功能 第3部分：空气净化器的特殊要求</w:t>
      </w:r>
    </w:p>
    <w:p w14:paraId="3E60874D" w14:textId="7702A3E7" w:rsidR="00E93340" w:rsidRPr="003D601A" w:rsidRDefault="00E93340" w:rsidP="00F75454">
      <w:pPr>
        <w:ind w:firstLineChars="200" w:firstLine="420"/>
        <w:rPr>
          <w:rFonts w:ascii="宋体" w:eastAsia="宋体" w:hAnsi="宋体" w:hint="eastAsia"/>
        </w:rPr>
      </w:pPr>
      <w:bookmarkStart w:id="37" w:name="_Hlk207287831"/>
      <w:r w:rsidRPr="003D601A">
        <w:rPr>
          <w:rFonts w:ascii="宋体" w:eastAsia="宋体" w:hAnsi="宋体" w:hint="eastAsia"/>
        </w:rPr>
        <w:t>GB 21551.6 家用和类似用途电器的抗菌、除菌、净化功能 空调器的特殊要求</w:t>
      </w:r>
    </w:p>
    <w:bookmarkEnd w:id="37"/>
    <w:p w14:paraId="0DAC0A72" w14:textId="25163B65" w:rsidR="007F2C29" w:rsidRPr="003D601A" w:rsidRDefault="007F2C29" w:rsidP="00F75454">
      <w:pPr>
        <w:ind w:firstLineChars="200" w:firstLine="420"/>
        <w:rPr>
          <w:rFonts w:ascii="宋体" w:eastAsia="宋体" w:hAnsi="宋体" w:hint="eastAsia"/>
        </w:rPr>
      </w:pPr>
      <w:r w:rsidRPr="003D601A">
        <w:rPr>
          <w:rFonts w:ascii="宋体" w:eastAsia="宋体" w:hAnsi="宋体" w:hint="eastAsia"/>
        </w:rPr>
        <w:t>GB/T 28219</w:t>
      </w:r>
      <w:r w:rsidR="00E16D69" w:rsidRPr="003D601A">
        <w:rPr>
          <w:rFonts w:ascii="宋体" w:eastAsia="宋体" w:hAnsi="宋体" w:hint="eastAsia"/>
        </w:rPr>
        <w:t xml:space="preserve"> 智能家用电器通用技术要求</w:t>
      </w:r>
    </w:p>
    <w:p w14:paraId="22296333" w14:textId="4FA4990C" w:rsidR="00977FD0" w:rsidRDefault="00977FD0" w:rsidP="00F75454">
      <w:pPr>
        <w:ind w:firstLineChars="200" w:firstLine="420"/>
        <w:rPr>
          <w:rFonts w:ascii="宋体" w:eastAsia="宋体" w:hAnsi="宋体"/>
        </w:rPr>
      </w:pPr>
      <w:r w:rsidRPr="003D601A">
        <w:rPr>
          <w:rFonts w:ascii="宋体" w:eastAsia="宋体" w:hAnsi="宋体" w:hint="eastAsia"/>
        </w:rPr>
        <w:t>GB/T 34012 通风系统用空气净化装置</w:t>
      </w:r>
    </w:p>
    <w:p w14:paraId="31ED6957" w14:textId="5329B225" w:rsidR="00397D32" w:rsidRPr="003D601A" w:rsidRDefault="00397D32" w:rsidP="00F75454">
      <w:pPr>
        <w:ind w:firstLineChars="200" w:firstLine="420"/>
        <w:rPr>
          <w:rFonts w:ascii="宋体" w:eastAsia="宋体" w:hAnsi="宋体" w:hint="eastAsia"/>
        </w:rPr>
      </w:pPr>
      <w:r w:rsidRPr="00397D32">
        <w:rPr>
          <w:rFonts w:ascii="宋体" w:eastAsia="宋体" w:hAnsi="宋体" w:hint="eastAsia"/>
        </w:rPr>
        <w:t>GB/T 36608.2</w:t>
      </w:r>
      <w:r>
        <w:rPr>
          <w:rFonts w:ascii="宋体" w:eastAsia="宋体" w:hAnsi="宋体" w:hint="eastAsia"/>
        </w:rPr>
        <w:t xml:space="preserve"> </w:t>
      </w:r>
      <w:r w:rsidRPr="00397D32">
        <w:rPr>
          <w:rFonts w:ascii="宋体" w:eastAsia="宋体" w:hAnsi="宋体" w:hint="eastAsia"/>
        </w:rPr>
        <w:t>家用电器的人类工效学技术要求与测评 第2部分：空调器</w:t>
      </w:r>
    </w:p>
    <w:p w14:paraId="184C4111" w14:textId="3BCCFD2C" w:rsidR="006D4E95" w:rsidRPr="003D601A" w:rsidRDefault="006D4E95" w:rsidP="00F75454">
      <w:pPr>
        <w:ind w:firstLineChars="200" w:firstLine="420"/>
        <w:rPr>
          <w:rFonts w:ascii="宋体" w:eastAsia="宋体" w:hAnsi="宋体" w:hint="eastAsia"/>
        </w:rPr>
      </w:pPr>
      <w:r w:rsidRPr="003D601A">
        <w:rPr>
          <w:rFonts w:ascii="宋体" w:eastAsia="宋体" w:hAnsi="宋体" w:hint="eastAsia"/>
        </w:rPr>
        <w:t>GB/T 37879 智能家用电器的智能化技术 空调器的特殊要求</w:t>
      </w:r>
    </w:p>
    <w:p w14:paraId="5A02FCAD" w14:textId="7AC0B943" w:rsidR="00977FD0" w:rsidRDefault="00295BF4" w:rsidP="00F75454">
      <w:pPr>
        <w:ind w:firstLineChars="200" w:firstLine="420"/>
        <w:rPr>
          <w:rFonts w:ascii="宋体" w:eastAsia="宋体" w:hAnsi="宋体"/>
        </w:rPr>
      </w:pPr>
      <w:r w:rsidRPr="003D601A">
        <w:rPr>
          <w:rFonts w:ascii="宋体" w:eastAsia="宋体" w:hAnsi="宋体" w:hint="eastAsia"/>
        </w:rPr>
        <w:t>GB/T 39761.1 绿色产品评价 家用电器 第1部分：电冰箱、空调器和洗衣机</w:t>
      </w:r>
    </w:p>
    <w:p w14:paraId="5B7BCF1C" w14:textId="14336D3B" w:rsidR="007B58CC" w:rsidRPr="003D601A" w:rsidRDefault="007B58CC" w:rsidP="00F75454">
      <w:pPr>
        <w:ind w:firstLineChars="200" w:firstLine="420"/>
        <w:rPr>
          <w:rFonts w:ascii="宋体" w:eastAsia="宋体" w:hAnsi="宋体" w:hint="eastAsia"/>
        </w:rPr>
      </w:pPr>
      <w:r>
        <w:rPr>
          <w:rFonts w:ascii="宋体" w:eastAsia="宋体" w:hAnsi="宋体" w:hint="eastAsia"/>
        </w:rPr>
        <w:t>GB/T 45334 空调智能适老化技术规范</w:t>
      </w:r>
    </w:p>
    <w:p w14:paraId="382BE307" w14:textId="2B61B472" w:rsidR="001F4496" w:rsidRPr="003D601A" w:rsidRDefault="001F4496" w:rsidP="00F75454">
      <w:pPr>
        <w:ind w:firstLineChars="200" w:firstLine="420"/>
        <w:rPr>
          <w:rFonts w:ascii="宋体" w:eastAsia="宋体" w:hAnsi="宋体" w:hint="eastAsia"/>
        </w:rPr>
      </w:pPr>
      <w:r w:rsidRPr="003D601A">
        <w:rPr>
          <w:rFonts w:ascii="宋体" w:eastAsia="宋体" w:hAnsi="宋体"/>
        </w:rPr>
        <w:t>HJ 2535</w:t>
      </w:r>
      <w:r w:rsidRPr="003D601A">
        <w:rPr>
          <w:rFonts w:ascii="宋体" w:eastAsia="宋体" w:hAnsi="宋体" w:hint="eastAsia"/>
        </w:rPr>
        <w:t xml:space="preserve"> 环境标志产品技术要求</w:t>
      </w:r>
      <w:r w:rsidRPr="003D601A">
        <w:rPr>
          <w:rFonts w:ascii="宋体" w:eastAsia="宋体" w:hAnsi="宋体"/>
        </w:rPr>
        <w:t xml:space="preserve"> 房间空气调节器</w:t>
      </w:r>
    </w:p>
    <w:p w14:paraId="75F76E3E" w14:textId="6E783DB2" w:rsidR="00160AF1" w:rsidRPr="003D601A" w:rsidRDefault="00160AF1" w:rsidP="00F75454">
      <w:pPr>
        <w:ind w:firstLineChars="200" w:firstLine="420"/>
        <w:rPr>
          <w:rFonts w:ascii="宋体" w:eastAsia="宋体" w:hAnsi="宋体" w:hint="eastAsia"/>
        </w:rPr>
      </w:pPr>
      <w:bookmarkStart w:id="38" w:name="_Hlk207287770"/>
      <w:r w:rsidRPr="003D601A">
        <w:rPr>
          <w:rFonts w:ascii="宋体" w:eastAsia="宋体" w:hAnsi="宋体" w:hint="eastAsia"/>
        </w:rPr>
        <w:t>QB/T 8001 房间空调器新风功能评价规范</w:t>
      </w:r>
    </w:p>
    <w:bookmarkEnd w:id="38"/>
    <w:p w14:paraId="32768DF7" w14:textId="314D8150" w:rsidR="00B27882" w:rsidRPr="003D601A" w:rsidRDefault="00B27882" w:rsidP="00F75454">
      <w:pPr>
        <w:ind w:firstLineChars="200" w:firstLine="420"/>
        <w:rPr>
          <w:rFonts w:ascii="宋体" w:eastAsia="宋体" w:hAnsi="宋体" w:hint="eastAsia"/>
        </w:rPr>
      </w:pPr>
      <w:r w:rsidRPr="003D601A">
        <w:rPr>
          <w:rFonts w:ascii="宋体" w:eastAsia="宋体" w:hAnsi="宋体" w:hint="eastAsia"/>
        </w:rPr>
        <w:t>T/CECS 10195 健康建筑产品评价通则</w:t>
      </w:r>
    </w:p>
    <w:p w14:paraId="166CF321" w14:textId="77777777" w:rsidR="00F75454" w:rsidRDefault="00F75454" w:rsidP="002327A5">
      <w:pPr>
        <w:rPr>
          <w:rFonts w:hint="eastAsia"/>
        </w:rPr>
      </w:pPr>
    </w:p>
    <w:p w14:paraId="266FF404" w14:textId="53A5B065" w:rsidR="002327A5" w:rsidRDefault="002327A5" w:rsidP="002327A5">
      <w:pPr>
        <w:rPr>
          <w:rFonts w:hint="eastAsia"/>
          <w:b/>
          <w:bCs/>
        </w:rPr>
      </w:pPr>
      <w:r w:rsidRPr="006F14EE">
        <w:rPr>
          <w:rFonts w:hint="eastAsia"/>
          <w:b/>
          <w:bCs/>
        </w:rPr>
        <w:t>3.术语和定义</w:t>
      </w:r>
    </w:p>
    <w:p w14:paraId="43A25D72" w14:textId="77777777" w:rsidR="009855C5" w:rsidRDefault="009855C5" w:rsidP="002327A5">
      <w:pPr>
        <w:rPr>
          <w:rFonts w:hint="eastAsia"/>
          <w:b/>
          <w:bCs/>
        </w:rPr>
      </w:pPr>
    </w:p>
    <w:p w14:paraId="050085A9" w14:textId="17105C4B" w:rsidR="009855C5" w:rsidRPr="0071537B" w:rsidRDefault="0071537B" w:rsidP="009855C5">
      <w:pPr>
        <w:ind w:firstLineChars="200" w:firstLine="420"/>
        <w:rPr>
          <w:rFonts w:hint="eastAsia"/>
        </w:rPr>
      </w:pPr>
      <w:r w:rsidRPr="00397D32">
        <w:rPr>
          <w:rFonts w:ascii="Times New Roman" w:hAnsi="Times New Roman" w:cs="Times New Roman"/>
        </w:rPr>
        <w:t>T/CECS 10195-2022</w:t>
      </w:r>
      <w:r w:rsidRPr="00397D32">
        <w:rPr>
          <w:rFonts w:ascii="Times New Roman" w:hAnsi="Times New Roman" w:cs="Times New Roman"/>
        </w:rPr>
        <w:t>界定的以及</w:t>
      </w:r>
      <w:r w:rsidR="009855C5" w:rsidRPr="00397D32">
        <w:rPr>
          <w:rFonts w:ascii="Times New Roman" w:hAnsi="Times New Roman" w:cs="Times New Roman"/>
        </w:rPr>
        <w:t>下列术语和定义适用于本文件</w:t>
      </w:r>
      <w:r w:rsidR="009855C5" w:rsidRPr="0071537B">
        <w:rPr>
          <w:rFonts w:hint="eastAsia"/>
        </w:rPr>
        <w:t>。</w:t>
      </w:r>
    </w:p>
    <w:p w14:paraId="304EFD7F" w14:textId="77777777" w:rsidR="009855C5" w:rsidRPr="006F14EE" w:rsidRDefault="009855C5" w:rsidP="006F14EE">
      <w:pPr>
        <w:ind w:firstLineChars="200" w:firstLine="420"/>
        <w:rPr>
          <w:rFonts w:hint="eastAsia"/>
          <w:b/>
          <w:bCs/>
        </w:rPr>
      </w:pPr>
    </w:p>
    <w:p w14:paraId="1C0DF8D2" w14:textId="77777777" w:rsidR="00B27882" w:rsidRDefault="00530D05" w:rsidP="00530D05">
      <w:pPr>
        <w:rPr>
          <w:rFonts w:hint="eastAsia"/>
        </w:rPr>
      </w:pPr>
      <w:r>
        <w:rPr>
          <w:rFonts w:hint="eastAsia"/>
        </w:rPr>
        <w:t xml:space="preserve">3.1 </w:t>
      </w:r>
    </w:p>
    <w:p w14:paraId="2D2810F9" w14:textId="63A3C01D" w:rsidR="00530D05" w:rsidRPr="006F14EE" w:rsidRDefault="00530D05" w:rsidP="006F14EE">
      <w:pPr>
        <w:ind w:firstLineChars="200" w:firstLine="420"/>
        <w:rPr>
          <w:rFonts w:hint="eastAsia"/>
          <w:b/>
          <w:bCs/>
        </w:rPr>
      </w:pPr>
      <w:r w:rsidRPr="006F14EE">
        <w:rPr>
          <w:rFonts w:hint="eastAsia"/>
          <w:b/>
          <w:bCs/>
        </w:rPr>
        <w:t xml:space="preserve">健康建筑  healthy building </w:t>
      </w:r>
    </w:p>
    <w:p w14:paraId="10FFB1D6" w14:textId="751FEB9B" w:rsidR="00530D05" w:rsidRPr="003D601A" w:rsidRDefault="00530D05" w:rsidP="006F14EE">
      <w:pPr>
        <w:ind w:firstLineChars="200" w:firstLine="420"/>
        <w:rPr>
          <w:rFonts w:ascii="宋体" w:eastAsia="宋体" w:hAnsi="宋体" w:hint="eastAsia"/>
        </w:rPr>
      </w:pPr>
      <w:r w:rsidRPr="003D601A">
        <w:rPr>
          <w:rFonts w:ascii="宋体" w:eastAsia="宋体" w:hAnsi="宋体" w:hint="eastAsia"/>
        </w:rPr>
        <w:lastRenderedPageBreak/>
        <w:t>在满足建筑功能的基础上，提供更加健康的环境、设施和服务，促进使用者的生理健康、心理健康和社会健康，实现健康性能提升的建筑。</w:t>
      </w:r>
    </w:p>
    <w:p w14:paraId="534D81BE" w14:textId="77777777" w:rsidR="0071537B" w:rsidRDefault="0071537B" w:rsidP="007445AD">
      <w:pPr>
        <w:rPr>
          <w:rFonts w:hint="eastAsia"/>
        </w:rPr>
      </w:pPr>
    </w:p>
    <w:p w14:paraId="59BA6AD8" w14:textId="77777777" w:rsidR="00B27882" w:rsidRDefault="007445AD" w:rsidP="007445AD">
      <w:pPr>
        <w:rPr>
          <w:rFonts w:hint="eastAsia"/>
        </w:rPr>
      </w:pPr>
      <w:r>
        <w:t xml:space="preserve">3.2 </w:t>
      </w:r>
    </w:p>
    <w:p w14:paraId="6F634188" w14:textId="77B444A5" w:rsidR="007445AD" w:rsidRPr="006F14EE" w:rsidRDefault="007445AD" w:rsidP="006F14EE">
      <w:pPr>
        <w:ind w:firstLineChars="200" w:firstLine="420"/>
        <w:rPr>
          <w:rFonts w:hint="eastAsia"/>
          <w:b/>
          <w:bCs/>
        </w:rPr>
      </w:pPr>
      <w:r w:rsidRPr="006F14EE">
        <w:rPr>
          <w:rFonts w:hint="eastAsia"/>
          <w:b/>
          <w:bCs/>
        </w:rPr>
        <w:t>健康建筑产品  healthy building product</w:t>
      </w:r>
    </w:p>
    <w:p w14:paraId="1E39A1EB" w14:textId="4DD5FE4F" w:rsidR="007445AD" w:rsidRPr="003D601A" w:rsidRDefault="007445AD" w:rsidP="006F14EE">
      <w:pPr>
        <w:ind w:firstLineChars="200" w:firstLine="420"/>
        <w:rPr>
          <w:rFonts w:ascii="宋体" w:eastAsia="宋体" w:hAnsi="宋体" w:hint="eastAsia"/>
        </w:rPr>
      </w:pPr>
      <w:r w:rsidRPr="003D601A">
        <w:rPr>
          <w:rFonts w:ascii="宋体" w:eastAsia="宋体" w:hAnsi="宋体" w:hint="eastAsia"/>
        </w:rPr>
        <w:t>在满足产品使用功能的基础上，符合健康建筑要求，实现建筑健康性能提升的建筑材料、设施设备、家具、电器等产品。</w:t>
      </w:r>
    </w:p>
    <w:p w14:paraId="6D3A1947" w14:textId="77777777" w:rsidR="00342229" w:rsidRDefault="00342229" w:rsidP="002327A5">
      <w:pPr>
        <w:rPr>
          <w:rFonts w:hint="eastAsia"/>
        </w:rPr>
      </w:pPr>
    </w:p>
    <w:p w14:paraId="0E93564F" w14:textId="77777777" w:rsidR="00B27882" w:rsidRDefault="00F26626" w:rsidP="002327A5">
      <w:pPr>
        <w:rPr>
          <w:rFonts w:hint="eastAsia"/>
        </w:rPr>
      </w:pPr>
      <w:r>
        <w:rPr>
          <w:rFonts w:hint="eastAsia"/>
        </w:rPr>
        <w:t xml:space="preserve">3.3 </w:t>
      </w:r>
    </w:p>
    <w:p w14:paraId="5084EB0A" w14:textId="6A27A935" w:rsidR="00F26626" w:rsidRPr="006F14EE" w:rsidRDefault="00F26626" w:rsidP="006F14EE">
      <w:pPr>
        <w:ind w:firstLineChars="200" w:firstLine="420"/>
        <w:rPr>
          <w:rFonts w:hint="eastAsia"/>
          <w:b/>
          <w:bCs/>
        </w:rPr>
      </w:pPr>
      <w:r w:rsidRPr="006F14EE">
        <w:rPr>
          <w:rFonts w:hint="eastAsia"/>
          <w:b/>
          <w:bCs/>
        </w:rPr>
        <w:t>健康建筑产品评价 healthy building product assessment</w:t>
      </w:r>
    </w:p>
    <w:p w14:paraId="507089FD" w14:textId="27D710D4" w:rsidR="00F26626" w:rsidRPr="003D601A" w:rsidRDefault="00E12C95" w:rsidP="006F14EE">
      <w:pPr>
        <w:ind w:firstLineChars="200" w:firstLine="420"/>
        <w:rPr>
          <w:rFonts w:ascii="宋体" w:eastAsia="宋体" w:hAnsi="宋体" w:hint="eastAsia"/>
        </w:rPr>
      </w:pPr>
      <w:r w:rsidRPr="003D601A">
        <w:rPr>
          <w:rFonts w:ascii="宋体" w:eastAsia="宋体" w:hAnsi="宋体" w:hint="eastAsia"/>
        </w:rPr>
        <w:t>依</w:t>
      </w:r>
      <w:r w:rsidR="00F26626" w:rsidRPr="003D601A">
        <w:rPr>
          <w:rFonts w:ascii="宋体" w:eastAsia="宋体" w:hAnsi="宋体" w:hint="eastAsia"/>
        </w:rPr>
        <w:t>据健康建筑产品评价</w:t>
      </w:r>
      <w:r w:rsidRPr="003D601A">
        <w:rPr>
          <w:rFonts w:ascii="宋体" w:eastAsia="宋体" w:hAnsi="宋体" w:hint="eastAsia"/>
        </w:rPr>
        <w:t>相关</w:t>
      </w:r>
      <w:r w:rsidR="00F26626" w:rsidRPr="003D601A">
        <w:rPr>
          <w:rFonts w:ascii="宋体" w:eastAsia="宋体" w:hAnsi="宋体" w:hint="eastAsia"/>
        </w:rPr>
        <w:t>标准，按照程序对</w:t>
      </w:r>
      <w:r w:rsidR="003D601A">
        <w:rPr>
          <w:rFonts w:ascii="宋体" w:eastAsia="宋体" w:hAnsi="宋体" w:hint="eastAsia"/>
        </w:rPr>
        <w:t>申请开展评价的</w:t>
      </w:r>
      <w:r w:rsidR="00F26626" w:rsidRPr="003D601A">
        <w:rPr>
          <w:rFonts w:ascii="宋体" w:eastAsia="宋体" w:hAnsi="宋体" w:hint="eastAsia"/>
        </w:rPr>
        <w:t>产品进行评价，确认其等级的活动。</w:t>
      </w:r>
    </w:p>
    <w:p w14:paraId="6350108E" w14:textId="77777777" w:rsidR="00F26626" w:rsidRPr="003D601A" w:rsidRDefault="00F26626" w:rsidP="002327A5">
      <w:pPr>
        <w:rPr>
          <w:rFonts w:hint="eastAsia"/>
        </w:rPr>
      </w:pPr>
    </w:p>
    <w:p w14:paraId="31ADA46D" w14:textId="1BFAC8A8" w:rsidR="00B27882" w:rsidRDefault="00327ACE" w:rsidP="002327A5">
      <w:pPr>
        <w:rPr>
          <w:rFonts w:hint="eastAsia"/>
        </w:rPr>
      </w:pPr>
      <w:r>
        <w:rPr>
          <w:rFonts w:hint="eastAsia"/>
        </w:rPr>
        <w:t>3.</w:t>
      </w:r>
      <w:r w:rsidR="006A0D34">
        <w:rPr>
          <w:rFonts w:hint="eastAsia"/>
        </w:rPr>
        <w:t>4</w:t>
      </w:r>
      <w:r w:rsidR="00010149">
        <w:rPr>
          <w:rFonts w:hint="eastAsia"/>
        </w:rPr>
        <w:t xml:space="preserve"> </w:t>
      </w:r>
    </w:p>
    <w:p w14:paraId="5AD2C57A" w14:textId="42B8414B" w:rsidR="00327ACE" w:rsidRPr="006F14EE" w:rsidRDefault="00010149" w:rsidP="006F14EE">
      <w:pPr>
        <w:ind w:firstLineChars="200" w:firstLine="420"/>
        <w:rPr>
          <w:rFonts w:hint="eastAsia"/>
          <w:b/>
          <w:bCs/>
        </w:rPr>
      </w:pPr>
      <w:r w:rsidRPr="006F14EE">
        <w:rPr>
          <w:rFonts w:hint="eastAsia"/>
          <w:b/>
          <w:bCs/>
        </w:rPr>
        <w:t>房间空气调节器</w:t>
      </w:r>
      <w:r w:rsidR="00342229" w:rsidRPr="006F14EE">
        <w:rPr>
          <w:rFonts w:hint="eastAsia"/>
          <w:b/>
          <w:bCs/>
        </w:rPr>
        <w:t xml:space="preserve">  room air conditioner</w:t>
      </w:r>
    </w:p>
    <w:p w14:paraId="04A645F1" w14:textId="77777777" w:rsidR="000E749B" w:rsidRPr="0017516C" w:rsidRDefault="000E749B" w:rsidP="006F14EE">
      <w:pPr>
        <w:ind w:firstLineChars="200" w:firstLine="420"/>
        <w:rPr>
          <w:rFonts w:ascii="宋体" w:eastAsia="宋体" w:hAnsi="宋体" w:hint="eastAsia"/>
        </w:rPr>
      </w:pPr>
      <w:r w:rsidRPr="0017516C">
        <w:rPr>
          <w:rFonts w:ascii="宋体" w:eastAsia="宋体" w:hAnsi="宋体"/>
        </w:rPr>
        <w:t xml:space="preserve">一种向室内提供经过处理的空气的设备。 </w:t>
      </w:r>
    </w:p>
    <w:p w14:paraId="605D3B16" w14:textId="745A3E3C" w:rsidR="00342229" w:rsidRPr="0071537B" w:rsidRDefault="0071537B" w:rsidP="006F14EE">
      <w:pPr>
        <w:ind w:firstLineChars="200" w:firstLine="420"/>
        <w:rPr>
          <w:rFonts w:ascii="宋体" w:eastAsia="宋体" w:hAnsi="宋体" w:hint="eastAsia"/>
        </w:rPr>
      </w:pPr>
      <w:r w:rsidRPr="0071537B">
        <w:rPr>
          <w:rFonts w:ascii="宋体" w:eastAsia="宋体" w:hAnsi="宋体" w:hint="eastAsia"/>
        </w:rPr>
        <w:t>[来源：GB/T 7725-2022，3.1</w:t>
      </w:r>
      <w:r>
        <w:rPr>
          <w:rFonts w:ascii="宋体" w:eastAsia="宋体" w:hAnsi="宋体" w:hint="eastAsia"/>
        </w:rPr>
        <w:t>.1</w:t>
      </w:r>
      <w:r w:rsidRPr="0071537B">
        <w:rPr>
          <w:rFonts w:ascii="宋体" w:eastAsia="宋体" w:hAnsi="宋体" w:hint="eastAsia"/>
        </w:rPr>
        <w:t xml:space="preserve">] </w:t>
      </w:r>
    </w:p>
    <w:p w14:paraId="25856279" w14:textId="77777777" w:rsidR="006C59F9" w:rsidRDefault="006C59F9" w:rsidP="006F14EE">
      <w:pPr>
        <w:ind w:firstLineChars="200" w:firstLine="420"/>
        <w:rPr>
          <w:rFonts w:hint="eastAsia"/>
        </w:rPr>
      </w:pPr>
    </w:p>
    <w:p w14:paraId="2FF0FD71" w14:textId="7DB18093" w:rsidR="002327A5" w:rsidRDefault="002327A5" w:rsidP="002327A5">
      <w:pPr>
        <w:rPr>
          <w:rFonts w:hint="eastAsia"/>
          <w:b/>
          <w:bCs/>
        </w:rPr>
      </w:pPr>
      <w:r w:rsidRPr="006F14EE">
        <w:rPr>
          <w:rFonts w:hint="eastAsia"/>
          <w:b/>
          <w:bCs/>
        </w:rPr>
        <w:t>4.评价要求</w:t>
      </w:r>
      <w:r w:rsidR="00F71A28">
        <w:rPr>
          <w:rFonts w:hint="eastAsia"/>
          <w:b/>
          <w:bCs/>
        </w:rPr>
        <w:t xml:space="preserve">  </w:t>
      </w:r>
    </w:p>
    <w:p w14:paraId="163230DF" w14:textId="77777777" w:rsidR="006A0D34" w:rsidRPr="006F14EE" w:rsidRDefault="006A0D34" w:rsidP="002327A5">
      <w:pPr>
        <w:rPr>
          <w:rFonts w:hint="eastAsia"/>
          <w:b/>
          <w:bCs/>
        </w:rPr>
      </w:pPr>
    </w:p>
    <w:p w14:paraId="38989041" w14:textId="48E5879D" w:rsidR="004607C8" w:rsidRPr="006F14EE" w:rsidRDefault="00AB7C2C" w:rsidP="002327A5">
      <w:pPr>
        <w:rPr>
          <w:rFonts w:hint="eastAsia"/>
          <w:b/>
          <w:bCs/>
        </w:rPr>
      </w:pPr>
      <w:r w:rsidRPr="006F14EE">
        <w:rPr>
          <w:rFonts w:hint="eastAsia"/>
          <w:b/>
          <w:bCs/>
        </w:rPr>
        <w:t xml:space="preserve">4.1 </w:t>
      </w:r>
      <w:r w:rsidR="00F71A28" w:rsidRPr="006F14EE">
        <w:rPr>
          <w:rFonts w:hint="eastAsia"/>
          <w:b/>
          <w:bCs/>
        </w:rPr>
        <w:t>基本</w:t>
      </w:r>
      <w:r w:rsidRPr="006F14EE">
        <w:rPr>
          <w:rFonts w:hint="eastAsia"/>
          <w:b/>
          <w:bCs/>
        </w:rPr>
        <w:t>要求</w:t>
      </w:r>
    </w:p>
    <w:p w14:paraId="795A6DFF" w14:textId="045227AD" w:rsidR="00AB7C2C" w:rsidRPr="0017516C" w:rsidRDefault="00AB7C2C" w:rsidP="002327A5">
      <w:pPr>
        <w:rPr>
          <w:rFonts w:ascii="宋体" w:eastAsia="宋体" w:hAnsi="宋体" w:hint="eastAsia"/>
        </w:rPr>
      </w:pPr>
      <w:r w:rsidRPr="0017516C">
        <w:rPr>
          <w:rFonts w:ascii="宋体" w:eastAsia="宋体" w:hAnsi="宋体" w:hint="eastAsia"/>
        </w:rPr>
        <w:t>4.1.1</w:t>
      </w:r>
      <w:r w:rsidR="006F14EE" w:rsidRPr="0017516C">
        <w:rPr>
          <w:rFonts w:ascii="宋体" w:eastAsia="宋体" w:hAnsi="宋体" w:hint="eastAsia"/>
        </w:rPr>
        <w:t xml:space="preserve"> </w:t>
      </w:r>
      <w:r w:rsidR="006F14EE" w:rsidRPr="0017516C">
        <w:rPr>
          <w:rFonts w:ascii="宋体" w:eastAsia="宋体" w:hAnsi="宋体"/>
        </w:rPr>
        <w:t>生产企业近3年</w:t>
      </w:r>
      <w:r w:rsidR="0017516C">
        <w:rPr>
          <w:rFonts w:ascii="宋体" w:eastAsia="宋体" w:hAnsi="宋体" w:hint="eastAsia"/>
        </w:rPr>
        <w:t>无</w:t>
      </w:r>
      <w:r w:rsidR="006F14EE" w:rsidRPr="0017516C">
        <w:rPr>
          <w:rFonts w:ascii="宋体" w:eastAsia="宋体" w:hAnsi="宋体"/>
        </w:rPr>
        <w:t>重大环境污染事件和重大安全事故</w:t>
      </w:r>
      <w:r w:rsidR="006F14EE" w:rsidRPr="0017516C">
        <w:rPr>
          <w:rFonts w:ascii="宋体" w:eastAsia="宋体" w:hAnsi="宋体" w:hint="eastAsia"/>
        </w:rPr>
        <w:t>。</w:t>
      </w:r>
    </w:p>
    <w:p w14:paraId="38E88B01" w14:textId="5AAADD2E" w:rsidR="003D2D00" w:rsidRPr="0017516C" w:rsidRDefault="003D2D00" w:rsidP="004F4A6B">
      <w:pPr>
        <w:rPr>
          <w:rFonts w:ascii="宋体" w:eastAsia="宋体" w:hAnsi="宋体" w:hint="eastAsia"/>
        </w:rPr>
      </w:pPr>
      <w:r w:rsidRPr="0017516C">
        <w:rPr>
          <w:rFonts w:ascii="宋体" w:eastAsia="宋体" w:hAnsi="宋体" w:hint="eastAsia"/>
        </w:rPr>
        <w:t>4</w:t>
      </w:r>
      <w:r w:rsidR="004F4A6B" w:rsidRPr="0017516C">
        <w:rPr>
          <w:rFonts w:ascii="宋体" w:eastAsia="宋体" w:hAnsi="宋体"/>
        </w:rPr>
        <w:t>.</w:t>
      </w:r>
      <w:r w:rsidRPr="0017516C">
        <w:rPr>
          <w:rFonts w:ascii="宋体" w:eastAsia="宋体" w:hAnsi="宋体" w:hint="eastAsia"/>
        </w:rPr>
        <w:t>1</w:t>
      </w:r>
      <w:r w:rsidR="004F4A6B" w:rsidRPr="0017516C">
        <w:rPr>
          <w:rFonts w:ascii="宋体" w:eastAsia="宋体" w:hAnsi="宋体"/>
        </w:rPr>
        <w:t>.</w:t>
      </w:r>
      <w:r w:rsidRPr="0017516C">
        <w:rPr>
          <w:rFonts w:ascii="宋体" w:eastAsia="宋体" w:hAnsi="宋体" w:hint="eastAsia"/>
        </w:rPr>
        <w:t>2</w:t>
      </w:r>
      <w:r w:rsidR="006F14EE" w:rsidRPr="0017516C">
        <w:rPr>
          <w:rFonts w:ascii="宋体" w:eastAsia="宋体" w:hAnsi="宋体" w:hint="eastAsia"/>
        </w:rPr>
        <w:t xml:space="preserve"> </w:t>
      </w:r>
      <w:r w:rsidR="006F14EE" w:rsidRPr="0017516C">
        <w:rPr>
          <w:rFonts w:ascii="宋体" w:eastAsia="宋体" w:hAnsi="宋体"/>
        </w:rPr>
        <w:t>一般固体废弃物的收集、贮存、处置应符合GB</w:t>
      </w:r>
      <w:r w:rsidR="006F14EE" w:rsidRPr="0017516C">
        <w:rPr>
          <w:rFonts w:ascii="宋体" w:eastAsia="宋体" w:hAnsi="宋体" w:hint="eastAsia"/>
        </w:rPr>
        <w:t xml:space="preserve"> </w:t>
      </w:r>
      <w:r w:rsidR="006F14EE" w:rsidRPr="0017516C">
        <w:rPr>
          <w:rFonts w:ascii="宋体" w:eastAsia="宋体" w:hAnsi="宋体"/>
        </w:rPr>
        <w:t>18599的规定</w:t>
      </w:r>
      <w:r w:rsidR="006F14EE" w:rsidRPr="0017516C">
        <w:rPr>
          <w:rFonts w:ascii="宋体" w:eastAsia="宋体" w:hAnsi="宋体" w:hint="eastAsia"/>
        </w:rPr>
        <w:t>；</w:t>
      </w:r>
      <w:r w:rsidR="006F14EE" w:rsidRPr="0017516C">
        <w:rPr>
          <w:rFonts w:ascii="宋体" w:eastAsia="宋体" w:hAnsi="宋体"/>
        </w:rPr>
        <w:t>危险废物的贮存应符合 GB 18597的规定</w:t>
      </w:r>
      <w:r w:rsidR="006F14EE" w:rsidRPr="0017516C">
        <w:rPr>
          <w:rFonts w:ascii="宋体" w:eastAsia="宋体" w:hAnsi="宋体" w:hint="eastAsia"/>
        </w:rPr>
        <w:t>，</w:t>
      </w:r>
      <w:r w:rsidR="006F14EE" w:rsidRPr="0017516C">
        <w:rPr>
          <w:rFonts w:ascii="宋体" w:eastAsia="宋体" w:hAnsi="宋体"/>
        </w:rPr>
        <w:t>后续应交付持有危险废物经营许可证的单位处置。</w:t>
      </w:r>
    </w:p>
    <w:p w14:paraId="7F7E381F" w14:textId="541331CB" w:rsidR="003D2D00" w:rsidRPr="0017516C" w:rsidRDefault="003D2D00" w:rsidP="004F4A6B">
      <w:pPr>
        <w:rPr>
          <w:rFonts w:ascii="宋体" w:eastAsia="宋体" w:hAnsi="宋体" w:hint="eastAsia"/>
        </w:rPr>
      </w:pPr>
      <w:r w:rsidRPr="0017516C">
        <w:rPr>
          <w:rFonts w:ascii="宋体" w:eastAsia="宋体" w:hAnsi="宋体" w:hint="eastAsia"/>
        </w:rPr>
        <w:t>4</w:t>
      </w:r>
      <w:r w:rsidR="004F4A6B" w:rsidRPr="0017516C">
        <w:rPr>
          <w:rFonts w:ascii="宋体" w:eastAsia="宋体" w:hAnsi="宋体"/>
        </w:rPr>
        <w:t>.</w:t>
      </w:r>
      <w:r w:rsidRPr="0017516C">
        <w:rPr>
          <w:rFonts w:ascii="宋体" w:eastAsia="宋体" w:hAnsi="宋体" w:hint="eastAsia"/>
        </w:rPr>
        <w:t>1</w:t>
      </w:r>
      <w:r w:rsidR="004F4A6B" w:rsidRPr="0017516C">
        <w:rPr>
          <w:rFonts w:ascii="宋体" w:eastAsia="宋体" w:hAnsi="宋体"/>
        </w:rPr>
        <w:t>.</w:t>
      </w:r>
      <w:r w:rsidRPr="0017516C">
        <w:rPr>
          <w:rFonts w:ascii="宋体" w:eastAsia="宋体" w:hAnsi="宋体" w:hint="eastAsia"/>
        </w:rPr>
        <w:t>3</w:t>
      </w:r>
      <w:r w:rsidR="006F14EE" w:rsidRPr="0017516C">
        <w:rPr>
          <w:rFonts w:ascii="宋体" w:eastAsia="宋体" w:hAnsi="宋体" w:hint="eastAsia"/>
        </w:rPr>
        <w:t xml:space="preserve"> </w:t>
      </w:r>
      <w:r w:rsidR="006F14EE" w:rsidRPr="0017516C">
        <w:rPr>
          <w:rFonts w:ascii="宋体" w:eastAsia="宋体" w:hAnsi="宋体"/>
        </w:rPr>
        <w:t>生产企业应采用国家鼓励的先进技术工艺</w:t>
      </w:r>
      <w:r w:rsidR="006F14EE" w:rsidRPr="0017516C">
        <w:rPr>
          <w:rFonts w:ascii="宋体" w:eastAsia="宋体" w:hAnsi="宋体" w:hint="eastAsia"/>
        </w:rPr>
        <w:t>，</w:t>
      </w:r>
      <w:r w:rsidR="006F14EE" w:rsidRPr="0017516C">
        <w:rPr>
          <w:rFonts w:ascii="宋体" w:eastAsia="宋体" w:hAnsi="宋体"/>
        </w:rPr>
        <w:t>不应使用国家或有关部门发布的淘汰或禁止的技术、工艺、装备及相关物质。</w:t>
      </w:r>
    </w:p>
    <w:p w14:paraId="0823A558" w14:textId="06D66CB5" w:rsidR="004F4A6B" w:rsidRPr="0017516C" w:rsidRDefault="003D2D00" w:rsidP="004F4A6B">
      <w:pPr>
        <w:rPr>
          <w:rFonts w:ascii="宋体" w:eastAsia="宋体" w:hAnsi="宋体" w:hint="eastAsia"/>
        </w:rPr>
      </w:pPr>
      <w:r w:rsidRPr="0017516C">
        <w:rPr>
          <w:rFonts w:ascii="宋体" w:eastAsia="宋体" w:hAnsi="宋体" w:hint="eastAsia"/>
        </w:rPr>
        <w:t>4</w:t>
      </w:r>
      <w:r w:rsidR="004F4A6B" w:rsidRPr="0017516C">
        <w:rPr>
          <w:rFonts w:ascii="宋体" w:eastAsia="宋体" w:hAnsi="宋体"/>
        </w:rPr>
        <w:t>.</w:t>
      </w:r>
      <w:r w:rsidRPr="0017516C">
        <w:rPr>
          <w:rFonts w:ascii="宋体" w:eastAsia="宋体" w:hAnsi="宋体" w:hint="eastAsia"/>
        </w:rPr>
        <w:t>1</w:t>
      </w:r>
      <w:r w:rsidR="004F4A6B" w:rsidRPr="0017516C">
        <w:rPr>
          <w:rFonts w:ascii="宋体" w:eastAsia="宋体" w:hAnsi="宋体"/>
        </w:rPr>
        <w:t>.</w:t>
      </w:r>
      <w:r w:rsidRPr="0017516C">
        <w:rPr>
          <w:rFonts w:ascii="宋体" w:eastAsia="宋体" w:hAnsi="宋体" w:hint="eastAsia"/>
        </w:rPr>
        <w:t>4</w:t>
      </w:r>
      <w:r w:rsidR="004F4A6B" w:rsidRPr="0017516C">
        <w:rPr>
          <w:rFonts w:ascii="宋体" w:eastAsia="宋体" w:hAnsi="宋体"/>
        </w:rPr>
        <w:t xml:space="preserve"> </w:t>
      </w:r>
      <w:r w:rsidR="006F14EE" w:rsidRPr="0017516C">
        <w:rPr>
          <w:rFonts w:ascii="宋体" w:eastAsia="宋体" w:hAnsi="宋体"/>
        </w:rPr>
        <w:t>生产企业应按GB/T</w:t>
      </w:r>
      <w:r w:rsidR="009B50AF" w:rsidRPr="0017516C">
        <w:rPr>
          <w:rFonts w:ascii="宋体" w:eastAsia="宋体" w:hAnsi="宋体" w:hint="eastAsia"/>
        </w:rPr>
        <w:t xml:space="preserve"> </w:t>
      </w:r>
      <w:r w:rsidR="006F14EE" w:rsidRPr="0017516C">
        <w:rPr>
          <w:rFonts w:ascii="宋体" w:eastAsia="宋体" w:hAnsi="宋体"/>
        </w:rPr>
        <w:t>19001、GB/T</w:t>
      </w:r>
      <w:r w:rsidR="009B50AF" w:rsidRPr="0017516C">
        <w:rPr>
          <w:rFonts w:ascii="宋体" w:eastAsia="宋体" w:hAnsi="宋体" w:hint="eastAsia"/>
        </w:rPr>
        <w:t xml:space="preserve"> </w:t>
      </w:r>
      <w:r w:rsidR="006F14EE" w:rsidRPr="0017516C">
        <w:rPr>
          <w:rFonts w:ascii="宋体" w:eastAsia="宋体" w:hAnsi="宋体"/>
        </w:rPr>
        <w:t>24001</w:t>
      </w:r>
      <w:r w:rsidR="0017516C">
        <w:rPr>
          <w:rFonts w:ascii="宋体" w:eastAsia="宋体" w:hAnsi="宋体" w:hint="eastAsia"/>
        </w:rPr>
        <w:t>和</w:t>
      </w:r>
      <w:r w:rsidR="006F14EE" w:rsidRPr="0017516C">
        <w:rPr>
          <w:rFonts w:ascii="宋体" w:eastAsia="宋体" w:hAnsi="宋体"/>
        </w:rPr>
        <w:t>GB/T</w:t>
      </w:r>
      <w:r w:rsidR="009B50AF" w:rsidRPr="0017516C">
        <w:rPr>
          <w:rFonts w:ascii="宋体" w:eastAsia="宋体" w:hAnsi="宋体" w:hint="eastAsia"/>
        </w:rPr>
        <w:t xml:space="preserve"> </w:t>
      </w:r>
      <w:r w:rsidR="006F14EE" w:rsidRPr="0017516C">
        <w:rPr>
          <w:rFonts w:ascii="宋体" w:eastAsia="宋体" w:hAnsi="宋体"/>
        </w:rPr>
        <w:t>45001的规定建立并运行质量管理体系、环境管理体系</w:t>
      </w:r>
      <w:r w:rsidR="0017516C">
        <w:rPr>
          <w:rFonts w:ascii="宋体" w:eastAsia="宋体" w:hAnsi="宋体" w:hint="eastAsia"/>
        </w:rPr>
        <w:t>和</w:t>
      </w:r>
      <w:r w:rsidR="006F14EE" w:rsidRPr="0017516C">
        <w:rPr>
          <w:rFonts w:ascii="宋体" w:eastAsia="宋体" w:hAnsi="宋体"/>
        </w:rPr>
        <w:t>职业健康安全管理体系。</w:t>
      </w:r>
    </w:p>
    <w:p w14:paraId="4795D528" w14:textId="4D9CDF8B" w:rsidR="00F71A28" w:rsidRPr="0017516C" w:rsidRDefault="003D2D00" w:rsidP="002327A5">
      <w:pPr>
        <w:rPr>
          <w:rFonts w:ascii="宋体" w:eastAsia="宋体" w:hAnsi="宋体" w:hint="eastAsia"/>
        </w:rPr>
      </w:pPr>
      <w:r w:rsidRPr="0017516C">
        <w:rPr>
          <w:rFonts w:ascii="宋体" w:eastAsia="宋体" w:hAnsi="宋体" w:hint="eastAsia"/>
        </w:rPr>
        <w:t>4</w:t>
      </w:r>
      <w:r w:rsidR="004F4A6B" w:rsidRPr="0017516C">
        <w:rPr>
          <w:rFonts w:ascii="宋体" w:eastAsia="宋体" w:hAnsi="宋体"/>
        </w:rPr>
        <w:t>.</w:t>
      </w:r>
      <w:r w:rsidRPr="0017516C">
        <w:rPr>
          <w:rFonts w:ascii="宋体" w:eastAsia="宋体" w:hAnsi="宋体" w:hint="eastAsia"/>
        </w:rPr>
        <w:t>1</w:t>
      </w:r>
      <w:r w:rsidR="004F4A6B" w:rsidRPr="0017516C">
        <w:rPr>
          <w:rFonts w:ascii="宋体" w:eastAsia="宋体" w:hAnsi="宋体"/>
        </w:rPr>
        <w:t>.</w:t>
      </w:r>
      <w:r w:rsidRPr="0017516C">
        <w:rPr>
          <w:rFonts w:ascii="宋体" w:eastAsia="宋体" w:hAnsi="宋体" w:hint="eastAsia"/>
        </w:rPr>
        <w:t>5</w:t>
      </w:r>
      <w:r w:rsidR="004F4A6B" w:rsidRPr="0017516C">
        <w:rPr>
          <w:rFonts w:ascii="宋体" w:eastAsia="宋体" w:hAnsi="宋体"/>
        </w:rPr>
        <w:t xml:space="preserve"> </w:t>
      </w:r>
      <w:r w:rsidR="00C164ED" w:rsidRPr="0017516C">
        <w:rPr>
          <w:rFonts w:ascii="宋体" w:eastAsia="宋体" w:hAnsi="宋体" w:hint="eastAsia"/>
        </w:rPr>
        <w:t>产品</w:t>
      </w:r>
      <w:r w:rsidR="000F424B" w:rsidRPr="0017516C">
        <w:rPr>
          <w:rFonts w:ascii="宋体" w:eastAsia="宋体" w:hAnsi="宋体" w:hint="eastAsia"/>
        </w:rPr>
        <w:t>基本性能</w:t>
      </w:r>
      <w:r w:rsidR="00F71A28" w:rsidRPr="0017516C">
        <w:rPr>
          <w:rFonts w:ascii="宋体" w:eastAsia="宋体" w:hAnsi="宋体" w:hint="eastAsia"/>
        </w:rPr>
        <w:t>应符合</w:t>
      </w:r>
      <w:r w:rsidR="00592EDB" w:rsidRPr="0017516C">
        <w:rPr>
          <w:rFonts w:ascii="宋体" w:eastAsia="宋体" w:hAnsi="宋体" w:hint="eastAsia"/>
        </w:rPr>
        <w:t>安全、</w:t>
      </w:r>
      <w:r w:rsidR="0033044E" w:rsidRPr="0017516C">
        <w:rPr>
          <w:rFonts w:ascii="宋体" w:eastAsia="宋体" w:hAnsi="宋体" w:hint="eastAsia"/>
        </w:rPr>
        <w:t>节能</w:t>
      </w:r>
      <w:r w:rsidR="00F71A28" w:rsidRPr="0017516C">
        <w:rPr>
          <w:rFonts w:ascii="宋体" w:eastAsia="宋体" w:hAnsi="宋体" w:hint="eastAsia"/>
        </w:rPr>
        <w:t>等国家标准和现行标准的有关规定。</w:t>
      </w:r>
    </w:p>
    <w:p w14:paraId="0341A255" w14:textId="77777777" w:rsidR="004607C8" w:rsidRPr="00592EDB" w:rsidRDefault="004607C8" w:rsidP="002327A5">
      <w:pPr>
        <w:rPr>
          <w:rFonts w:hint="eastAsia"/>
        </w:rPr>
      </w:pPr>
    </w:p>
    <w:p w14:paraId="333B1922" w14:textId="21AD144D" w:rsidR="002E4528" w:rsidRDefault="004F2F7D" w:rsidP="002E4528">
      <w:pPr>
        <w:rPr>
          <w:rFonts w:hint="eastAsia"/>
          <w:b/>
          <w:bCs/>
        </w:rPr>
      </w:pPr>
      <w:r w:rsidRPr="002410B2">
        <w:rPr>
          <w:rFonts w:hint="eastAsia"/>
          <w:b/>
          <w:bCs/>
        </w:rPr>
        <w:t>4</w:t>
      </w:r>
      <w:r w:rsidR="002E4528" w:rsidRPr="002410B2">
        <w:rPr>
          <w:rFonts w:hint="eastAsia"/>
          <w:b/>
          <w:bCs/>
        </w:rPr>
        <w:t>.</w:t>
      </w:r>
      <w:r w:rsidRPr="002410B2">
        <w:rPr>
          <w:rFonts w:hint="eastAsia"/>
          <w:b/>
          <w:bCs/>
        </w:rPr>
        <w:t>2</w:t>
      </w:r>
      <w:r w:rsidR="002E4528" w:rsidRPr="002410B2">
        <w:rPr>
          <w:rFonts w:hint="eastAsia"/>
          <w:b/>
          <w:bCs/>
        </w:rPr>
        <w:t xml:space="preserve"> </w:t>
      </w:r>
      <w:r w:rsidR="00045A56">
        <w:rPr>
          <w:rFonts w:hint="eastAsia"/>
          <w:b/>
          <w:bCs/>
        </w:rPr>
        <w:t>技术</w:t>
      </w:r>
      <w:r w:rsidR="002E4528" w:rsidRPr="002410B2">
        <w:rPr>
          <w:rFonts w:hint="eastAsia"/>
          <w:b/>
          <w:bCs/>
        </w:rPr>
        <w:t>指标</w:t>
      </w:r>
      <w:r w:rsidR="008E733C" w:rsidRPr="002410B2">
        <w:rPr>
          <w:rFonts w:hint="eastAsia"/>
          <w:b/>
          <w:bCs/>
        </w:rPr>
        <w:t>要求</w:t>
      </w:r>
    </w:p>
    <w:p w14:paraId="412C323E" w14:textId="77777777" w:rsidR="00592EDB" w:rsidRPr="002410B2" w:rsidRDefault="00592EDB" w:rsidP="002E4528">
      <w:pPr>
        <w:rPr>
          <w:rFonts w:hint="eastAsia"/>
          <w:b/>
          <w:bCs/>
        </w:rPr>
      </w:pPr>
    </w:p>
    <w:p w14:paraId="7D400C6F" w14:textId="4FF46215" w:rsidR="002E4528" w:rsidRPr="0017516C" w:rsidRDefault="00592EDB" w:rsidP="002410B2">
      <w:pPr>
        <w:ind w:firstLineChars="200" w:firstLine="420"/>
        <w:rPr>
          <w:rFonts w:ascii="宋体" w:eastAsia="宋体" w:hAnsi="宋体" w:hint="eastAsia"/>
        </w:rPr>
      </w:pPr>
      <w:r w:rsidRPr="0017516C">
        <w:rPr>
          <w:rFonts w:ascii="宋体" w:eastAsia="宋体" w:hAnsi="宋体" w:hint="eastAsia"/>
        </w:rPr>
        <w:t>房间空气调节器</w:t>
      </w:r>
      <w:r w:rsidR="00045A56" w:rsidRPr="0017516C">
        <w:rPr>
          <w:rFonts w:ascii="宋体" w:eastAsia="宋体" w:hAnsi="宋体" w:hint="eastAsia"/>
        </w:rPr>
        <w:t>技术</w:t>
      </w:r>
      <w:r w:rsidR="002E4528" w:rsidRPr="0017516C">
        <w:rPr>
          <w:rFonts w:ascii="宋体" w:eastAsia="宋体" w:hAnsi="宋体"/>
        </w:rPr>
        <w:t>指标包括</w:t>
      </w:r>
      <w:r w:rsidRPr="0017516C">
        <w:rPr>
          <w:rFonts w:ascii="宋体" w:eastAsia="宋体" w:hAnsi="宋体"/>
        </w:rPr>
        <w:t>安全耐久、使用舒适、主动健康、智慧感知</w:t>
      </w:r>
      <w:r w:rsidRPr="0017516C">
        <w:rPr>
          <w:rFonts w:ascii="宋体" w:eastAsia="宋体" w:hAnsi="宋体" w:hint="eastAsia"/>
        </w:rPr>
        <w:t>和</w:t>
      </w:r>
      <w:r w:rsidRPr="0017516C">
        <w:rPr>
          <w:rFonts w:ascii="宋体" w:eastAsia="宋体" w:hAnsi="宋体"/>
        </w:rPr>
        <w:t>创新提高</w:t>
      </w:r>
      <w:r w:rsidRPr="0017516C">
        <w:rPr>
          <w:rFonts w:ascii="宋体" w:eastAsia="宋体" w:hAnsi="宋体" w:hint="eastAsia"/>
        </w:rPr>
        <w:t>，</w:t>
      </w:r>
      <w:r w:rsidR="0017516C">
        <w:rPr>
          <w:rFonts w:ascii="宋体" w:eastAsia="宋体" w:hAnsi="宋体" w:hint="eastAsia"/>
        </w:rPr>
        <w:t>技术</w:t>
      </w:r>
      <w:r w:rsidRPr="0017516C">
        <w:rPr>
          <w:rFonts w:ascii="宋体" w:eastAsia="宋体" w:hAnsi="宋体" w:hint="eastAsia"/>
        </w:rPr>
        <w:t>指标要求见表1。</w:t>
      </w:r>
    </w:p>
    <w:p w14:paraId="10E597BE" w14:textId="5DF19F7F" w:rsidR="008E733C" w:rsidRDefault="009D3232" w:rsidP="00DB7FC9">
      <w:pPr>
        <w:pStyle w:val="a9"/>
        <w:spacing w:beforeLines="50" w:before="156" w:afterLines="50" w:after="156"/>
        <w:ind w:left="0"/>
        <w:jc w:val="center"/>
        <w:rPr>
          <w:rFonts w:ascii="黑体" w:eastAsia="黑体" w:hAnsi="黑体" w:hint="eastAsia"/>
          <w:color w:val="000000" w:themeColor="text1"/>
          <w:kern w:val="0"/>
          <w:sz w:val="18"/>
          <w:szCs w:val="18"/>
        </w:rPr>
      </w:pPr>
      <w:r w:rsidRPr="0074464C">
        <w:rPr>
          <w:rFonts w:ascii="黑体" w:eastAsia="黑体" w:hAnsi="黑体" w:hint="eastAsia"/>
          <w:color w:val="000000" w:themeColor="text1"/>
          <w:kern w:val="0"/>
          <w:sz w:val="18"/>
          <w:szCs w:val="18"/>
        </w:rPr>
        <w:t>表</w:t>
      </w:r>
      <w:r w:rsidR="00B22E61">
        <w:rPr>
          <w:rFonts w:ascii="黑体" w:eastAsia="黑体" w:hAnsi="黑体" w:hint="eastAsia"/>
          <w:color w:val="000000" w:themeColor="text1"/>
          <w:kern w:val="0"/>
          <w:sz w:val="18"/>
          <w:szCs w:val="18"/>
        </w:rPr>
        <w:t>1</w:t>
      </w:r>
      <w:r w:rsidRPr="0074464C">
        <w:rPr>
          <w:rFonts w:ascii="黑体" w:eastAsia="黑体" w:hAnsi="黑体"/>
          <w:color w:val="000000" w:themeColor="text1"/>
          <w:kern w:val="0"/>
          <w:sz w:val="18"/>
          <w:szCs w:val="18"/>
        </w:rPr>
        <w:t xml:space="preserve"> </w:t>
      </w:r>
      <w:r>
        <w:rPr>
          <w:rFonts w:ascii="黑体" w:eastAsia="黑体" w:hAnsi="黑体" w:hint="eastAsia"/>
          <w:color w:val="000000" w:themeColor="text1"/>
          <w:kern w:val="0"/>
          <w:sz w:val="18"/>
          <w:szCs w:val="18"/>
        </w:rPr>
        <w:t>房间空气调节器</w:t>
      </w:r>
      <w:r w:rsidR="00045A56">
        <w:rPr>
          <w:rFonts w:ascii="黑体" w:eastAsia="黑体" w:hAnsi="黑体" w:hint="eastAsia"/>
          <w:color w:val="000000" w:themeColor="text1"/>
          <w:kern w:val="0"/>
          <w:sz w:val="18"/>
          <w:szCs w:val="18"/>
        </w:rPr>
        <w:t>技术</w:t>
      </w:r>
      <w:r w:rsidR="00525B3F">
        <w:rPr>
          <w:rFonts w:ascii="黑体" w:eastAsia="黑体" w:hAnsi="黑体" w:hint="eastAsia"/>
          <w:color w:val="000000" w:themeColor="text1"/>
          <w:kern w:val="0"/>
          <w:sz w:val="18"/>
          <w:szCs w:val="18"/>
        </w:rPr>
        <w:t>指标</w:t>
      </w:r>
      <w:r w:rsidRPr="0074464C">
        <w:rPr>
          <w:rFonts w:ascii="黑体" w:eastAsia="黑体" w:hAnsi="黑体" w:hint="eastAsia"/>
          <w:color w:val="000000" w:themeColor="text1"/>
          <w:kern w:val="0"/>
          <w:sz w:val="18"/>
          <w:szCs w:val="18"/>
        </w:rPr>
        <w:t>要求</w:t>
      </w:r>
    </w:p>
    <w:tbl>
      <w:tblPr>
        <w:tblStyle w:val="af2"/>
        <w:tblW w:w="5000" w:type="pct"/>
        <w:tblLook w:val="04A0" w:firstRow="1" w:lastRow="0" w:firstColumn="1" w:lastColumn="0" w:noHBand="0" w:noVBand="1"/>
      </w:tblPr>
      <w:tblGrid>
        <w:gridCol w:w="968"/>
        <w:gridCol w:w="2576"/>
        <w:gridCol w:w="1132"/>
        <w:gridCol w:w="2601"/>
        <w:gridCol w:w="1392"/>
        <w:gridCol w:w="959"/>
      </w:tblGrid>
      <w:tr w:rsidR="00307A01" w14:paraId="3C3E1D9A" w14:textId="77777777" w:rsidTr="00307A01">
        <w:trPr>
          <w:trHeight w:val="454"/>
          <w:tblHeader/>
        </w:trPr>
        <w:tc>
          <w:tcPr>
            <w:tcW w:w="502" w:type="pct"/>
            <w:vAlign w:val="center"/>
          </w:tcPr>
          <w:p w14:paraId="5BAC5A21" w14:textId="77777777" w:rsidR="00764132" w:rsidRPr="00382204" w:rsidRDefault="00764132" w:rsidP="00F5730D">
            <w:pPr>
              <w:widowControl/>
              <w:tabs>
                <w:tab w:val="left" w:pos="426"/>
                <w:tab w:val="center" w:pos="4201"/>
                <w:tab w:val="right" w:leader="dot" w:pos="9298"/>
              </w:tabs>
              <w:autoSpaceDE w:val="0"/>
              <w:autoSpaceDN w:val="0"/>
              <w:jc w:val="center"/>
              <w:rPr>
                <w:rFonts w:eastAsiaTheme="minorEastAsia"/>
                <w:b/>
                <w:bCs/>
                <w:color w:val="000000" w:themeColor="text1"/>
                <w:sz w:val="18"/>
                <w:szCs w:val="18"/>
              </w:rPr>
            </w:pPr>
            <w:r w:rsidRPr="00382204">
              <w:rPr>
                <w:rFonts w:eastAsiaTheme="minorEastAsia"/>
                <w:b/>
                <w:bCs/>
                <w:color w:val="000000" w:themeColor="text1"/>
                <w:sz w:val="18"/>
                <w:szCs w:val="18"/>
              </w:rPr>
              <w:t>一级指标</w:t>
            </w:r>
          </w:p>
        </w:tc>
        <w:tc>
          <w:tcPr>
            <w:tcW w:w="1338" w:type="pct"/>
            <w:vAlign w:val="center"/>
          </w:tcPr>
          <w:p w14:paraId="7E0A7E46" w14:textId="5BB70607" w:rsidR="00764132" w:rsidRPr="00382204" w:rsidRDefault="00764132" w:rsidP="00F5730D">
            <w:pPr>
              <w:widowControl/>
              <w:tabs>
                <w:tab w:val="left" w:pos="426"/>
                <w:tab w:val="center" w:pos="4201"/>
                <w:tab w:val="right" w:leader="dot" w:pos="9298"/>
              </w:tabs>
              <w:autoSpaceDE w:val="0"/>
              <w:autoSpaceDN w:val="0"/>
              <w:jc w:val="center"/>
              <w:rPr>
                <w:rFonts w:eastAsiaTheme="minorEastAsia"/>
                <w:b/>
                <w:bCs/>
                <w:color w:val="000000" w:themeColor="text1"/>
                <w:sz w:val="18"/>
                <w:szCs w:val="18"/>
              </w:rPr>
            </w:pPr>
            <w:r w:rsidRPr="00382204">
              <w:rPr>
                <w:rFonts w:eastAsiaTheme="minorEastAsia"/>
                <w:b/>
                <w:bCs/>
                <w:color w:val="000000" w:themeColor="text1"/>
                <w:sz w:val="18"/>
                <w:szCs w:val="18"/>
              </w:rPr>
              <w:t>二级指标</w:t>
            </w:r>
            <w:r w:rsidR="00CB0F71" w:rsidRPr="00382204">
              <w:rPr>
                <w:rFonts w:eastAsiaTheme="minorEastAsia" w:hint="eastAsia"/>
                <w:b/>
                <w:bCs/>
                <w:color w:val="000000" w:themeColor="text1"/>
                <w:sz w:val="18"/>
                <w:szCs w:val="18"/>
              </w:rPr>
              <w:t xml:space="preserve"> </w:t>
            </w:r>
          </w:p>
        </w:tc>
        <w:tc>
          <w:tcPr>
            <w:tcW w:w="588" w:type="pct"/>
            <w:vAlign w:val="center"/>
          </w:tcPr>
          <w:p w14:paraId="739B3EE9" w14:textId="77777777" w:rsidR="00764132" w:rsidRPr="00382204" w:rsidRDefault="00764132" w:rsidP="00F5730D">
            <w:pPr>
              <w:widowControl/>
              <w:tabs>
                <w:tab w:val="left" w:pos="426"/>
                <w:tab w:val="center" w:pos="4201"/>
                <w:tab w:val="right" w:leader="dot" w:pos="9298"/>
              </w:tabs>
              <w:autoSpaceDE w:val="0"/>
              <w:autoSpaceDN w:val="0"/>
              <w:jc w:val="center"/>
              <w:rPr>
                <w:rFonts w:eastAsiaTheme="minorEastAsia"/>
                <w:b/>
                <w:bCs/>
                <w:color w:val="000000" w:themeColor="text1"/>
                <w:sz w:val="18"/>
                <w:szCs w:val="18"/>
              </w:rPr>
            </w:pPr>
            <w:r w:rsidRPr="00382204">
              <w:rPr>
                <w:rFonts w:eastAsiaTheme="minorEastAsia"/>
                <w:b/>
                <w:bCs/>
                <w:color w:val="000000" w:themeColor="text1"/>
                <w:sz w:val="18"/>
                <w:szCs w:val="18"/>
              </w:rPr>
              <w:t>单位</w:t>
            </w:r>
          </w:p>
        </w:tc>
        <w:tc>
          <w:tcPr>
            <w:tcW w:w="1351" w:type="pct"/>
            <w:vAlign w:val="center"/>
          </w:tcPr>
          <w:p w14:paraId="25C957AC" w14:textId="2B6FE44F" w:rsidR="00764132" w:rsidRPr="00382204" w:rsidRDefault="00764132" w:rsidP="00F5730D">
            <w:pPr>
              <w:widowControl/>
              <w:tabs>
                <w:tab w:val="left" w:pos="426"/>
                <w:tab w:val="center" w:pos="4201"/>
                <w:tab w:val="right" w:leader="dot" w:pos="9298"/>
              </w:tabs>
              <w:autoSpaceDE w:val="0"/>
              <w:autoSpaceDN w:val="0"/>
              <w:jc w:val="center"/>
              <w:rPr>
                <w:rFonts w:eastAsiaTheme="minorEastAsia"/>
                <w:b/>
                <w:bCs/>
                <w:color w:val="000000" w:themeColor="text1"/>
                <w:sz w:val="18"/>
                <w:szCs w:val="18"/>
              </w:rPr>
            </w:pPr>
            <w:r w:rsidRPr="00382204">
              <w:rPr>
                <w:rFonts w:eastAsiaTheme="minorEastAsia"/>
                <w:b/>
                <w:bCs/>
                <w:color w:val="000000" w:themeColor="text1"/>
                <w:sz w:val="18"/>
                <w:szCs w:val="18"/>
              </w:rPr>
              <w:t>基准值</w:t>
            </w:r>
            <w:r w:rsidR="00541CFB">
              <w:rPr>
                <w:rFonts w:eastAsiaTheme="minorEastAsia" w:hint="eastAsia"/>
                <w:b/>
                <w:bCs/>
                <w:color w:val="000000" w:themeColor="text1"/>
                <w:sz w:val="18"/>
                <w:szCs w:val="18"/>
              </w:rPr>
              <w:t>/</w:t>
            </w:r>
            <w:r w:rsidR="00541CFB">
              <w:rPr>
                <w:rFonts w:eastAsiaTheme="minorEastAsia" w:hint="eastAsia"/>
                <w:b/>
                <w:bCs/>
                <w:color w:val="000000" w:themeColor="text1"/>
                <w:sz w:val="18"/>
                <w:szCs w:val="18"/>
              </w:rPr>
              <w:t>功能</w:t>
            </w:r>
          </w:p>
        </w:tc>
        <w:tc>
          <w:tcPr>
            <w:tcW w:w="723" w:type="pct"/>
            <w:vAlign w:val="center"/>
          </w:tcPr>
          <w:p w14:paraId="38353208" w14:textId="77777777" w:rsidR="00764132" w:rsidRPr="009B50AF" w:rsidRDefault="00764132" w:rsidP="00F5730D">
            <w:pPr>
              <w:widowControl/>
              <w:tabs>
                <w:tab w:val="left" w:pos="426"/>
                <w:tab w:val="center" w:pos="4201"/>
                <w:tab w:val="right" w:leader="dot" w:pos="9298"/>
              </w:tabs>
              <w:autoSpaceDE w:val="0"/>
              <w:autoSpaceDN w:val="0"/>
              <w:jc w:val="center"/>
              <w:rPr>
                <w:rFonts w:ascii="宋体" w:hAnsi="宋体" w:hint="eastAsia"/>
                <w:b/>
                <w:bCs/>
                <w:color w:val="000000" w:themeColor="text1"/>
                <w:sz w:val="18"/>
                <w:szCs w:val="18"/>
              </w:rPr>
            </w:pPr>
            <w:r w:rsidRPr="009B50AF">
              <w:rPr>
                <w:rFonts w:ascii="宋体" w:hAnsi="宋体"/>
                <w:b/>
                <w:bCs/>
                <w:color w:val="000000" w:themeColor="text1"/>
                <w:sz w:val="18"/>
                <w:szCs w:val="18"/>
              </w:rPr>
              <w:t>检验依据</w:t>
            </w:r>
          </w:p>
        </w:tc>
        <w:tc>
          <w:tcPr>
            <w:tcW w:w="499" w:type="pct"/>
            <w:vAlign w:val="center"/>
          </w:tcPr>
          <w:p w14:paraId="6BCD40DC" w14:textId="77777777" w:rsidR="00764132" w:rsidRPr="00382204" w:rsidRDefault="00764132" w:rsidP="00F5730D">
            <w:pPr>
              <w:widowControl/>
              <w:tabs>
                <w:tab w:val="left" w:pos="426"/>
                <w:tab w:val="center" w:pos="4201"/>
                <w:tab w:val="right" w:leader="dot" w:pos="9298"/>
              </w:tabs>
              <w:autoSpaceDE w:val="0"/>
              <w:autoSpaceDN w:val="0"/>
              <w:jc w:val="center"/>
              <w:rPr>
                <w:rFonts w:eastAsiaTheme="minorEastAsia"/>
                <w:b/>
                <w:bCs/>
                <w:color w:val="000000" w:themeColor="text1"/>
                <w:sz w:val="18"/>
                <w:szCs w:val="18"/>
              </w:rPr>
            </w:pPr>
            <w:r w:rsidRPr="00382204">
              <w:rPr>
                <w:rFonts w:eastAsiaTheme="minorEastAsia"/>
                <w:b/>
                <w:bCs/>
                <w:color w:val="000000" w:themeColor="text1"/>
                <w:sz w:val="18"/>
                <w:szCs w:val="18"/>
              </w:rPr>
              <w:t>指标类别</w:t>
            </w:r>
          </w:p>
        </w:tc>
      </w:tr>
      <w:tr w:rsidR="00307A01" w14:paraId="5DC44968" w14:textId="77777777" w:rsidTr="00307A01">
        <w:trPr>
          <w:trHeight w:val="454"/>
        </w:trPr>
        <w:tc>
          <w:tcPr>
            <w:tcW w:w="502" w:type="pct"/>
            <w:vMerge w:val="restart"/>
            <w:vAlign w:val="center"/>
          </w:tcPr>
          <w:p w14:paraId="36026327" w14:textId="77777777" w:rsidR="002A2F35" w:rsidRPr="00382204" w:rsidRDefault="002A2F35" w:rsidP="00F5730D">
            <w:pPr>
              <w:widowControl/>
              <w:tabs>
                <w:tab w:val="left" w:pos="426"/>
                <w:tab w:val="center" w:pos="4201"/>
                <w:tab w:val="right" w:leader="dot" w:pos="9298"/>
              </w:tabs>
              <w:autoSpaceDE w:val="0"/>
              <w:autoSpaceDN w:val="0"/>
              <w:jc w:val="center"/>
              <w:rPr>
                <w:rFonts w:eastAsiaTheme="minorEastAsia"/>
                <w:b/>
                <w:bCs/>
                <w:color w:val="000000" w:themeColor="text1"/>
                <w:sz w:val="18"/>
                <w:szCs w:val="18"/>
              </w:rPr>
            </w:pPr>
            <w:r w:rsidRPr="00382204">
              <w:rPr>
                <w:rFonts w:eastAsiaTheme="minorEastAsia"/>
                <w:b/>
                <w:bCs/>
                <w:color w:val="000000" w:themeColor="text1"/>
                <w:sz w:val="18"/>
                <w:szCs w:val="18"/>
              </w:rPr>
              <w:t>安全耐久</w:t>
            </w:r>
          </w:p>
        </w:tc>
        <w:tc>
          <w:tcPr>
            <w:tcW w:w="1338" w:type="pct"/>
            <w:vAlign w:val="center"/>
          </w:tcPr>
          <w:p w14:paraId="14A2B094" w14:textId="77777777" w:rsidR="002A2F35" w:rsidRPr="00382204" w:rsidRDefault="002A2F35" w:rsidP="00F5730D">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color w:val="000000" w:themeColor="text1"/>
                <w:sz w:val="18"/>
                <w:szCs w:val="18"/>
              </w:rPr>
              <w:t>制冷系统密封性能</w:t>
            </w:r>
          </w:p>
        </w:tc>
        <w:tc>
          <w:tcPr>
            <w:tcW w:w="588" w:type="pct"/>
            <w:vAlign w:val="center"/>
          </w:tcPr>
          <w:p w14:paraId="405CD656" w14:textId="77777777" w:rsidR="002A2F35" w:rsidRPr="006F14EE" w:rsidRDefault="002A2F35" w:rsidP="00F5730D">
            <w:pPr>
              <w:widowControl/>
              <w:tabs>
                <w:tab w:val="left" w:pos="426"/>
                <w:tab w:val="center" w:pos="4201"/>
                <w:tab w:val="right" w:leader="dot" w:pos="9298"/>
              </w:tabs>
              <w:autoSpaceDE w:val="0"/>
              <w:autoSpaceDN w:val="0"/>
              <w:jc w:val="center"/>
              <w:rPr>
                <w:color w:val="000000" w:themeColor="text1"/>
                <w:sz w:val="18"/>
                <w:szCs w:val="18"/>
              </w:rPr>
            </w:pPr>
            <w:r w:rsidRPr="006F14EE">
              <w:rPr>
                <w:color w:val="000000" w:themeColor="text1"/>
                <w:sz w:val="18"/>
                <w:szCs w:val="18"/>
              </w:rPr>
              <w:t>—</w:t>
            </w:r>
          </w:p>
        </w:tc>
        <w:tc>
          <w:tcPr>
            <w:tcW w:w="1351" w:type="pct"/>
            <w:vAlign w:val="center"/>
          </w:tcPr>
          <w:p w14:paraId="44978067" w14:textId="7B9A33A2" w:rsidR="002A2F35" w:rsidRPr="00382204" w:rsidRDefault="002A2F35" w:rsidP="00F5730D">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color w:val="000000" w:themeColor="text1"/>
                <w:sz w:val="18"/>
                <w:szCs w:val="18"/>
              </w:rPr>
              <w:t>符合规定</w:t>
            </w:r>
          </w:p>
        </w:tc>
        <w:tc>
          <w:tcPr>
            <w:tcW w:w="723" w:type="pct"/>
            <w:vAlign w:val="center"/>
          </w:tcPr>
          <w:p w14:paraId="0325BD1F" w14:textId="77777777" w:rsidR="002A2F35" w:rsidRPr="009B50AF" w:rsidRDefault="002A2F35" w:rsidP="00F5730D">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9B50AF">
              <w:rPr>
                <w:rFonts w:ascii="宋体" w:hAnsi="宋体"/>
                <w:color w:val="000000" w:themeColor="text1"/>
                <w:sz w:val="18"/>
                <w:szCs w:val="18"/>
              </w:rPr>
              <w:t>GB/T 7725</w:t>
            </w:r>
          </w:p>
        </w:tc>
        <w:tc>
          <w:tcPr>
            <w:tcW w:w="499" w:type="pct"/>
            <w:vAlign w:val="center"/>
          </w:tcPr>
          <w:p w14:paraId="59D50F99" w14:textId="77777777" w:rsidR="002A2F35" w:rsidRPr="00DB7FC9" w:rsidRDefault="002A2F35" w:rsidP="00F5730D">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DB7FC9">
              <w:rPr>
                <w:rFonts w:ascii="宋体" w:hAnsi="宋体"/>
                <w:color w:val="000000" w:themeColor="text1"/>
                <w:sz w:val="18"/>
                <w:szCs w:val="18"/>
              </w:rPr>
              <w:t>控制项</w:t>
            </w:r>
          </w:p>
        </w:tc>
      </w:tr>
      <w:tr w:rsidR="00307A01" w14:paraId="4D157E37" w14:textId="77777777" w:rsidTr="00307A01">
        <w:trPr>
          <w:trHeight w:val="454"/>
        </w:trPr>
        <w:tc>
          <w:tcPr>
            <w:tcW w:w="502" w:type="pct"/>
            <w:vMerge/>
            <w:vAlign w:val="center"/>
          </w:tcPr>
          <w:p w14:paraId="40E1FCBD" w14:textId="77777777" w:rsidR="002A2F35" w:rsidRPr="00382204" w:rsidRDefault="002A2F35" w:rsidP="00A73BC2">
            <w:pPr>
              <w:widowControl/>
              <w:tabs>
                <w:tab w:val="left" w:pos="426"/>
                <w:tab w:val="center" w:pos="4201"/>
                <w:tab w:val="right" w:leader="dot" w:pos="9298"/>
              </w:tabs>
              <w:autoSpaceDE w:val="0"/>
              <w:autoSpaceDN w:val="0"/>
              <w:jc w:val="center"/>
              <w:rPr>
                <w:b/>
                <w:bCs/>
                <w:color w:val="000000" w:themeColor="text1"/>
                <w:sz w:val="18"/>
                <w:szCs w:val="18"/>
              </w:rPr>
            </w:pPr>
          </w:p>
        </w:tc>
        <w:tc>
          <w:tcPr>
            <w:tcW w:w="1338" w:type="pct"/>
            <w:vAlign w:val="center"/>
          </w:tcPr>
          <w:p w14:paraId="38A9A984" w14:textId="36165827" w:rsidR="002A2F35" w:rsidRPr="002410B2" w:rsidRDefault="002A2F35" w:rsidP="00A73BC2">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2410B2">
              <w:rPr>
                <w:rFonts w:ascii="宋体" w:hAnsi="宋体" w:hint="eastAsia"/>
                <w:color w:val="000000" w:themeColor="text1"/>
                <w:sz w:val="18"/>
                <w:szCs w:val="18"/>
              </w:rPr>
              <w:t>信息安全</w:t>
            </w:r>
          </w:p>
        </w:tc>
        <w:tc>
          <w:tcPr>
            <w:tcW w:w="588" w:type="pct"/>
            <w:vAlign w:val="center"/>
          </w:tcPr>
          <w:p w14:paraId="5FD8F209" w14:textId="7FE37204" w:rsidR="002A2F35" w:rsidRPr="002410B2" w:rsidRDefault="002A2F35" w:rsidP="00A73BC2">
            <w:pPr>
              <w:widowControl/>
              <w:tabs>
                <w:tab w:val="left" w:pos="426"/>
                <w:tab w:val="center" w:pos="4201"/>
                <w:tab w:val="right" w:leader="dot" w:pos="9298"/>
              </w:tabs>
              <w:autoSpaceDE w:val="0"/>
              <w:autoSpaceDN w:val="0"/>
              <w:jc w:val="center"/>
              <w:rPr>
                <w:color w:val="000000" w:themeColor="text1"/>
                <w:sz w:val="18"/>
                <w:szCs w:val="18"/>
              </w:rPr>
            </w:pPr>
            <w:r w:rsidRPr="002410B2">
              <w:rPr>
                <w:color w:val="000000" w:themeColor="text1"/>
                <w:sz w:val="18"/>
                <w:szCs w:val="18"/>
              </w:rPr>
              <w:t>—</w:t>
            </w:r>
          </w:p>
        </w:tc>
        <w:tc>
          <w:tcPr>
            <w:tcW w:w="1351" w:type="pct"/>
            <w:vAlign w:val="center"/>
          </w:tcPr>
          <w:p w14:paraId="20CA2F3E" w14:textId="21642BB0" w:rsidR="002A2F35" w:rsidRPr="002410B2" w:rsidRDefault="002A2F35" w:rsidP="00A73BC2">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2410B2">
              <w:rPr>
                <w:rFonts w:ascii="宋体" w:hAnsi="宋体" w:hint="eastAsia"/>
                <w:color w:val="000000" w:themeColor="text1"/>
                <w:sz w:val="18"/>
                <w:szCs w:val="18"/>
              </w:rPr>
              <w:t>符合规定</w:t>
            </w:r>
          </w:p>
        </w:tc>
        <w:tc>
          <w:tcPr>
            <w:tcW w:w="723" w:type="pct"/>
            <w:vAlign w:val="center"/>
          </w:tcPr>
          <w:p w14:paraId="07832D8D" w14:textId="6C051829" w:rsidR="002A2F35" w:rsidRPr="009B50AF" w:rsidRDefault="002A2F35" w:rsidP="00A73BC2">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9B50AF">
              <w:rPr>
                <w:rFonts w:ascii="宋体" w:hAnsi="宋体"/>
                <w:sz w:val="18"/>
                <w:szCs w:val="18"/>
              </w:rPr>
              <w:t>GB/T 28219</w:t>
            </w:r>
          </w:p>
        </w:tc>
        <w:tc>
          <w:tcPr>
            <w:tcW w:w="499" w:type="pct"/>
            <w:vAlign w:val="center"/>
          </w:tcPr>
          <w:p w14:paraId="4E772D66" w14:textId="3063AD5C" w:rsidR="002A2F35" w:rsidRPr="00DB7FC9" w:rsidRDefault="002A2F35" w:rsidP="00A73BC2">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DB7FC9">
              <w:rPr>
                <w:rFonts w:ascii="宋体" w:hAnsi="宋体" w:hint="eastAsia"/>
                <w:color w:val="000000" w:themeColor="text1"/>
                <w:sz w:val="18"/>
                <w:szCs w:val="18"/>
              </w:rPr>
              <w:t>控制项</w:t>
            </w:r>
          </w:p>
        </w:tc>
      </w:tr>
      <w:tr w:rsidR="00307A01" w14:paraId="6237E4C0" w14:textId="77777777" w:rsidTr="00307A01">
        <w:trPr>
          <w:trHeight w:val="454"/>
        </w:trPr>
        <w:tc>
          <w:tcPr>
            <w:tcW w:w="502" w:type="pct"/>
            <w:vMerge/>
            <w:vAlign w:val="center"/>
          </w:tcPr>
          <w:p w14:paraId="5245EDD8" w14:textId="77777777" w:rsidR="002A2F35" w:rsidRPr="00382204" w:rsidRDefault="002A2F35" w:rsidP="00A73BC2">
            <w:pPr>
              <w:widowControl/>
              <w:tabs>
                <w:tab w:val="left" w:pos="426"/>
                <w:tab w:val="center" w:pos="4201"/>
                <w:tab w:val="right" w:leader="dot" w:pos="9298"/>
              </w:tabs>
              <w:autoSpaceDE w:val="0"/>
              <w:autoSpaceDN w:val="0"/>
              <w:jc w:val="center"/>
              <w:rPr>
                <w:rFonts w:eastAsiaTheme="minorEastAsia"/>
                <w:b/>
                <w:bCs/>
                <w:color w:val="000000" w:themeColor="text1"/>
                <w:sz w:val="18"/>
                <w:szCs w:val="18"/>
              </w:rPr>
            </w:pPr>
          </w:p>
        </w:tc>
        <w:tc>
          <w:tcPr>
            <w:tcW w:w="1338" w:type="pct"/>
            <w:vAlign w:val="center"/>
          </w:tcPr>
          <w:p w14:paraId="5FC2573A" w14:textId="00414B87" w:rsidR="002A2F35" w:rsidRPr="00382204" w:rsidRDefault="002A2F35" w:rsidP="009B50AF">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color w:val="000000" w:themeColor="text1"/>
                <w:sz w:val="18"/>
                <w:szCs w:val="18"/>
              </w:rPr>
              <w:t>臭氧</w:t>
            </w:r>
            <w:r w:rsidR="0017516C">
              <w:rPr>
                <w:rFonts w:ascii="宋体" w:hAnsi="宋体" w:hint="eastAsia"/>
                <w:color w:val="000000" w:themeColor="text1"/>
                <w:sz w:val="18"/>
                <w:szCs w:val="18"/>
              </w:rPr>
              <w:t>泄漏量</w:t>
            </w:r>
            <w:r w:rsidRPr="009B50AF">
              <w:rPr>
                <w:rFonts w:ascii="宋体" w:hAnsi="宋体" w:hint="eastAsia"/>
                <w:color w:val="000000" w:themeColor="text1"/>
                <w:sz w:val="18"/>
                <w:szCs w:val="18"/>
                <w:vertAlign w:val="superscript"/>
              </w:rPr>
              <w:t>a</w:t>
            </w:r>
          </w:p>
        </w:tc>
        <w:tc>
          <w:tcPr>
            <w:tcW w:w="588" w:type="pct"/>
            <w:vAlign w:val="center"/>
          </w:tcPr>
          <w:p w14:paraId="3D992B28" w14:textId="77777777" w:rsidR="002A2F35" w:rsidRPr="002410B2" w:rsidRDefault="002A2F35" w:rsidP="00A73BC2">
            <w:pPr>
              <w:widowControl/>
              <w:tabs>
                <w:tab w:val="left" w:pos="426"/>
                <w:tab w:val="center" w:pos="4201"/>
                <w:tab w:val="right" w:leader="dot" w:pos="9298"/>
              </w:tabs>
              <w:autoSpaceDE w:val="0"/>
              <w:autoSpaceDN w:val="0"/>
              <w:jc w:val="center"/>
              <w:rPr>
                <w:color w:val="000000" w:themeColor="text1"/>
                <w:sz w:val="18"/>
                <w:szCs w:val="18"/>
              </w:rPr>
            </w:pPr>
            <w:r w:rsidRPr="002410B2">
              <w:rPr>
                <w:color w:val="000000" w:themeColor="text1"/>
                <w:sz w:val="18"/>
                <w:szCs w:val="18"/>
              </w:rPr>
              <w:t>mg/m</w:t>
            </w:r>
            <w:r w:rsidRPr="002410B2">
              <w:rPr>
                <w:color w:val="000000" w:themeColor="text1"/>
                <w:sz w:val="18"/>
                <w:szCs w:val="18"/>
                <w:vertAlign w:val="superscript"/>
              </w:rPr>
              <w:t>3</w:t>
            </w:r>
          </w:p>
        </w:tc>
        <w:tc>
          <w:tcPr>
            <w:tcW w:w="1351" w:type="pct"/>
            <w:vAlign w:val="center"/>
          </w:tcPr>
          <w:p w14:paraId="38196444" w14:textId="6491CFD8" w:rsidR="002A2F35" w:rsidRPr="00382204" w:rsidRDefault="002A2F35" w:rsidP="00A73BC2">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color w:val="000000" w:themeColor="text1"/>
                <w:sz w:val="18"/>
                <w:szCs w:val="18"/>
              </w:rPr>
              <w:t xml:space="preserve">≤ </w:t>
            </w:r>
            <w:r>
              <w:rPr>
                <w:rFonts w:ascii="宋体" w:hAnsi="宋体" w:hint="eastAsia"/>
                <w:color w:val="000000" w:themeColor="text1"/>
                <w:sz w:val="18"/>
                <w:szCs w:val="18"/>
              </w:rPr>
              <w:t>0.1</w:t>
            </w:r>
            <w:r w:rsidR="0017516C">
              <w:rPr>
                <w:rFonts w:ascii="宋体" w:hAnsi="宋体" w:hint="eastAsia"/>
                <w:color w:val="000000" w:themeColor="text1"/>
                <w:sz w:val="18"/>
                <w:szCs w:val="18"/>
              </w:rPr>
              <w:t>0</w:t>
            </w:r>
          </w:p>
        </w:tc>
        <w:tc>
          <w:tcPr>
            <w:tcW w:w="723" w:type="pct"/>
            <w:vAlign w:val="center"/>
          </w:tcPr>
          <w:p w14:paraId="41284A29" w14:textId="77777777" w:rsidR="002A2F35" w:rsidRPr="009B50AF" w:rsidRDefault="002A2F35" w:rsidP="00A73BC2">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9B50AF">
              <w:rPr>
                <w:rFonts w:ascii="宋体" w:hAnsi="宋体"/>
                <w:color w:val="000000" w:themeColor="text1"/>
                <w:sz w:val="18"/>
                <w:szCs w:val="18"/>
              </w:rPr>
              <w:t>GB 21551.6</w:t>
            </w:r>
          </w:p>
        </w:tc>
        <w:tc>
          <w:tcPr>
            <w:tcW w:w="499" w:type="pct"/>
            <w:vAlign w:val="center"/>
          </w:tcPr>
          <w:p w14:paraId="41B1EF58" w14:textId="77777777" w:rsidR="002A2F35" w:rsidRPr="00DB7FC9" w:rsidRDefault="002A2F35" w:rsidP="00A73BC2">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DB7FC9">
              <w:rPr>
                <w:rFonts w:ascii="宋体" w:hAnsi="宋体"/>
                <w:color w:val="000000" w:themeColor="text1"/>
                <w:sz w:val="18"/>
                <w:szCs w:val="18"/>
              </w:rPr>
              <w:t>控制项</w:t>
            </w:r>
          </w:p>
        </w:tc>
      </w:tr>
      <w:tr w:rsidR="00307A01" w14:paraId="41618E12" w14:textId="77777777" w:rsidTr="00307A01">
        <w:trPr>
          <w:trHeight w:val="454"/>
        </w:trPr>
        <w:tc>
          <w:tcPr>
            <w:tcW w:w="502" w:type="pct"/>
            <w:vMerge/>
            <w:vAlign w:val="center"/>
          </w:tcPr>
          <w:p w14:paraId="3CEA5523" w14:textId="77777777" w:rsidR="002A2F35" w:rsidRPr="00382204" w:rsidRDefault="002A2F35" w:rsidP="00A73BC2">
            <w:pPr>
              <w:widowControl/>
              <w:tabs>
                <w:tab w:val="left" w:pos="426"/>
                <w:tab w:val="center" w:pos="4201"/>
                <w:tab w:val="right" w:leader="dot" w:pos="9298"/>
              </w:tabs>
              <w:autoSpaceDE w:val="0"/>
              <w:autoSpaceDN w:val="0"/>
              <w:jc w:val="center"/>
              <w:rPr>
                <w:b/>
                <w:bCs/>
                <w:color w:val="000000" w:themeColor="text1"/>
                <w:sz w:val="18"/>
                <w:szCs w:val="18"/>
              </w:rPr>
            </w:pPr>
          </w:p>
        </w:tc>
        <w:tc>
          <w:tcPr>
            <w:tcW w:w="1338" w:type="pct"/>
            <w:vAlign w:val="center"/>
          </w:tcPr>
          <w:p w14:paraId="04D0FD14" w14:textId="2F0CDE1B" w:rsidR="002A2F35" w:rsidRPr="00382204" w:rsidRDefault="002A2F35" w:rsidP="009B50AF">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color w:val="000000" w:themeColor="text1"/>
                <w:sz w:val="18"/>
                <w:szCs w:val="18"/>
              </w:rPr>
              <w:t>紫外线</w:t>
            </w:r>
            <w:r w:rsidR="0017516C">
              <w:rPr>
                <w:rFonts w:ascii="宋体" w:hAnsi="宋体" w:hint="eastAsia"/>
                <w:color w:val="000000" w:themeColor="text1"/>
                <w:sz w:val="18"/>
                <w:szCs w:val="18"/>
              </w:rPr>
              <w:t>泄露量</w:t>
            </w:r>
            <w:r w:rsidRPr="009B50AF">
              <w:rPr>
                <w:rFonts w:ascii="宋体" w:hAnsi="宋体" w:hint="eastAsia"/>
                <w:color w:val="000000" w:themeColor="text1"/>
                <w:sz w:val="18"/>
                <w:szCs w:val="18"/>
                <w:vertAlign w:val="superscript"/>
              </w:rPr>
              <w:t>a</w:t>
            </w:r>
          </w:p>
        </w:tc>
        <w:tc>
          <w:tcPr>
            <w:tcW w:w="588" w:type="pct"/>
            <w:vAlign w:val="center"/>
          </w:tcPr>
          <w:p w14:paraId="6089A82E" w14:textId="7D8CD0E7" w:rsidR="002A2F35" w:rsidRPr="002410B2" w:rsidRDefault="002A2F35" w:rsidP="00A73BC2">
            <w:pPr>
              <w:widowControl/>
              <w:tabs>
                <w:tab w:val="left" w:pos="426"/>
                <w:tab w:val="center" w:pos="4201"/>
                <w:tab w:val="right" w:leader="dot" w:pos="9298"/>
              </w:tabs>
              <w:autoSpaceDE w:val="0"/>
              <w:autoSpaceDN w:val="0"/>
              <w:jc w:val="center"/>
              <w:rPr>
                <w:color w:val="000000" w:themeColor="text1"/>
                <w:sz w:val="18"/>
                <w:szCs w:val="18"/>
              </w:rPr>
            </w:pPr>
            <w:r w:rsidRPr="002410B2">
              <w:rPr>
                <w:color w:val="000000" w:themeColor="text1"/>
                <w:sz w:val="18"/>
                <w:szCs w:val="18"/>
              </w:rPr>
              <w:t>μW/cm</w:t>
            </w:r>
            <w:r w:rsidRPr="002410B2">
              <w:rPr>
                <w:color w:val="000000" w:themeColor="text1"/>
                <w:sz w:val="18"/>
                <w:szCs w:val="18"/>
                <w:vertAlign w:val="superscript"/>
              </w:rPr>
              <w:t>2</w:t>
            </w:r>
          </w:p>
        </w:tc>
        <w:tc>
          <w:tcPr>
            <w:tcW w:w="1351" w:type="pct"/>
            <w:vAlign w:val="center"/>
          </w:tcPr>
          <w:p w14:paraId="1C05C43B" w14:textId="21A2B839" w:rsidR="002A2F35" w:rsidRPr="00382204" w:rsidRDefault="002A2F35" w:rsidP="00A73BC2">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color w:val="000000" w:themeColor="text1"/>
                <w:sz w:val="18"/>
                <w:szCs w:val="18"/>
              </w:rPr>
              <w:t>≤</w:t>
            </w:r>
            <w:r>
              <w:rPr>
                <w:rFonts w:ascii="宋体" w:hAnsi="宋体" w:hint="eastAsia"/>
                <w:color w:val="000000" w:themeColor="text1"/>
                <w:sz w:val="18"/>
                <w:szCs w:val="18"/>
              </w:rPr>
              <w:t xml:space="preserve"> 5</w:t>
            </w:r>
          </w:p>
        </w:tc>
        <w:tc>
          <w:tcPr>
            <w:tcW w:w="723" w:type="pct"/>
            <w:vAlign w:val="center"/>
          </w:tcPr>
          <w:p w14:paraId="2445C4E8" w14:textId="0EB12325" w:rsidR="002A2F35" w:rsidRPr="009B50AF" w:rsidRDefault="002A2F35" w:rsidP="00A73BC2">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9B50AF">
              <w:rPr>
                <w:rFonts w:ascii="宋体" w:hAnsi="宋体"/>
                <w:color w:val="000000" w:themeColor="text1"/>
                <w:sz w:val="18"/>
                <w:szCs w:val="18"/>
              </w:rPr>
              <w:t>GB 21551.6</w:t>
            </w:r>
          </w:p>
        </w:tc>
        <w:tc>
          <w:tcPr>
            <w:tcW w:w="499" w:type="pct"/>
            <w:vAlign w:val="center"/>
          </w:tcPr>
          <w:p w14:paraId="239FB7F9" w14:textId="7AA03924" w:rsidR="002A2F35" w:rsidRPr="00DB7FC9" w:rsidRDefault="002A2F35" w:rsidP="00A73BC2">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DB7FC9">
              <w:rPr>
                <w:rFonts w:ascii="宋体" w:hAnsi="宋体"/>
                <w:color w:val="000000" w:themeColor="text1"/>
                <w:sz w:val="18"/>
                <w:szCs w:val="18"/>
              </w:rPr>
              <w:t>控制项</w:t>
            </w:r>
          </w:p>
        </w:tc>
      </w:tr>
      <w:tr w:rsidR="00307A01" w14:paraId="0ED60EE5" w14:textId="77777777" w:rsidTr="00307A01">
        <w:trPr>
          <w:trHeight w:val="454"/>
        </w:trPr>
        <w:tc>
          <w:tcPr>
            <w:tcW w:w="502" w:type="pct"/>
            <w:vMerge/>
            <w:vAlign w:val="center"/>
          </w:tcPr>
          <w:p w14:paraId="6B8D56B9" w14:textId="77777777" w:rsidR="002A2F35" w:rsidRPr="00382204" w:rsidRDefault="002A2F35" w:rsidP="00A73BC2">
            <w:pPr>
              <w:widowControl/>
              <w:tabs>
                <w:tab w:val="left" w:pos="426"/>
                <w:tab w:val="center" w:pos="4201"/>
                <w:tab w:val="right" w:leader="dot" w:pos="9298"/>
              </w:tabs>
              <w:autoSpaceDE w:val="0"/>
              <w:autoSpaceDN w:val="0"/>
              <w:jc w:val="center"/>
              <w:rPr>
                <w:b/>
                <w:bCs/>
                <w:color w:val="000000" w:themeColor="text1"/>
                <w:sz w:val="18"/>
                <w:szCs w:val="18"/>
              </w:rPr>
            </w:pPr>
          </w:p>
        </w:tc>
        <w:tc>
          <w:tcPr>
            <w:tcW w:w="1338" w:type="pct"/>
            <w:vAlign w:val="center"/>
          </w:tcPr>
          <w:p w14:paraId="2844E25B" w14:textId="5719FA02" w:rsidR="002A2F35" w:rsidRDefault="002A2F35" w:rsidP="00A73BC2">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color w:val="000000" w:themeColor="text1"/>
                <w:sz w:val="18"/>
                <w:szCs w:val="18"/>
              </w:rPr>
              <w:t>TVOC浓度</w:t>
            </w:r>
            <w:r w:rsidRPr="009B50AF">
              <w:rPr>
                <w:rFonts w:ascii="宋体" w:hAnsi="宋体" w:hint="eastAsia"/>
                <w:color w:val="000000" w:themeColor="text1"/>
                <w:sz w:val="18"/>
                <w:szCs w:val="18"/>
                <w:vertAlign w:val="superscript"/>
              </w:rPr>
              <w:t>a</w:t>
            </w:r>
          </w:p>
        </w:tc>
        <w:tc>
          <w:tcPr>
            <w:tcW w:w="588" w:type="pct"/>
            <w:vAlign w:val="center"/>
          </w:tcPr>
          <w:p w14:paraId="75AC8D4E" w14:textId="315DF990" w:rsidR="002A2F35" w:rsidRPr="006F14EE" w:rsidRDefault="002A2F35" w:rsidP="00A73BC2">
            <w:pPr>
              <w:widowControl/>
              <w:tabs>
                <w:tab w:val="left" w:pos="426"/>
                <w:tab w:val="center" w:pos="4201"/>
                <w:tab w:val="right" w:leader="dot" w:pos="9298"/>
              </w:tabs>
              <w:autoSpaceDE w:val="0"/>
              <w:autoSpaceDN w:val="0"/>
              <w:jc w:val="center"/>
              <w:rPr>
                <w:color w:val="000000" w:themeColor="text1"/>
                <w:sz w:val="18"/>
                <w:szCs w:val="18"/>
              </w:rPr>
            </w:pPr>
            <w:r w:rsidRPr="006F14EE">
              <w:rPr>
                <w:color w:val="000000" w:themeColor="text1"/>
                <w:sz w:val="18"/>
                <w:szCs w:val="18"/>
              </w:rPr>
              <w:t>mg/m</w:t>
            </w:r>
            <w:r w:rsidRPr="006F14EE">
              <w:rPr>
                <w:color w:val="000000" w:themeColor="text1"/>
                <w:sz w:val="18"/>
                <w:szCs w:val="18"/>
                <w:vertAlign w:val="superscript"/>
              </w:rPr>
              <w:t>3</w:t>
            </w:r>
          </w:p>
        </w:tc>
        <w:tc>
          <w:tcPr>
            <w:tcW w:w="1351" w:type="pct"/>
            <w:vAlign w:val="center"/>
          </w:tcPr>
          <w:p w14:paraId="77B5D7C7" w14:textId="3A5F9CE9" w:rsidR="002A2F35" w:rsidRPr="00382204" w:rsidRDefault="002A2F35" w:rsidP="00A73BC2">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color w:val="000000" w:themeColor="text1"/>
                <w:sz w:val="18"/>
                <w:szCs w:val="18"/>
              </w:rPr>
              <w:t>≤</w:t>
            </w:r>
            <w:r>
              <w:rPr>
                <w:rFonts w:ascii="宋体" w:hAnsi="宋体" w:hint="eastAsia"/>
                <w:color w:val="000000" w:themeColor="text1"/>
                <w:sz w:val="18"/>
                <w:szCs w:val="18"/>
              </w:rPr>
              <w:t xml:space="preserve"> 0.15</w:t>
            </w:r>
          </w:p>
        </w:tc>
        <w:tc>
          <w:tcPr>
            <w:tcW w:w="723" w:type="pct"/>
            <w:vAlign w:val="center"/>
          </w:tcPr>
          <w:p w14:paraId="1623E39C" w14:textId="2BB2E660" w:rsidR="002A2F35" w:rsidRPr="009B50AF" w:rsidRDefault="002A2F35" w:rsidP="00A73BC2">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9B50AF">
              <w:rPr>
                <w:rFonts w:ascii="宋体" w:hAnsi="宋体"/>
                <w:color w:val="000000" w:themeColor="text1"/>
                <w:sz w:val="18"/>
                <w:szCs w:val="18"/>
              </w:rPr>
              <w:t>GB 21551.6</w:t>
            </w:r>
          </w:p>
        </w:tc>
        <w:tc>
          <w:tcPr>
            <w:tcW w:w="499" w:type="pct"/>
            <w:vAlign w:val="center"/>
          </w:tcPr>
          <w:p w14:paraId="79DF83F4" w14:textId="63A6BCEC" w:rsidR="002A2F35" w:rsidRPr="00DB7FC9" w:rsidRDefault="002A2F35" w:rsidP="00A73BC2">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DB7FC9">
              <w:rPr>
                <w:rFonts w:ascii="宋体" w:hAnsi="宋体"/>
                <w:color w:val="000000" w:themeColor="text1"/>
                <w:sz w:val="18"/>
                <w:szCs w:val="18"/>
              </w:rPr>
              <w:t>控制项</w:t>
            </w:r>
          </w:p>
        </w:tc>
      </w:tr>
      <w:tr w:rsidR="00307A01" w14:paraId="36F00F13" w14:textId="77777777" w:rsidTr="00307A01">
        <w:trPr>
          <w:trHeight w:val="454"/>
        </w:trPr>
        <w:tc>
          <w:tcPr>
            <w:tcW w:w="502" w:type="pct"/>
            <w:vMerge/>
            <w:vAlign w:val="center"/>
          </w:tcPr>
          <w:p w14:paraId="154F752A" w14:textId="77777777" w:rsidR="002A2F35" w:rsidRPr="00382204" w:rsidRDefault="002A2F35" w:rsidP="00A73BC2">
            <w:pPr>
              <w:widowControl/>
              <w:tabs>
                <w:tab w:val="left" w:pos="426"/>
                <w:tab w:val="center" w:pos="4201"/>
                <w:tab w:val="right" w:leader="dot" w:pos="9298"/>
              </w:tabs>
              <w:autoSpaceDE w:val="0"/>
              <w:autoSpaceDN w:val="0"/>
              <w:jc w:val="center"/>
              <w:rPr>
                <w:rFonts w:eastAsiaTheme="minorEastAsia"/>
                <w:b/>
                <w:bCs/>
                <w:color w:val="000000" w:themeColor="text1"/>
                <w:sz w:val="18"/>
                <w:szCs w:val="18"/>
              </w:rPr>
            </w:pPr>
          </w:p>
        </w:tc>
        <w:tc>
          <w:tcPr>
            <w:tcW w:w="1338" w:type="pct"/>
            <w:vAlign w:val="center"/>
          </w:tcPr>
          <w:p w14:paraId="244E96D0" w14:textId="77777777" w:rsidR="002A2F35" w:rsidRPr="00382204" w:rsidRDefault="002A2F35" w:rsidP="00A73BC2">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hint="eastAsia"/>
                <w:color w:val="000000" w:themeColor="text1"/>
                <w:sz w:val="18"/>
                <w:szCs w:val="18"/>
              </w:rPr>
              <w:t>最大运行制冷（T3）</w:t>
            </w:r>
          </w:p>
        </w:tc>
        <w:tc>
          <w:tcPr>
            <w:tcW w:w="588" w:type="pct"/>
            <w:vAlign w:val="center"/>
          </w:tcPr>
          <w:p w14:paraId="75FC7922" w14:textId="77777777" w:rsidR="002A2F35" w:rsidRPr="006F14EE" w:rsidRDefault="002A2F35" w:rsidP="00A73BC2">
            <w:pPr>
              <w:widowControl/>
              <w:tabs>
                <w:tab w:val="left" w:pos="426"/>
                <w:tab w:val="center" w:pos="4201"/>
                <w:tab w:val="right" w:leader="dot" w:pos="9298"/>
              </w:tabs>
              <w:autoSpaceDE w:val="0"/>
              <w:autoSpaceDN w:val="0"/>
              <w:jc w:val="center"/>
              <w:rPr>
                <w:color w:val="000000" w:themeColor="text1"/>
                <w:sz w:val="18"/>
                <w:szCs w:val="18"/>
              </w:rPr>
            </w:pPr>
            <w:r w:rsidRPr="006F14EE">
              <w:rPr>
                <w:color w:val="000000" w:themeColor="text1"/>
                <w:sz w:val="18"/>
                <w:szCs w:val="18"/>
              </w:rPr>
              <w:t>—</w:t>
            </w:r>
          </w:p>
        </w:tc>
        <w:tc>
          <w:tcPr>
            <w:tcW w:w="1351" w:type="pct"/>
            <w:vAlign w:val="center"/>
          </w:tcPr>
          <w:p w14:paraId="71C009CE" w14:textId="77777777" w:rsidR="002A2F35" w:rsidRPr="00382204" w:rsidRDefault="002A2F35" w:rsidP="00A73BC2">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hint="eastAsia"/>
                <w:color w:val="000000" w:themeColor="text1"/>
                <w:sz w:val="18"/>
                <w:szCs w:val="18"/>
              </w:rPr>
              <w:t>符合规定</w:t>
            </w:r>
          </w:p>
        </w:tc>
        <w:tc>
          <w:tcPr>
            <w:tcW w:w="723" w:type="pct"/>
            <w:vAlign w:val="center"/>
          </w:tcPr>
          <w:p w14:paraId="6F4518CC" w14:textId="77777777" w:rsidR="002A2F35" w:rsidRPr="009B50AF" w:rsidRDefault="002A2F35" w:rsidP="00A73BC2">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9B50AF">
              <w:rPr>
                <w:rFonts w:ascii="宋体" w:hAnsi="宋体"/>
                <w:color w:val="000000" w:themeColor="text1"/>
                <w:sz w:val="18"/>
                <w:szCs w:val="18"/>
              </w:rPr>
              <w:t>GB/T 7725</w:t>
            </w:r>
          </w:p>
        </w:tc>
        <w:tc>
          <w:tcPr>
            <w:tcW w:w="499" w:type="pct"/>
            <w:vAlign w:val="center"/>
          </w:tcPr>
          <w:p w14:paraId="48D538C7" w14:textId="77777777" w:rsidR="002A2F35" w:rsidRPr="00382204" w:rsidRDefault="002A2F35" w:rsidP="00A73BC2">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hint="eastAsia"/>
                <w:color w:val="000000" w:themeColor="text1"/>
                <w:sz w:val="18"/>
                <w:szCs w:val="18"/>
              </w:rPr>
              <w:t>优选项</w:t>
            </w:r>
          </w:p>
        </w:tc>
      </w:tr>
      <w:tr w:rsidR="00307A01" w14:paraId="7070F106" w14:textId="77777777" w:rsidTr="00307A01">
        <w:trPr>
          <w:trHeight w:val="454"/>
        </w:trPr>
        <w:tc>
          <w:tcPr>
            <w:tcW w:w="502" w:type="pct"/>
            <w:vMerge/>
            <w:vAlign w:val="center"/>
          </w:tcPr>
          <w:p w14:paraId="0C9341DF" w14:textId="77777777" w:rsidR="002A2F35" w:rsidRPr="00382204" w:rsidRDefault="002A2F35" w:rsidP="002A2F35">
            <w:pPr>
              <w:widowControl/>
              <w:tabs>
                <w:tab w:val="left" w:pos="426"/>
                <w:tab w:val="center" w:pos="4201"/>
                <w:tab w:val="right" w:leader="dot" w:pos="9298"/>
              </w:tabs>
              <w:autoSpaceDE w:val="0"/>
              <w:autoSpaceDN w:val="0"/>
              <w:jc w:val="center"/>
              <w:rPr>
                <w:b/>
                <w:bCs/>
                <w:color w:val="000000" w:themeColor="text1"/>
                <w:sz w:val="18"/>
                <w:szCs w:val="18"/>
              </w:rPr>
            </w:pPr>
          </w:p>
        </w:tc>
        <w:tc>
          <w:tcPr>
            <w:tcW w:w="1338" w:type="pct"/>
            <w:vAlign w:val="center"/>
          </w:tcPr>
          <w:p w14:paraId="0852B5A6" w14:textId="533FC153" w:rsidR="002A2F35" w:rsidRPr="00382204" w:rsidRDefault="002A2F35" w:rsidP="002A2F3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color w:val="000000" w:themeColor="text1"/>
                <w:sz w:val="18"/>
                <w:szCs w:val="18"/>
              </w:rPr>
              <w:t>超低温</w:t>
            </w:r>
            <w:r w:rsidR="0076232C">
              <w:rPr>
                <w:rFonts w:ascii="宋体" w:hAnsi="宋体" w:hint="eastAsia"/>
                <w:color w:val="000000" w:themeColor="text1"/>
                <w:sz w:val="18"/>
                <w:szCs w:val="18"/>
              </w:rPr>
              <w:t>制热运行</w:t>
            </w:r>
          </w:p>
        </w:tc>
        <w:tc>
          <w:tcPr>
            <w:tcW w:w="588" w:type="pct"/>
            <w:vAlign w:val="center"/>
          </w:tcPr>
          <w:p w14:paraId="680F462B" w14:textId="669B33B0" w:rsidR="002A2F35" w:rsidRPr="006F14EE" w:rsidRDefault="002A2F35" w:rsidP="002A2F35">
            <w:pPr>
              <w:widowControl/>
              <w:tabs>
                <w:tab w:val="left" w:pos="426"/>
                <w:tab w:val="center" w:pos="4201"/>
                <w:tab w:val="right" w:leader="dot" w:pos="9298"/>
              </w:tabs>
              <w:autoSpaceDE w:val="0"/>
              <w:autoSpaceDN w:val="0"/>
              <w:jc w:val="center"/>
              <w:rPr>
                <w:color w:val="000000" w:themeColor="text1"/>
                <w:sz w:val="18"/>
                <w:szCs w:val="18"/>
              </w:rPr>
            </w:pPr>
            <w:r w:rsidRPr="006F14EE">
              <w:rPr>
                <w:color w:val="000000" w:themeColor="text1"/>
                <w:sz w:val="18"/>
                <w:szCs w:val="18"/>
              </w:rPr>
              <w:t>—</w:t>
            </w:r>
          </w:p>
        </w:tc>
        <w:tc>
          <w:tcPr>
            <w:tcW w:w="1351" w:type="pct"/>
            <w:vAlign w:val="center"/>
          </w:tcPr>
          <w:p w14:paraId="2D03C78C" w14:textId="6B1ACF3D" w:rsidR="002A2F35" w:rsidRPr="00382204" w:rsidRDefault="002A2F35" w:rsidP="002A2F3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hint="eastAsia"/>
                <w:color w:val="000000" w:themeColor="text1"/>
                <w:sz w:val="18"/>
                <w:szCs w:val="18"/>
              </w:rPr>
              <w:t>符合规定</w:t>
            </w:r>
          </w:p>
        </w:tc>
        <w:tc>
          <w:tcPr>
            <w:tcW w:w="723" w:type="pct"/>
            <w:vAlign w:val="center"/>
          </w:tcPr>
          <w:p w14:paraId="050B1D3B" w14:textId="7E8D3677" w:rsidR="002A2F35" w:rsidRPr="009B50AF" w:rsidRDefault="002A2F35" w:rsidP="002A2F3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9B50AF">
              <w:rPr>
                <w:rFonts w:ascii="宋体" w:hAnsi="宋体"/>
                <w:color w:val="000000" w:themeColor="text1"/>
                <w:sz w:val="18"/>
                <w:szCs w:val="18"/>
              </w:rPr>
              <w:t>GB/T 7725</w:t>
            </w:r>
          </w:p>
        </w:tc>
        <w:tc>
          <w:tcPr>
            <w:tcW w:w="499" w:type="pct"/>
            <w:vAlign w:val="center"/>
          </w:tcPr>
          <w:p w14:paraId="166D0BF8" w14:textId="0A6F753C" w:rsidR="002A2F35" w:rsidRPr="00382204" w:rsidRDefault="002A2F35" w:rsidP="002A2F3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hint="eastAsia"/>
                <w:color w:val="000000" w:themeColor="text1"/>
                <w:sz w:val="18"/>
                <w:szCs w:val="18"/>
              </w:rPr>
              <w:t>优选项</w:t>
            </w:r>
          </w:p>
        </w:tc>
      </w:tr>
      <w:tr w:rsidR="00307A01" w14:paraId="6E070EE0" w14:textId="77777777" w:rsidTr="00307A01">
        <w:trPr>
          <w:trHeight w:val="454"/>
        </w:trPr>
        <w:tc>
          <w:tcPr>
            <w:tcW w:w="502" w:type="pct"/>
            <w:vMerge w:val="restart"/>
            <w:vAlign w:val="center"/>
          </w:tcPr>
          <w:p w14:paraId="222154AC" w14:textId="3C0CCD05" w:rsidR="00A73BC2" w:rsidRPr="00382204" w:rsidRDefault="00A73BC2" w:rsidP="00A73BC2">
            <w:pPr>
              <w:tabs>
                <w:tab w:val="left" w:pos="426"/>
                <w:tab w:val="center" w:pos="4201"/>
                <w:tab w:val="right" w:leader="dot" w:pos="9298"/>
              </w:tabs>
              <w:autoSpaceDE w:val="0"/>
              <w:autoSpaceDN w:val="0"/>
              <w:jc w:val="center"/>
              <w:rPr>
                <w:b/>
                <w:bCs/>
                <w:color w:val="000000" w:themeColor="text1"/>
                <w:sz w:val="18"/>
                <w:szCs w:val="18"/>
              </w:rPr>
            </w:pPr>
            <w:r w:rsidRPr="00382204">
              <w:rPr>
                <w:rFonts w:eastAsiaTheme="minorEastAsia"/>
                <w:b/>
                <w:bCs/>
                <w:color w:val="000000" w:themeColor="text1"/>
                <w:sz w:val="18"/>
                <w:szCs w:val="18"/>
              </w:rPr>
              <w:t>使用舒适</w:t>
            </w:r>
          </w:p>
        </w:tc>
        <w:tc>
          <w:tcPr>
            <w:tcW w:w="1338" w:type="pct"/>
            <w:vAlign w:val="center"/>
          </w:tcPr>
          <w:p w14:paraId="426D2B3C" w14:textId="68E2BD69" w:rsidR="00A73BC2" w:rsidRPr="006F14EE" w:rsidRDefault="00C64621" w:rsidP="00A73BC2">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color w:val="000000" w:themeColor="text1"/>
                <w:sz w:val="18"/>
                <w:szCs w:val="18"/>
              </w:rPr>
              <w:t>额定噪声等级</w:t>
            </w:r>
          </w:p>
        </w:tc>
        <w:tc>
          <w:tcPr>
            <w:tcW w:w="588" w:type="pct"/>
            <w:vAlign w:val="center"/>
          </w:tcPr>
          <w:p w14:paraId="71208445" w14:textId="3857CE0D" w:rsidR="00A73BC2" w:rsidRPr="006F14EE" w:rsidRDefault="00C64621" w:rsidP="00A73BC2">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color w:val="000000" w:themeColor="text1"/>
                <w:sz w:val="18"/>
                <w:szCs w:val="18"/>
              </w:rPr>
              <w:t>—</w:t>
            </w:r>
          </w:p>
        </w:tc>
        <w:tc>
          <w:tcPr>
            <w:tcW w:w="1351" w:type="pct"/>
            <w:vAlign w:val="center"/>
          </w:tcPr>
          <w:p w14:paraId="389451F5" w14:textId="5E0BCCA5" w:rsidR="00A73BC2" w:rsidRPr="006F14EE" w:rsidRDefault="00C64621" w:rsidP="00A73BC2">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color w:val="000000" w:themeColor="text1"/>
                <w:sz w:val="18"/>
                <w:szCs w:val="18"/>
              </w:rPr>
              <w:t>C</w:t>
            </w:r>
            <w:r w:rsidR="004B04F6">
              <w:rPr>
                <w:rFonts w:ascii="宋体" w:hAnsi="宋体" w:hint="eastAsia"/>
                <w:color w:val="000000" w:themeColor="text1"/>
                <w:sz w:val="18"/>
                <w:szCs w:val="18"/>
              </w:rPr>
              <w:t xml:space="preserve"> </w:t>
            </w:r>
            <w:r>
              <w:rPr>
                <w:rFonts w:ascii="宋体" w:hAnsi="宋体" w:hint="eastAsia"/>
                <w:color w:val="000000" w:themeColor="text1"/>
                <w:sz w:val="18"/>
                <w:szCs w:val="18"/>
              </w:rPr>
              <w:t>级</w:t>
            </w:r>
          </w:p>
        </w:tc>
        <w:tc>
          <w:tcPr>
            <w:tcW w:w="723" w:type="pct"/>
            <w:vAlign w:val="center"/>
          </w:tcPr>
          <w:p w14:paraId="2D18E9B0" w14:textId="78D0EFE6" w:rsidR="00A73BC2" w:rsidRPr="009B50AF" w:rsidRDefault="00C64621" w:rsidP="00A73BC2">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9B50AF">
              <w:rPr>
                <w:rFonts w:ascii="宋体" w:hAnsi="宋体"/>
                <w:color w:val="000000" w:themeColor="text1"/>
                <w:sz w:val="18"/>
                <w:szCs w:val="18"/>
              </w:rPr>
              <w:t>GB/T 7725</w:t>
            </w:r>
          </w:p>
        </w:tc>
        <w:tc>
          <w:tcPr>
            <w:tcW w:w="499" w:type="pct"/>
            <w:vAlign w:val="center"/>
          </w:tcPr>
          <w:p w14:paraId="2FC9DBEE" w14:textId="7F383F72" w:rsidR="00A73BC2" w:rsidRPr="00DB7FC9" w:rsidRDefault="00A73BC2" w:rsidP="00A73BC2">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DB7FC9">
              <w:rPr>
                <w:rFonts w:ascii="宋体" w:hAnsi="宋体"/>
                <w:color w:val="000000" w:themeColor="text1"/>
                <w:sz w:val="18"/>
                <w:szCs w:val="18"/>
              </w:rPr>
              <w:t>控制项</w:t>
            </w:r>
          </w:p>
        </w:tc>
      </w:tr>
      <w:tr w:rsidR="00307A01" w14:paraId="35602E3C" w14:textId="77777777" w:rsidTr="00307A01">
        <w:trPr>
          <w:trHeight w:val="454"/>
        </w:trPr>
        <w:tc>
          <w:tcPr>
            <w:tcW w:w="502" w:type="pct"/>
            <w:vMerge/>
            <w:vAlign w:val="center"/>
          </w:tcPr>
          <w:p w14:paraId="7E26952F" w14:textId="77777777" w:rsidR="00C64621" w:rsidRPr="00382204" w:rsidRDefault="00C64621" w:rsidP="00C64621">
            <w:pPr>
              <w:tabs>
                <w:tab w:val="left" w:pos="426"/>
                <w:tab w:val="center" w:pos="4201"/>
                <w:tab w:val="right" w:leader="dot" w:pos="9298"/>
              </w:tabs>
              <w:autoSpaceDE w:val="0"/>
              <w:autoSpaceDN w:val="0"/>
              <w:jc w:val="center"/>
              <w:rPr>
                <w:b/>
                <w:bCs/>
                <w:color w:val="000000" w:themeColor="text1"/>
                <w:sz w:val="18"/>
                <w:szCs w:val="18"/>
              </w:rPr>
            </w:pPr>
          </w:p>
        </w:tc>
        <w:tc>
          <w:tcPr>
            <w:tcW w:w="1338" w:type="pct"/>
            <w:vAlign w:val="center"/>
          </w:tcPr>
          <w:p w14:paraId="293623BD" w14:textId="6B026E97" w:rsidR="00C64621" w:rsidRDefault="00C64621" w:rsidP="00C64621">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color w:val="000000" w:themeColor="text1"/>
                <w:sz w:val="18"/>
                <w:szCs w:val="18"/>
              </w:rPr>
              <w:t>最小噪声等级</w:t>
            </w:r>
          </w:p>
        </w:tc>
        <w:tc>
          <w:tcPr>
            <w:tcW w:w="588" w:type="pct"/>
            <w:vAlign w:val="center"/>
          </w:tcPr>
          <w:p w14:paraId="1D05C049" w14:textId="1B888AE3" w:rsidR="00C64621" w:rsidRPr="006F14EE" w:rsidRDefault="00C64621" w:rsidP="00C64621">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color w:val="000000" w:themeColor="text1"/>
                <w:sz w:val="18"/>
                <w:szCs w:val="18"/>
              </w:rPr>
              <w:t>—</w:t>
            </w:r>
          </w:p>
        </w:tc>
        <w:tc>
          <w:tcPr>
            <w:tcW w:w="1351" w:type="pct"/>
            <w:vAlign w:val="center"/>
          </w:tcPr>
          <w:p w14:paraId="00AE73F6" w14:textId="4C48DFEA" w:rsidR="00C64621" w:rsidRPr="00382204" w:rsidRDefault="00C64621" w:rsidP="00C64621">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color w:val="000000" w:themeColor="text1"/>
                <w:sz w:val="18"/>
                <w:szCs w:val="18"/>
              </w:rPr>
              <w:t>C</w:t>
            </w:r>
            <w:r w:rsidR="004B04F6">
              <w:rPr>
                <w:rFonts w:ascii="宋体" w:hAnsi="宋体" w:hint="eastAsia"/>
                <w:color w:val="000000" w:themeColor="text1"/>
                <w:sz w:val="18"/>
                <w:szCs w:val="18"/>
              </w:rPr>
              <w:t xml:space="preserve"> </w:t>
            </w:r>
            <w:r>
              <w:rPr>
                <w:rFonts w:ascii="宋体" w:hAnsi="宋体" w:hint="eastAsia"/>
                <w:color w:val="000000" w:themeColor="text1"/>
                <w:sz w:val="18"/>
                <w:szCs w:val="18"/>
              </w:rPr>
              <w:t>级</w:t>
            </w:r>
          </w:p>
        </w:tc>
        <w:tc>
          <w:tcPr>
            <w:tcW w:w="723" w:type="pct"/>
            <w:vAlign w:val="center"/>
          </w:tcPr>
          <w:p w14:paraId="3FA343C3" w14:textId="4059E0E4" w:rsidR="00C64621" w:rsidRPr="009B50AF" w:rsidRDefault="00C64621" w:rsidP="00C64621">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9B50AF">
              <w:rPr>
                <w:rFonts w:ascii="宋体" w:hAnsi="宋体"/>
                <w:color w:val="000000" w:themeColor="text1"/>
                <w:sz w:val="18"/>
                <w:szCs w:val="18"/>
              </w:rPr>
              <w:t>GB/T 7725</w:t>
            </w:r>
          </w:p>
        </w:tc>
        <w:tc>
          <w:tcPr>
            <w:tcW w:w="499" w:type="pct"/>
            <w:vAlign w:val="center"/>
          </w:tcPr>
          <w:p w14:paraId="756B6DCC" w14:textId="531552E9" w:rsidR="00C64621" w:rsidRPr="00DB7FC9" w:rsidRDefault="00C64621" w:rsidP="00C64621">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DB7FC9">
              <w:rPr>
                <w:rFonts w:ascii="宋体" w:hAnsi="宋体"/>
                <w:color w:val="000000" w:themeColor="text1"/>
                <w:sz w:val="18"/>
                <w:szCs w:val="18"/>
              </w:rPr>
              <w:t>控制项</w:t>
            </w:r>
          </w:p>
        </w:tc>
      </w:tr>
      <w:tr w:rsidR="00307A01" w14:paraId="13C559F6" w14:textId="77777777" w:rsidTr="00307A01">
        <w:trPr>
          <w:trHeight w:val="454"/>
        </w:trPr>
        <w:tc>
          <w:tcPr>
            <w:tcW w:w="502" w:type="pct"/>
            <w:vMerge/>
            <w:vAlign w:val="center"/>
          </w:tcPr>
          <w:p w14:paraId="15CE1DD1" w14:textId="77777777" w:rsidR="00C03A94" w:rsidRPr="00382204" w:rsidRDefault="00C03A94" w:rsidP="00C03A94">
            <w:pPr>
              <w:widowControl/>
              <w:tabs>
                <w:tab w:val="left" w:pos="426"/>
                <w:tab w:val="center" w:pos="4201"/>
                <w:tab w:val="right" w:leader="dot" w:pos="9298"/>
              </w:tabs>
              <w:autoSpaceDE w:val="0"/>
              <w:autoSpaceDN w:val="0"/>
              <w:jc w:val="center"/>
              <w:rPr>
                <w:b/>
                <w:bCs/>
                <w:color w:val="000000" w:themeColor="text1"/>
                <w:sz w:val="18"/>
                <w:szCs w:val="18"/>
              </w:rPr>
            </w:pPr>
          </w:p>
        </w:tc>
        <w:tc>
          <w:tcPr>
            <w:tcW w:w="1338" w:type="pct"/>
            <w:vAlign w:val="center"/>
          </w:tcPr>
          <w:p w14:paraId="1F5A8F87" w14:textId="0B605AD1" w:rsidR="00C03A94" w:rsidRPr="00382204"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6F14EE">
              <w:rPr>
                <w:rFonts w:ascii="宋体" w:hAnsi="宋体" w:hint="eastAsia"/>
                <w:color w:val="000000" w:themeColor="text1"/>
                <w:sz w:val="18"/>
                <w:szCs w:val="18"/>
              </w:rPr>
              <w:t>冻结滴水</w:t>
            </w:r>
          </w:p>
        </w:tc>
        <w:tc>
          <w:tcPr>
            <w:tcW w:w="588" w:type="pct"/>
            <w:vAlign w:val="center"/>
          </w:tcPr>
          <w:p w14:paraId="7040F526" w14:textId="0A88AB57" w:rsidR="00C03A94" w:rsidRPr="00382204"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6F14EE">
              <w:rPr>
                <w:rFonts w:ascii="宋体" w:hAnsi="宋体"/>
                <w:color w:val="000000" w:themeColor="text1"/>
                <w:sz w:val="18"/>
                <w:szCs w:val="18"/>
              </w:rPr>
              <w:t>—</w:t>
            </w:r>
          </w:p>
        </w:tc>
        <w:tc>
          <w:tcPr>
            <w:tcW w:w="1351" w:type="pct"/>
            <w:vAlign w:val="center"/>
          </w:tcPr>
          <w:p w14:paraId="07099B1C" w14:textId="3821F0E9" w:rsidR="00C03A94" w:rsidRPr="00382204"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6F14EE">
              <w:rPr>
                <w:rFonts w:ascii="宋体" w:hAnsi="宋体" w:hint="eastAsia"/>
                <w:sz w:val="18"/>
                <w:szCs w:val="18"/>
              </w:rPr>
              <w:t>符合规定</w:t>
            </w:r>
          </w:p>
        </w:tc>
        <w:tc>
          <w:tcPr>
            <w:tcW w:w="723" w:type="pct"/>
            <w:vAlign w:val="center"/>
          </w:tcPr>
          <w:p w14:paraId="16902EA8" w14:textId="4507D7F7" w:rsidR="00C03A94" w:rsidRPr="009B50AF"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9B50AF">
              <w:rPr>
                <w:rFonts w:ascii="宋体" w:hAnsi="宋体"/>
                <w:color w:val="000000" w:themeColor="text1"/>
                <w:sz w:val="18"/>
                <w:szCs w:val="18"/>
              </w:rPr>
              <w:t>GB/T 7725</w:t>
            </w:r>
          </w:p>
        </w:tc>
        <w:tc>
          <w:tcPr>
            <w:tcW w:w="499" w:type="pct"/>
            <w:vAlign w:val="center"/>
          </w:tcPr>
          <w:p w14:paraId="345AA053" w14:textId="58F50861" w:rsidR="00C03A94" w:rsidRPr="00DB7FC9"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DB7FC9">
              <w:rPr>
                <w:rFonts w:ascii="宋体" w:hAnsi="宋体" w:hint="eastAsia"/>
                <w:color w:val="000000" w:themeColor="text1"/>
                <w:sz w:val="18"/>
                <w:szCs w:val="18"/>
              </w:rPr>
              <w:t>控制项</w:t>
            </w:r>
          </w:p>
        </w:tc>
      </w:tr>
      <w:tr w:rsidR="00307A01" w14:paraId="663FBAB5" w14:textId="77777777" w:rsidTr="00307A01">
        <w:trPr>
          <w:trHeight w:val="454"/>
        </w:trPr>
        <w:tc>
          <w:tcPr>
            <w:tcW w:w="502" w:type="pct"/>
            <w:vMerge/>
            <w:vAlign w:val="center"/>
          </w:tcPr>
          <w:p w14:paraId="4AA7A6C5" w14:textId="77777777" w:rsidR="00C03A94" w:rsidRPr="00382204" w:rsidRDefault="00C03A94" w:rsidP="00C03A94">
            <w:pPr>
              <w:widowControl/>
              <w:tabs>
                <w:tab w:val="left" w:pos="426"/>
                <w:tab w:val="center" w:pos="4201"/>
                <w:tab w:val="right" w:leader="dot" w:pos="9298"/>
              </w:tabs>
              <w:autoSpaceDE w:val="0"/>
              <w:autoSpaceDN w:val="0"/>
              <w:jc w:val="center"/>
              <w:rPr>
                <w:b/>
                <w:bCs/>
                <w:color w:val="000000" w:themeColor="text1"/>
                <w:sz w:val="18"/>
                <w:szCs w:val="18"/>
              </w:rPr>
            </w:pPr>
          </w:p>
        </w:tc>
        <w:tc>
          <w:tcPr>
            <w:tcW w:w="1338" w:type="pct"/>
            <w:vAlign w:val="center"/>
          </w:tcPr>
          <w:p w14:paraId="1CB5C04A" w14:textId="180FE816" w:rsidR="00C03A94" w:rsidRPr="00382204"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hint="eastAsia"/>
                <w:color w:val="000000" w:themeColor="text1"/>
                <w:sz w:val="18"/>
                <w:szCs w:val="18"/>
              </w:rPr>
              <w:t>外观设计</w:t>
            </w:r>
          </w:p>
        </w:tc>
        <w:tc>
          <w:tcPr>
            <w:tcW w:w="588" w:type="pct"/>
            <w:vAlign w:val="center"/>
          </w:tcPr>
          <w:p w14:paraId="039E9FDE" w14:textId="35475901" w:rsidR="00C03A94" w:rsidRPr="00382204"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color w:val="000000" w:themeColor="text1"/>
                <w:sz w:val="18"/>
                <w:szCs w:val="18"/>
              </w:rPr>
              <w:t>—</w:t>
            </w:r>
          </w:p>
        </w:tc>
        <w:tc>
          <w:tcPr>
            <w:tcW w:w="1351" w:type="pct"/>
            <w:vAlign w:val="center"/>
          </w:tcPr>
          <w:p w14:paraId="7767B7F9" w14:textId="02C69C0F" w:rsidR="00C03A94" w:rsidRPr="00382204" w:rsidRDefault="00541CFB"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9B50AF">
              <w:rPr>
                <w:rFonts w:ascii="宋体" w:hAnsi="宋体"/>
                <w:color w:val="000000" w:themeColor="text1"/>
                <w:sz w:val="18"/>
                <w:szCs w:val="18"/>
              </w:rPr>
              <w:t>进风口闭合防尘</w:t>
            </w:r>
            <w:r>
              <w:rPr>
                <w:rFonts w:ascii="宋体" w:hAnsi="宋体" w:hint="eastAsia"/>
                <w:color w:val="000000" w:themeColor="text1"/>
                <w:sz w:val="18"/>
                <w:szCs w:val="18"/>
              </w:rPr>
              <w:t>设计</w:t>
            </w:r>
          </w:p>
        </w:tc>
        <w:tc>
          <w:tcPr>
            <w:tcW w:w="723" w:type="pct"/>
            <w:vAlign w:val="center"/>
          </w:tcPr>
          <w:p w14:paraId="6109D1BA" w14:textId="231A1343" w:rsidR="00C03A94" w:rsidRPr="009B50AF" w:rsidRDefault="00541CFB" w:rsidP="008A4B3F">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color w:val="000000" w:themeColor="text1"/>
                <w:sz w:val="18"/>
                <w:szCs w:val="18"/>
              </w:rPr>
              <w:t>—</w:t>
            </w:r>
          </w:p>
        </w:tc>
        <w:tc>
          <w:tcPr>
            <w:tcW w:w="499" w:type="pct"/>
            <w:vAlign w:val="center"/>
          </w:tcPr>
          <w:p w14:paraId="50BFB997" w14:textId="5A81ACD3" w:rsidR="00C03A94" w:rsidRPr="00DB7FC9"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DB7FC9">
              <w:rPr>
                <w:rFonts w:ascii="宋体" w:hAnsi="宋体" w:hint="eastAsia"/>
                <w:color w:val="000000" w:themeColor="text1"/>
                <w:sz w:val="18"/>
                <w:szCs w:val="18"/>
              </w:rPr>
              <w:t>优选项</w:t>
            </w:r>
          </w:p>
        </w:tc>
      </w:tr>
      <w:tr w:rsidR="00307A01" w14:paraId="6E353DBE" w14:textId="77777777" w:rsidTr="00307A01">
        <w:trPr>
          <w:trHeight w:val="454"/>
        </w:trPr>
        <w:tc>
          <w:tcPr>
            <w:tcW w:w="502" w:type="pct"/>
            <w:vMerge/>
            <w:vAlign w:val="center"/>
          </w:tcPr>
          <w:p w14:paraId="4E8C02CE" w14:textId="77777777" w:rsidR="00C03A94" w:rsidRPr="00382204" w:rsidRDefault="00C03A94" w:rsidP="00C03A94">
            <w:pPr>
              <w:widowControl/>
              <w:tabs>
                <w:tab w:val="left" w:pos="426"/>
                <w:tab w:val="center" w:pos="4201"/>
                <w:tab w:val="right" w:leader="dot" w:pos="9298"/>
              </w:tabs>
              <w:autoSpaceDE w:val="0"/>
              <w:autoSpaceDN w:val="0"/>
              <w:jc w:val="center"/>
              <w:rPr>
                <w:b/>
                <w:bCs/>
                <w:color w:val="000000" w:themeColor="text1"/>
                <w:sz w:val="18"/>
                <w:szCs w:val="18"/>
              </w:rPr>
            </w:pPr>
          </w:p>
        </w:tc>
        <w:tc>
          <w:tcPr>
            <w:tcW w:w="1338" w:type="pct"/>
            <w:vAlign w:val="center"/>
          </w:tcPr>
          <w:p w14:paraId="6C5473B9" w14:textId="345557D2" w:rsidR="00C03A94" w:rsidRPr="00382204" w:rsidRDefault="00E86EE2"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color w:val="000000" w:themeColor="text1"/>
                <w:sz w:val="18"/>
                <w:szCs w:val="18"/>
              </w:rPr>
              <w:t>自洁净率</w:t>
            </w:r>
          </w:p>
        </w:tc>
        <w:tc>
          <w:tcPr>
            <w:tcW w:w="588" w:type="pct"/>
            <w:vAlign w:val="center"/>
          </w:tcPr>
          <w:p w14:paraId="7EE866B5" w14:textId="6442284F" w:rsidR="00C03A94" w:rsidRPr="00382204"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color w:val="000000" w:themeColor="text1"/>
                <w:sz w:val="18"/>
                <w:szCs w:val="18"/>
              </w:rPr>
              <w:t>—</w:t>
            </w:r>
          </w:p>
        </w:tc>
        <w:tc>
          <w:tcPr>
            <w:tcW w:w="1351" w:type="pct"/>
            <w:vAlign w:val="center"/>
          </w:tcPr>
          <w:p w14:paraId="34B91A2D" w14:textId="0F185C30" w:rsidR="00C03A94" w:rsidRPr="00382204" w:rsidRDefault="00E86EE2"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2E7EB3">
              <w:rPr>
                <w:rFonts w:ascii="宋体" w:hAnsi="宋体" w:hint="eastAsia"/>
                <w:color w:val="000000" w:themeColor="text1"/>
                <w:sz w:val="18"/>
                <w:szCs w:val="18"/>
              </w:rPr>
              <w:t>≥</w:t>
            </w:r>
            <w:r>
              <w:rPr>
                <w:rFonts w:ascii="宋体" w:hAnsi="宋体" w:hint="eastAsia"/>
                <w:color w:val="000000" w:themeColor="text1"/>
                <w:sz w:val="18"/>
                <w:szCs w:val="18"/>
              </w:rPr>
              <w:t xml:space="preserve"> </w:t>
            </w:r>
            <w:r w:rsidR="008A4B3F">
              <w:rPr>
                <w:rFonts w:ascii="宋体" w:hAnsi="宋体" w:hint="eastAsia"/>
                <w:color w:val="000000" w:themeColor="text1"/>
                <w:sz w:val="18"/>
                <w:szCs w:val="18"/>
              </w:rPr>
              <w:t>8</w:t>
            </w:r>
            <w:r>
              <w:rPr>
                <w:rFonts w:ascii="宋体" w:hAnsi="宋体" w:hint="eastAsia"/>
                <w:color w:val="000000" w:themeColor="text1"/>
                <w:sz w:val="18"/>
                <w:szCs w:val="18"/>
              </w:rPr>
              <w:t>0%</w:t>
            </w:r>
          </w:p>
        </w:tc>
        <w:tc>
          <w:tcPr>
            <w:tcW w:w="723" w:type="pct"/>
            <w:vAlign w:val="center"/>
          </w:tcPr>
          <w:p w14:paraId="3C2E03E5" w14:textId="559B65BC" w:rsidR="00C03A94" w:rsidRPr="009B50AF" w:rsidRDefault="00E86EE2" w:rsidP="00E86EE2">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color w:val="000000" w:themeColor="text1"/>
                <w:sz w:val="18"/>
                <w:szCs w:val="18"/>
              </w:rPr>
              <w:t>GB/T 21551.6</w:t>
            </w:r>
          </w:p>
        </w:tc>
        <w:tc>
          <w:tcPr>
            <w:tcW w:w="499" w:type="pct"/>
            <w:vAlign w:val="center"/>
          </w:tcPr>
          <w:p w14:paraId="4C582FF9" w14:textId="1DF9E651" w:rsidR="00C03A94" w:rsidRPr="00382204" w:rsidRDefault="00C03A94" w:rsidP="00C03A94">
            <w:pPr>
              <w:widowControl/>
              <w:tabs>
                <w:tab w:val="left" w:pos="426"/>
                <w:tab w:val="center" w:pos="4201"/>
                <w:tab w:val="right" w:leader="dot" w:pos="9298"/>
              </w:tabs>
              <w:autoSpaceDE w:val="0"/>
              <w:autoSpaceDN w:val="0"/>
              <w:jc w:val="center"/>
              <w:rPr>
                <w:rFonts w:ascii="宋体" w:hAnsi="宋体" w:hint="eastAsia"/>
                <w:b/>
                <w:bCs/>
                <w:color w:val="000000" w:themeColor="text1"/>
                <w:sz w:val="18"/>
                <w:szCs w:val="18"/>
              </w:rPr>
            </w:pPr>
            <w:r w:rsidRPr="00382204">
              <w:rPr>
                <w:rFonts w:ascii="宋体" w:hAnsi="宋体" w:hint="eastAsia"/>
                <w:color w:val="000000" w:themeColor="text1"/>
                <w:sz w:val="18"/>
                <w:szCs w:val="18"/>
              </w:rPr>
              <w:t>优选项</w:t>
            </w:r>
          </w:p>
        </w:tc>
      </w:tr>
      <w:tr w:rsidR="00307A01" w14:paraId="0DD36626" w14:textId="77777777" w:rsidTr="00307A01">
        <w:trPr>
          <w:trHeight w:val="454"/>
        </w:trPr>
        <w:tc>
          <w:tcPr>
            <w:tcW w:w="502" w:type="pct"/>
            <w:vMerge/>
            <w:vAlign w:val="center"/>
          </w:tcPr>
          <w:p w14:paraId="16D59D38" w14:textId="77777777" w:rsidR="00C03A94" w:rsidRPr="00382204" w:rsidRDefault="00C03A94" w:rsidP="00C03A94">
            <w:pPr>
              <w:widowControl/>
              <w:tabs>
                <w:tab w:val="left" w:pos="426"/>
                <w:tab w:val="center" w:pos="4201"/>
                <w:tab w:val="right" w:leader="dot" w:pos="9298"/>
              </w:tabs>
              <w:autoSpaceDE w:val="0"/>
              <w:autoSpaceDN w:val="0"/>
              <w:jc w:val="center"/>
              <w:rPr>
                <w:rFonts w:eastAsiaTheme="minorEastAsia"/>
                <w:b/>
                <w:bCs/>
                <w:color w:val="000000" w:themeColor="text1"/>
                <w:sz w:val="18"/>
                <w:szCs w:val="18"/>
              </w:rPr>
            </w:pPr>
          </w:p>
        </w:tc>
        <w:tc>
          <w:tcPr>
            <w:tcW w:w="1338" w:type="pct"/>
            <w:vAlign w:val="center"/>
          </w:tcPr>
          <w:p w14:paraId="1BFD3042" w14:textId="60A74243" w:rsidR="00C03A94" w:rsidRPr="00382204" w:rsidRDefault="005573A2"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color w:val="000000" w:themeColor="text1"/>
                <w:sz w:val="18"/>
                <w:szCs w:val="18"/>
              </w:rPr>
              <w:t>场景</w:t>
            </w:r>
            <w:r w:rsidR="00C03A94" w:rsidRPr="00382204">
              <w:rPr>
                <w:rFonts w:ascii="宋体" w:hAnsi="宋体" w:hint="eastAsia"/>
                <w:color w:val="000000" w:themeColor="text1"/>
                <w:sz w:val="18"/>
                <w:szCs w:val="18"/>
              </w:rPr>
              <w:t>模式</w:t>
            </w:r>
          </w:p>
        </w:tc>
        <w:tc>
          <w:tcPr>
            <w:tcW w:w="588" w:type="pct"/>
            <w:vAlign w:val="center"/>
          </w:tcPr>
          <w:p w14:paraId="5B310F52" w14:textId="77777777" w:rsidR="00C03A94" w:rsidRPr="00382204"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color w:val="000000" w:themeColor="text1"/>
                <w:sz w:val="18"/>
                <w:szCs w:val="18"/>
              </w:rPr>
              <w:t>—</w:t>
            </w:r>
          </w:p>
        </w:tc>
        <w:tc>
          <w:tcPr>
            <w:tcW w:w="1351" w:type="pct"/>
            <w:vAlign w:val="center"/>
          </w:tcPr>
          <w:p w14:paraId="0425913D" w14:textId="2617919B" w:rsidR="00C03A94" w:rsidRPr="00382204" w:rsidRDefault="00541CFB" w:rsidP="00541CFB">
            <w:pPr>
              <w:widowControl/>
              <w:tabs>
                <w:tab w:val="left" w:pos="426"/>
                <w:tab w:val="center" w:pos="4201"/>
                <w:tab w:val="right" w:leader="dot" w:pos="9298"/>
              </w:tabs>
              <w:autoSpaceDE w:val="0"/>
              <w:autoSpaceDN w:val="0"/>
              <w:jc w:val="distribute"/>
              <w:rPr>
                <w:rFonts w:ascii="宋体" w:hAnsi="宋体" w:hint="eastAsia"/>
                <w:color w:val="000000" w:themeColor="text1"/>
                <w:sz w:val="18"/>
                <w:szCs w:val="18"/>
              </w:rPr>
            </w:pPr>
            <w:r>
              <w:rPr>
                <w:rFonts w:ascii="宋体" w:hAnsi="宋体" w:hint="eastAsia"/>
                <w:color w:val="000000" w:themeColor="text1"/>
                <w:sz w:val="18"/>
                <w:szCs w:val="18"/>
              </w:rPr>
              <w:t>至少具备以下3种模式：防直吹模式，</w:t>
            </w:r>
            <w:r w:rsidRPr="009B50AF">
              <w:rPr>
                <w:rFonts w:ascii="宋体" w:hAnsi="宋体"/>
                <w:color w:val="000000" w:themeColor="text1"/>
                <w:sz w:val="18"/>
                <w:szCs w:val="18"/>
              </w:rPr>
              <w:t>睡眠模式，</w:t>
            </w:r>
            <w:r>
              <w:rPr>
                <w:rFonts w:ascii="宋体" w:hAnsi="宋体" w:hint="eastAsia"/>
                <w:color w:val="000000" w:themeColor="text1"/>
                <w:sz w:val="18"/>
                <w:szCs w:val="18"/>
              </w:rPr>
              <w:t>童锁模式，</w:t>
            </w:r>
            <w:r w:rsidRPr="009B50AF">
              <w:rPr>
                <w:rFonts w:ascii="宋体" w:hAnsi="宋体"/>
                <w:color w:val="000000" w:themeColor="text1"/>
                <w:sz w:val="18"/>
                <w:szCs w:val="18"/>
              </w:rPr>
              <w:t>快速冷暖模式</w:t>
            </w:r>
            <w:r>
              <w:rPr>
                <w:rFonts w:ascii="宋体" w:hAnsi="宋体" w:hint="eastAsia"/>
                <w:color w:val="000000" w:themeColor="text1"/>
                <w:sz w:val="18"/>
                <w:szCs w:val="18"/>
              </w:rPr>
              <w:t>，柔风模式</w:t>
            </w:r>
          </w:p>
        </w:tc>
        <w:tc>
          <w:tcPr>
            <w:tcW w:w="723" w:type="pct"/>
            <w:vAlign w:val="center"/>
          </w:tcPr>
          <w:p w14:paraId="30417979" w14:textId="3A61BAD8" w:rsidR="00C03A94" w:rsidRPr="009B50AF" w:rsidRDefault="00541CFB" w:rsidP="00541CFB">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color w:val="000000" w:themeColor="text1"/>
                <w:sz w:val="18"/>
                <w:szCs w:val="18"/>
              </w:rPr>
              <w:t>—</w:t>
            </w:r>
          </w:p>
        </w:tc>
        <w:tc>
          <w:tcPr>
            <w:tcW w:w="499" w:type="pct"/>
            <w:vAlign w:val="center"/>
          </w:tcPr>
          <w:p w14:paraId="5ADDE628" w14:textId="77777777" w:rsidR="00C03A94" w:rsidRPr="00382204"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hint="eastAsia"/>
                <w:color w:val="000000" w:themeColor="text1"/>
                <w:sz w:val="18"/>
                <w:szCs w:val="18"/>
              </w:rPr>
              <w:t>优选项</w:t>
            </w:r>
          </w:p>
        </w:tc>
      </w:tr>
      <w:tr w:rsidR="00307A01" w14:paraId="32B40BAE" w14:textId="77777777" w:rsidTr="00307A01">
        <w:trPr>
          <w:trHeight w:val="454"/>
        </w:trPr>
        <w:tc>
          <w:tcPr>
            <w:tcW w:w="502" w:type="pct"/>
            <w:vMerge w:val="restart"/>
            <w:vAlign w:val="center"/>
          </w:tcPr>
          <w:p w14:paraId="02027C93" w14:textId="77777777" w:rsidR="00C03A94" w:rsidRPr="00382204" w:rsidRDefault="00C03A94" w:rsidP="00C03A94">
            <w:pPr>
              <w:widowControl/>
              <w:tabs>
                <w:tab w:val="left" w:pos="426"/>
                <w:tab w:val="center" w:pos="4201"/>
                <w:tab w:val="right" w:leader="dot" w:pos="9298"/>
              </w:tabs>
              <w:autoSpaceDE w:val="0"/>
              <w:autoSpaceDN w:val="0"/>
              <w:jc w:val="center"/>
              <w:rPr>
                <w:rFonts w:eastAsiaTheme="minorEastAsia"/>
                <w:b/>
                <w:bCs/>
                <w:color w:val="000000" w:themeColor="text1"/>
                <w:sz w:val="18"/>
                <w:szCs w:val="18"/>
              </w:rPr>
            </w:pPr>
            <w:r w:rsidRPr="00382204">
              <w:rPr>
                <w:rFonts w:eastAsiaTheme="minorEastAsia"/>
                <w:b/>
                <w:bCs/>
                <w:color w:val="000000" w:themeColor="text1"/>
                <w:sz w:val="18"/>
                <w:szCs w:val="18"/>
              </w:rPr>
              <w:t>主动健康</w:t>
            </w:r>
          </w:p>
        </w:tc>
        <w:tc>
          <w:tcPr>
            <w:tcW w:w="1338" w:type="pct"/>
            <w:vAlign w:val="center"/>
          </w:tcPr>
          <w:p w14:paraId="3471D2CB" w14:textId="32B46536" w:rsidR="00C03A94" w:rsidRPr="00892F9F" w:rsidRDefault="00C03A94" w:rsidP="00C03A94">
            <w:pPr>
              <w:widowControl/>
              <w:tabs>
                <w:tab w:val="left" w:pos="426"/>
                <w:tab w:val="center" w:pos="4201"/>
                <w:tab w:val="right" w:leader="dot" w:pos="9298"/>
              </w:tabs>
              <w:autoSpaceDE w:val="0"/>
              <w:autoSpaceDN w:val="0"/>
              <w:jc w:val="center"/>
              <w:rPr>
                <w:rFonts w:ascii="宋体" w:hAnsi="宋体" w:hint="eastAsia"/>
                <w:strike/>
                <w:color w:val="000000" w:themeColor="text1"/>
                <w:sz w:val="18"/>
                <w:szCs w:val="18"/>
                <w:highlight w:val="yellow"/>
              </w:rPr>
            </w:pPr>
            <w:r>
              <w:rPr>
                <w:rFonts w:ascii="宋体" w:hAnsi="宋体" w:hint="eastAsia"/>
                <w:color w:val="000000" w:themeColor="text1"/>
                <w:sz w:val="18"/>
                <w:szCs w:val="18"/>
              </w:rPr>
              <w:t>循环风量</w:t>
            </w:r>
          </w:p>
        </w:tc>
        <w:tc>
          <w:tcPr>
            <w:tcW w:w="588" w:type="pct"/>
            <w:vAlign w:val="center"/>
          </w:tcPr>
          <w:p w14:paraId="0DB082DA" w14:textId="59BA39BD" w:rsidR="00C03A94" w:rsidRPr="00892F9F" w:rsidRDefault="00C03A94" w:rsidP="00C03A94">
            <w:pPr>
              <w:widowControl/>
              <w:tabs>
                <w:tab w:val="left" w:pos="426"/>
                <w:tab w:val="center" w:pos="4201"/>
                <w:tab w:val="right" w:leader="dot" w:pos="9298"/>
              </w:tabs>
              <w:autoSpaceDE w:val="0"/>
              <w:autoSpaceDN w:val="0"/>
              <w:jc w:val="center"/>
              <w:rPr>
                <w:rFonts w:ascii="宋体" w:hAnsi="宋体" w:hint="eastAsia"/>
                <w:strike/>
                <w:color w:val="000000" w:themeColor="text1"/>
                <w:sz w:val="18"/>
                <w:szCs w:val="18"/>
                <w:highlight w:val="yellow"/>
              </w:rPr>
            </w:pPr>
            <w:r w:rsidRPr="00382204">
              <w:rPr>
                <w:rFonts w:ascii="宋体" w:hAnsi="宋体"/>
                <w:color w:val="000000" w:themeColor="text1"/>
                <w:sz w:val="18"/>
                <w:szCs w:val="18"/>
              </w:rPr>
              <w:t>—</w:t>
            </w:r>
          </w:p>
        </w:tc>
        <w:tc>
          <w:tcPr>
            <w:tcW w:w="1351" w:type="pct"/>
            <w:vAlign w:val="center"/>
          </w:tcPr>
          <w:p w14:paraId="4798AC27" w14:textId="4D9BA7DA" w:rsidR="00C03A94" w:rsidRPr="00892F9F" w:rsidRDefault="00C03A94" w:rsidP="00C03A94">
            <w:pPr>
              <w:widowControl/>
              <w:tabs>
                <w:tab w:val="left" w:pos="426"/>
                <w:tab w:val="center" w:pos="4201"/>
                <w:tab w:val="right" w:leader="dot" w:pos="9298"/>
              </w:tabs>
              <w:autoSpaceDE w:val="0"/>
              <w:autoSpaceDN w:val="0"/>
              <w:jc w:val="center"/>
              <w:rPr>
                <w:rFonts w:ascii="宋体" w:hAnsi="宋体" w:hint="eastAsia"/>
                <w:strike/>
                <w:color w:val="000000" w:themeColor="text1"/>
                <w:sz w:val="18"/>
                <w:szCs w:val="18"/>
                <w:highlight w:val="yellow"/>
              </w:rPr>
            </w:pPr>
            <w:r w:rsidRPr="00382204">
              <w:rPr>
                <w:rFonts w:ascii="宋体" w:hAnsi="宋体" w:hint="eastAsia"/>
                <w:color w:val="000000" w:themeColor="text1"/>
                <w:sz w:val="18"/>
                <w:szCs w:val="18"/>
              </w:rPr>
              <w:t>≥ 标称值的9</w:t>
            </w:r>
            <w:r>
              <w:rPr>
                <w:rFonts w:ascii="宋体" w:hAnsi="宋体" w:hint="eastAsia"/>
                <w:color w:val="000000" w:themeColor="text1"/>
                <w:sz w:val="18"/>
                <w:szCs w:val="18"/>
              </w:rPr>
              <w:t>0</w:t>
            </w:r>
            <w:r w:rsidRPr="00382204">
              <w:rPr>
                <w:rFonts w:ascii="宋体" w:hAnsi="宋体"/>
                <w:color w:val="000000" w:themeColor="text1"/>
                <w:sz w:val="18"/>
                <w:szCs w:val="18"/>
              </w:rPr>
              <w:t>%</w:t>
            </w:r>
          </w:p>
        </w:tc>
        <w:tc>
          <w:tcPr>
            <w:tcW w:w="723" w:type="pct"/>
            <w:vAlign w:val="center"/>
          </w:tcPr>
          <w:p w14:paraId="47112E88" w14:textId="791D95C8" w:rsidR="00C03A94" w:rsidRPr="009B50AF"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highlight w:val="yellow"/>
              </w:rPr>
            </w:pPr>
            <w:r w:rsidRPr="009B50AF">
              <w:rPr>
                <w:rFonts w:ascii="宋体" w:hAnsi="宋体"/>
                <w:color w:val="000000" w:themeColor="text1"/>
                <w:sz w:val="18"/>
                <w:szCs w:val="18"/>
              </w:rPr>
              <w:t>GB/T 7725</w:t>
            </w:r>
          </w:p>
        </w:tc>
        <w:tc>
          <w:tcPr>
            <w:tcW w:w="499" w:type="pct"/>
            <w:vAlign w:val="center"/>
          </w:tcPr>
          <w:p w14:paraId="7932F37D" w14:textId="7F081895" w:rsidR="00C03A94" w:rsidRPr="00DB7FC9" w:rsidRDefault="00C03A94" w:rsidP="00C03A94">
            <w:pPr>
              <w:widowControl/>
              <w:tabs>
                <w:tab w:val="left" w:pos="426"/>
                <w:tab w:val="center" w:pos="4201"/>
                <w:tab w:val="right" w:leader="dot" w:pos="9298"/>
              </w:tabs>
              <w:autoSpaceDE w:val="0"/>
              <w:autoSpaceDN w:val="0"/>
              <w:jc w:val="center"/>
              <w:rPr>
                <w:rFonts w:ascii="宋体" w:hAnsi="宋体" w:hint="eastAsia"/>
                <w:strike/>
                <w:color w:val="000000" w:themeColor="text1"/>
                <w:sz w:val="18"/>
                <w:szCs w:val="18"/>
                <w:highlight w:val="yellow"/>
              </w:rPr>
            </w:pPr>
            <w:r w:rsidRPr="00DB7FC9">
              <w:rPr>
                <w:rFonts w:ascii="宋体" w:hAnsi="宋体" w:hint="eastAsia"/>
                <w:color w:val="000000" w:themeColor="text1"/>
                <w:sz w:val="18"/>
                <w:szCs w:val="18"/>
              </w:rPr>
              <w:t>控制项</w:t>
            </w:r>
          </w:p>
        </w:tc>
      </w:tr>
      <w:tr w:rsidR="00307A01" w14:paraId="4A4EAAC8" w14:textId="77777777" w:rsidTr="00307A01">
        <w:trPr>
          <w:trHeight w:val="454"/>
        </w:trPr>
        <w:tc>
          <w:tcPr>
            <w:tcW w:w="502" w:type="pct"/>
            <w:vMerge/>
            <w:vAlign w:val="center"/>
          </w:tcPr>
          <w:p w14:paraId="0A932BD0" w14:textId="77777777" w:rsidR="00C03A94" w:rsidRPr="00382204" w:rsidRDefault="00C03A94" w:rsidP="00C03A94">
            <w:pPr>
              <w:widowControl/>
              <w:tabs>
                <w:tab w:val="left" w:pos="426"/>
                <w:tab w:val="center" w:pos="4201"/>
                <w:tab w:val="right" w:leader="dot" w:pos="9298"/>
              </w:tabs>
              <w:autoSpaceDE w:val="0"/>
              <w:autoSpaceDN w:val="0"/>
              <w:jc w:val="center"/>
              <w:rPr>
                <w:b/>
                <w:bCs/>
                <w:color w:val="000000" w:themeColor="text1"/>
                <w:sz w:val="18"/>
                <w:szCs w:val="18"/>
              </w:rPr>
            </w:pPr>
          </w:p>
        </w:tc>
        <w:tc>
          <w:tcPr>
            <w:tcW w:w="1338" w:type="pct"/>
            <w:vAlign w:val="center"/>
          </w:tcPr>
          <w:p w14:paraId="4B047B1E" w14:textId="74A400F0" w:rsidR="00C03A94" w:rsidRPr="00892F9F"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highlight w:val="yellow"/>
              </w:rPr>
            </w:pPr>
            <w:r w:rsidRPr="006F14EE">
              <w:rPr>
                <w:rFonts w:ascii="宋体" w:hAnsi="宋体" w:hint="eastAsia"/>
                <w:color w:val="000000" w:themeColor="text1"/>
                <w:sz w:val="18"/>
                <w:szCs w:val="18"/>
              </w:rPr>
              <w:t>除湿能力</w:t>
            </w:r>
          </w:p>
        </w:tc>
        <w:tc>
          <w:tcPr>
            <w:tcW w:w="588" w:type="pct"/>
            <w:vAlign w:val="center"/>
          </w:tcPr>
          <w:p w14:paraId="05F3FC5A" w14:textId="52C4FE48" w:rsidR="00C03A94" w:rsidRPr="00892F9F"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highlight w:val="yellow"/>
              </w:rPr>
            </w:pPr>
            <w:r w:rsidRPr="00382204">
              <w:rPr>
                <w:rFonts w:ascii="宋体" w:hAnsi="宋体"/>
                <w:color w:val="000000" w:themeColor="text1"/>
                <w:sz w:val="18"/>
                <w:szCs w:val="18"/>
              </w:rPr>
              <w:t>kg/(h·kW)</w:t>
            </w:r>
          </w:p>
        </w:tc>
        <w:tc>
          <w:tcPr>
            <w:tcW w:w="1351" w:type="pct"/>
            <w:vAlign w:val="center"/>
          </w:tcPr>
          <w:p w14:paraId="7C24C2FC" w14:textId="6A5BFD2D" w:rsidR="00C03A94" w:rsidRPr="00892F9F"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highlight w:val="yellow"/>
              </w:rPr>
            </w:pPr>
            <w:r w:rsidRPr="00382204">
              <w:rPr>
                <w:rFonts w:ascii="宋体" w:hAnsi="宋体" w:hint="eastAsia"/>
                <w:color w:val="000000" w:themeColor="text1"/>
                <w:sz w:val="18"/>
                <w:szCs w:val="18"/>
              </w:rPr>
              <w:t xml:space="preserve">≥ </w:t>
            </w:r>
            <w:r w:rsidRPr="00382204">
              <w:rPr>
                <w:rFonts w:ascii="宋体" w:hAnsi="宋体"/>
                <w:color w:val="000000" w:themeColor="text1"/>
                <w:sz w:val="18"/>
                <w:szCs w:val="18"/>
              </w:rPr>
              <w:t>0.22</w:t>
            </w:r>
          </w:p>
        </w:tc>
        <w:tc>
          <w:tcPr>
            <w:tcW w:w="723" w:type="pct"/>
            <w:vAlign w:val="center"/>
          </w:tcPr>
          <w:p w14:paraId="295949E4" w14:textId="660C8C33" w:rsidR="00C03A94" w:rsidRPr="009B50AF"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highlight w:val="yellow"/>
              </w:rPr>
            </w:pPr>
            <w:r w:rsidRPr="009B50AF">
              <w:rPr>
                <w:rFonts w:ascii="宋体" w:hAnsi="宋体"/>
                <w:color w:val="000000" w:themeColor="text1"/>
                <w:sz w:val="18"/>
                <w:szCs w:val="18"/>
              </w:rPr>
              <w:t>GB/T 7725</w:t>
            </w:r>
          </w:p>
        </w:tc>
        <w:tc>
          <w:tcPr>
            <w:tcW w:w="499" w:type="pct"/>
            <w:vAlign w:val="center"/>
          </w:tcPr>
          <w:p w14:paraId="61746B8B" w14:textId="0A6B6D1A" w:rsidR="00C03A94" w:rsidRPr="00DB7FC9"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highlight w:val="yellow"/>
              </w:rPr>
            </w:pPr>
            <w:r w:rsidRPr="00DB7FC9">
              <w:rPr>
                <w:rFonts w:ascii="宋体" w:hAnsi="宋体" w:hint="eastAsia"/>
                <w:color w:val="000000" w:themeColor="text1"/>
                <w:sz w:val="18"/>
                <w:szCs w:val="18"/>
              </w:rPr>
              <w:t>控制项</w:t>
            </w:r>
          </w:p>
        </w:tc>
      </w:tr>
      <w:tr w:rsidR="00307A01" w14:paraId="21CB163A" w14:textId="77777777" w:rsidTr="00307A01">
        <w:trPr>
          <w:trHeight w:val="454"/>
        </w:trPr>
        <w:tc>
          <w:tcPr>
            <w:tcW w:w="502" w:type="pct"/>
            <w:vMerge/>
            <w:vAlign w:val="center"/>
          </w:tcPr>
          <w:p w14:paraId="43F4857F" w14:textId="77777777" w:rsidR="00C03A94" w:rsidRPr="00382204" w:rsidRDefault="00C03A94" w:rsidP="00C03A94">
            <w:pPr>
              <w:widowControl/>
              <w:tabs>
                <w:tab w:val="left" w:pos="426"/>
                <w:tab w:val="center" w:pos="4201"/>
                <w:tab w:val="right" w:leader="dot" w:pos="9298"/>
              </w:tabs>
              <w:autoSpaceDE w:val="0"/>
              <w:autoSpaceDN w:val="0"/>
              <w:jc w:val="center"/>
              <w:rPr>
                <w:b/>
                <w:bCs/>
                <w:color w:val="000000" w:themeColor="text1"/>
                <w:sz w:val="18"/>
                <w:szCs w:val="18"/>
              </w:rPr>
            </w:pPr>
          </w:p>
        </w:tc>
        <w:tc>
          <w:tcPr>
            <w:tcW w:w="1338" w:type="pct"/>
            <w:vAlign w:val="center"/>
          </w:tcPr>
          <w:p w14:paraId="16B224BE" w14:textId="5C85F1B2" w:rsidR="00C03A94" w:rsidRPr="006F14EE"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color w:val="000000" w:themeColor="text1"/>
                <w:sz w:val="18"/>
                <w:szCs w:val="18"/>
              </w:rPr>
              <w:t>新风凝露</w:t>
            </w:r>
            <w:r w:rsidRPr="009B50AF">
              <w:rPr>
                <w:rFonts w:ascii="宋体" w:hAnsi="宋体" w:hint="eastAsia"/>
                <w:color w:val="000000" w:themeColor="text1"/>
                <w:sz w:val="18"/>
                <w:szCs w:val="18"/>
                <w:vertAlign w:val="superscript"/>
              </w:rPr>
              <w:t>a</w:t>
            </w:r>
          </w:p>
        </w:tc>
        <w:tc>
          <w:tcPr>
            <w:tcW w:w="588" w:type="pct"/>
            <w:vAlign w:val="center"/>
          </w:tcPr>
          <w:p w14:paraId="4B384B10" w14:textId="19962231" w:rsidR="00C03A94" w:rsidRPr="00382204"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color w:val="000000" w:themeColor="text1"/>
                <w:sz w:val="18"/>
                <w:szCs w:val="18"/>
              </w:rPr>
              <w:t>—</w:t>
            </w:r>
          </w:p>
        </w:tc>
        <w:tc>
          <w:tcPr>
            <w:tcW w:w="1351" w:type="pct"/>
            <w:vAlign w:val="center"/>
          </w:tcPr>
          <w:p w14:paraId="49A48DF0" w14:textId="2FAA7430" w:rsidR="00C03A94" w:rsidRPr="00382204"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color w:val="000000" w:themeColor="text1"/>
                <w:sz w:val="18"/>
                <w:szCs w:val="18"/>
              </w:rPr>
              <w:t>符合规定</w:t>
            </w:r>
          </w:p>
        </w:tc>
        <w:tc>
          <w:tcPr>
            <w:tcW w:w="723" w:type="pct"/>
            <w:vAlign w:val="center"/>
          </w:tcPr>
          <w:p w14:paraId="48E603F5" w14:textId="0BA5E84C" w:rsidR="00C03A94" w:rsidRPr="009B50AF"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9B50AF">
              <w:rPr>
                <w:rFonts w:ascii="宋体" w:hAnsi="宋体"/>
                <w:color w:val="000000" w:themeColor="text1"/>
                <w:sz w:val="18"/>
                <w:szCs w:val="18"/>
              </w:rPr>
              <w:t>QB/T 8001</w:t>
            </w:r>
          </w:p>
        </w:tc>
        <w:tc>
          <w:tcPr>
            <w:tcW w:w="499" w:type="pct"/>
            <w:vAlign w:val="center"/>
          </w:tcPr>
          <w:p w14:paraId="3B32AAB1" w14:textId="41780656" w:rsidR="00C03A94" w:rsidRPr="00DB7FC9"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DB7FC9">
              <w:rPr>
                <w:rFonts w:ascii="宋体" w:hAnsi="宋体" w:hint="eastAsia"/>
                <w:color w:val="000000" w:themeColor="text1"/>
                <w:sz w:val="18"/>
                <w:szCs w:val="18"/>
              </w:rPr>
              <w:t>控制项</w:t>
            </w:r>
          </w:p>
        </w:tc>
      </w:tr>
      <w:tr w:rsidR="00307A01" w14:paraId="1CD138E9" w14:textId="77777777" w:rsidTr="00307A01">
        <w:trPr>
          <w:trHeight w:val="454"/>
        </w:trPr>
        <w:tc>
          <w:tcPr>
            <w:tcW w:w="502" w:type="pct"/>
            <w:vMerge/>
            <w:vAlign w:val="center"/>
          </w:tcPr>
          <w:p w14:paraId="36FD0B0A" w14:textId="77777777" w:rsidR="00C03A94" w:rsidRPr="00382204" w:rsidRDefault="00C03A94" w:rsidP="00C03A94">
            <w:pPr>
              <w:widowControl/>
              <w:tabs>
                <w:tab w:val="left" w:pos="426"/>
                <w:tab w:val="center" w:pos="4201"/>
                <w:tab w:val="right" w:leader="dot" w:pos="9298"/>
              </w:tabs>
              <w:autoSpaceDE w:val="0"/>
              <w:autoSpaceDN w:val="0"/>
              <w:jc w:val="center"/>
              <w:rPr>
                <w:b/>
                <w:bCs/>
                <w:color w:val="000000" w:themeColor="text1"/>
                <w:sz w:val="18"/>
                <w:szCs w:val="18"/>
              </w:rPr>
            </w:pPr>
          </w:p>
        </w:tc>
        <w:tc>
          <w:tcPr>
            <w:tcW w:w="1338" w:type="pct"/>
            <w:vAlign w:val="center"/>
          </w:tcPr>
          <w:p w14:paraId="249D5BC5" w14:textId="0E36792A" w:rsidR="00C03A94" w:rsidRPr="002E7EB3"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2E7EB3">
              <w:rPr>
                <w:rFonts w:ascii="宋体" w:hAnsi="宋体" w:hint="eastAsia"/>
                <w:color w:val="000000" w:themeColor="text1"/>
                <w:sz w:val="18"/>
                <w:szCs w:val="18"/>
              </w:rPr>
              <w:t>新风量</w:t>
            </w:r>
          </w:p>
        </w:tc>
        <w:tc>
          <w:tcPr>
            <w:tcW w:w="588" w:type="pct"/>
            <w:vAlign w:val="center"/>
          </w:tcPr>
          <w:p w14:paraId="43D665F0" w14:textId="5AD3062A" w:rsidR="00C03A94" w:rsidRPr="002E7EB3"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2E7EB3">
              <w:rPr>
                <w:rFonts w:ascii="宋体" w:hAnsi="宋体"/>
                <w:color w:val="000000" w:themeColor="text1"/>
                <w:sz w:val="18"/>
                <w:szCs w:val="18"/>
              </w:rPr>
              <w:t>—</w:t>
            </w:r>
          </w:p>
        </w:tc>
        <w:tc>
          <w:tcPr>
            <w:tcW w:w="1351" w:type="pct"/>
            <w:vAlign w:val="center"/>
          </w:tcPr>
          <w:p w14:paraId="13118C12" w14:textId="6CA06527" w:rsidR="00C03A94" w:rsidRPr="002E7EB3"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2E7EB3">
              <w:rPr>
                <w:rFonts w:ascii="宋体" w:hAnsi="宋体" w:hint="eastAsia"/>
                <w:color w:val="000000" w:themeColor="text1"/>
                <w:sz w:val="18"/>
                <w:szCs w:val="18"/>
              </w:rPr>
              <w:t>≥ 标称值的90</w:t>
            </w:r>
            <w:r w:rsidRPr="002E7EB3">
              <w:rPr>
                <w:rFonts w:ascii="宋体" w:hAnsi="宋体"/>
                <w:color w:val="000000" w:themeColor="text1"/>
                <w:sz w:val="18"/>
                <w:szCs w:val="18"/>
              </w:rPr>
              <w:t>%</w:t>
            </w:r>
          </w:p>
        </w:tc>
        <w:tc>
          <w:tcPr>
            <w:tcW w:w="723" w:type="pct"/>
            <w:vAlign w:val="center"/>
          </w:tcPr>
          <w:p w14:paraId="233746E3" w14:textId="60557896" w:rsidR="00C03A94" w:rsidRPr="002E7EB3"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2E7EB3">
              <w:rPr>
                <w:rFonts w:ascii="宋体" w:hAnsi="宋体"/>
                <w:color w:val="000000" w:themeColor="text1"/>
                <w:sz w:val="18"/>
                <w:szCs w:val="18"/>
              </w:rPr>
              <w:t>GB/T 21087</w:t>
            </w:r>
          </w:p>
        </w:tc>
        <w:tc>
          <w:tcPr>
            <w:tcW w:w="499" w:type="pct"/>
            <w:vAlign w:val="center"/>
          </w:tcPr>
          <w:p w14:paraId="1AA73CB9" w14:textId="49FFF03A" w:rsidR="00C03A94" w:rsidRPr="00DB7FC9"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DB7FC9">
              <w:rPr>
                <w:rFonts w:ascii="宋体" w:hAnsi="宋体"/>
                <w:color w:val="000000" w:themeColor="text1"/>
                <w:sz w:val="18"/>
                <w:szCs w:val="18"/>
              </w:rPr>
              <w:t>优选项</w:t>
            </w:r>
          </w:p>
        </w:tc>
      </w:tr>
      <w:tr w:rsidR="00307A01" w14:paraId="7D6E72D9" w14:textId="77777777" w:rsidTr="00307A01">
        <w:trPr>
          <w:trHeight w:val="454"/>
        </w:trPr>
        <w:tc>
          <w:tcPr>
            <w:tcW w:w="502" w:type="pct"/>
            <w:vMerge/>
            <w:vAlign w:val="center"/>
          </w:tcPr>
          <w:p w14:paraId="4030E30F" w14:textId="77777777" w:rsidR="00C03A94" w:rsidRPr="00382204" w:rsidRDefault="00C03A94" w:rsidP="00C03A94">
            <w:pPr>
              <w:widowControl/>
              <w:tabs>
                <w:tab w:val="left" w:pos="426"/>
                <w:tab w:val="center" w:pos="4201"/>
                <w:tab w:val="right" w:leader="dot" w:pos="9298"/>
              </w:tabs>
              <w:autoSpaceDE w:val="0"/>
              <w:autoSpaceDN w:val="0"/>
              <w:jc w:val="center"/>
              <w:rPr>
                <w:rFonts w:eastAsiaTheme="minorEastAsia"/>
                <w:b/>
                <w:bCs/>
                <w:color w:val="000000" w:themeColor="text1"/>
                <w:sz w:val="18"/>
                <w:szCs w:val="18"/>
              </w:rPr>
            </w:pPr>
          </w:p>
        </w:tc>
        <w:tc>
          <w:tcPr>
            <w:tcW w:w="1338" w:type="pct"/>
            <w:vAlign w:val="center"/>
          </w:tcPr>
          <w:p w14:paraId="2E838FEA" w14:textId="5802A7B7" w:rsidR="00C03A94" w:rsidRPr="00382204"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hint="eastAsia"/>
                <w:color w:val="000000" w:themeColor="text1"/>
                <w:sz w:val="18"/>
                <w:szCs w:val="18"/>
              </w:rPr>
              <w:t>新风</w:t>
            </w:r>
            <w:r>
              <w:rPr>
                <w:rFonts w:ascii="宋体" w:hAnsi="宋体" w:hint="eastAsia"/>
                <w:color w:val="000000" w:themeColor="text1"/>
                <w:sz w:val="18"/>
                <w:szCs w:val="18"/>
              </w:rPr>
              <w:t>PM2.5净化</w:t>
            </w:r>
            <w:r w:rsidRPr="00382204">
              <w:rPr>
                <w:rFonts w:ascii="宋体" w:hAnsi="宋体" w:hint="eastAsia"/>
                <w:color w:val="000000" w:themeColor="text1"/>
                <w:sz w:val="18"/>
                <w:szCs w:val="18"/>
              </w:rPr>
              <w:t>效率</w:t>
            </w:r>
          </w:p>
        </w:tc>
        <w:tc>
          <w:tcPr>
            <w:tcW w:w="588" w:type="pct"/>
            <w:vAlign w:val="center"/>
          </w:tcPr>
          <w:p w14:paraId="0834D934" w14:textId="77777777" w:rsidR="00C03A94" w:rsidRPr="00382204"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color w:val="000000" w:themeColor="text1"/>
                <w:sz w:val="18"/>
                <w:szCs w:val="18"/>
              </w:rPr>
              <w:t>%</w:t>
            </w:r>
          </w:p>
        </w:tc>
        <w:tc>
          <w:tcPr>
            <w:tcW w:w="1351" w:type="pct"/>
            <w:vAlign w:val="center"/>
          </w:tcPr>
          <w:p w14:paraId="6E7D6785" w14:textId="3601D189" w:rsidR="00C03A94" w:rsidRPr="00382204"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hint="eastAsia"/>
                <w:color w:val="000000" w:themeColor="text1"/>
                <w:sz w:val="18"/>
                <w:szCs w:val="18"/>
              </w:rPr>
              <w:t>≥ 9</w:t>
            </w:r>
            <w:r>
              <w:rPr>
                <w:rFonts w:ascii="宋体" w:hAnsi="宋体" w:hint="eastAsia"/>
                <w:color w:val="000000" w:themeColor="text1"/>
                <w:sz w:val="18"/>
                <w:szCs w:val="18"/>
              </w:rPr>
              <w:t>5</w:t>
            </w:r>
          </w:p>
        </w:tc>
        <w:tc>
          <w:tcPr>
            <w:tcW w:w="723" w:type="pct"/>
            <w:vAlign w:val="center"/>
          </w:tcPr>
          <w:p w14:paraId="5BF94C08" w14:textId="0955DE37" w:rsidR="00C03A94" w:rsidRPr="009B50AF"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9B50AF">
              <w:rPr>
                <w:rFonts w:ascii="宋体" w:hAnsi="宋体"/>
                <w:color w:val="000000" w:themeColor="text1"/>
                <w:sz w:val="18"/>
                <w:szCs w:val="18"/>
              </w:rPr>
              <w:t>GB/T 34012</w:t>
            </w:r>
          </w:p>
        </w:tc>
        <w:tc>
          <w:tcPr>
            <w:tcW w:w="499" w:type="pct"/>
            <w:vAlign w:val="center"/>
          </w:tcPr>
          <w:p w14:paraId="05E6AC58" w14:textId="77777777" w:rsidR="00C03A94" w:rsidRPr="00DB7FC9"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DB7FC9">
              <w:rPr>
                <w:rFonts w:ascii="宋体" w:hAnsi="宋体"/>
                <w:color w:val="000000" w:themeColor="text1"/>
                <w:sz w:val="18"/>
                <w:szCs w:val="18"/>
              </w:rPr>
              <w:t>优选项</w:t>
            </w:r>
          </w:p>
        </w:tc>
      </w:tr>
      <w:tr w:rsidR="00307A01" w14:paraId="4C2B9938" w14:textId="77777777" w:rsidTr="00307A01">
        <w:trPr>
          <w:trHeight w:val="454"/>
        </w:trPr>
        <w:tc>
          <w:tcPr>
            <w:tcW w:w="502" w:type="pct"/>
            <w:vMerge/>
            <w:vAlign w:val="center"/>
          </w:tcPr>
          <w:p w14:paraId="4A6BEF17" w14:textId="77777777" w:rsidR="00C03A94" w:rsidRPr="00382204" w:rsidRDefault="00C03A94" w:rsidP="00C03A94">
            <w:pPr>
              <w:widowControl/>
              <w:tabs>
                <w:tab w:val="left" w:pos="426"/>
                <w:tab w:val="center" w:pos="4201"/>
                <w:tab w:val="right" w:leader="dot" w:pos="9298"/>
              </w:tabs>
              <w:autoSpaceDE w:val="0"/>
              <w:autoSpaceDN w:val="0"/>
              <w:jc w:val="center"/>
              <w:rPr>
                <w:rFonts w:eastAsiaTheme="minorEastAsia"/>
                <w:b/>
                <w:bCs/>
                <w:color w:val="000000" w:themeColor="text1"/>
                <w:sz w:val="18"/>
                <w:szCs w:val="18"/>
              </w:rPr>
            </w:pPr>
          </w:p>
        </w:tc>
        <w:tc>
          <w:tcPr>
            <w:tcW w:w="1338" w:type="pct"/>
            <w:vAlign w:val="center"/>
          </w:tcPr>
          <w:p w14:paraId="4552C50F" w14:textId="77777777" w:rsidR="00C03A94" w:rsidRDefault="00C03A94" w:rsidP="00C03A94">
            <w:pPr>
              <w:widowControl/>
              <w:tabs>
                <w:tab w:val="left" w:pos="426"/>
                <w:tab w:val="center" w:pos="4201"/>
                <w:tab w:val="right" w:leader="dot" w:pos="9298"/>
              </w:tabs>
              <w:autoSpaceDE w:val="0"/>
              <w:autoSpaceDN w:val="0"/>
              <w:jc w:val="center"/>
              <w:rPr>
                <w:rFonts w:ascii="宋体" w:hAnsi="宋体" w:hint="eastAsia"/>
                <w:sz w:val="18"/>
                <w:szCs w:val="18"/>
              </w:rPr>
            </w:pPr>
            <w:r w:rsidRPr="00382204">
              <w:rPr>
                <w:rFonts w:ascii="宋体" w:hAnsi="宋体" w:hint="eastAsia"/>
                <w:sz w:val="18"/>
                <w:szCs w:val="18"/>
              </w:rPr>
              <w:t>洁净空气量</w:t>
            </w:r>
          </w:p>
          <w:p w14:paraId="29C03347" w14:textId="09C3C68F" w:rsidR="00C03A94" w:rsidRPr="00382204"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sz w:val="18"/>
                <w:szCs w:val="18"/>
              </w:rPr>
              <w:t>（</w:t>
            </w:r>
            <w:r w:rsidRPr="00382204">
              <w:rPr>
                <w:rFonts w:ascii="宋体" w:hAnsi="宋体" w:hint="eastAsia"/>
                <w:sz w:val="18"/>
                <w:szCs w:val="18"/>
              </w:rPr>
              <w:t>颗粒物</w:t>
            </w:r>
            <w:r>
              <w:rPr>
                <w:rFonts w:ascii="宋体" w:hAnsi="宋体" w:hint="eastAsia"/>
                <w:sz w:val="18"/>
                <w:szCs w:val="18"/>
              </w:rPr>
              <w:t>、</w:t>
            </w:r>
            <w:r w:rsidRPr="00382204">
              <w:rPr>
                <w:rFonts w:ascii="宋体" w:hAnsi="宋体" w:hint="eastAsia"/>
                <w:color w:val="000000" w:themeColor="text1"/>
                <w:sz w:val="18"/>
                <w:szCs w:val="18"/>
              </w:rPr>
              <w:t>气态污染物</w:t>
            </w:r>
            <w:r>
              <w:rPr>
                <w:rFonts w:ascii="宋体" w:hAnsi="宋体" w:hint="eastAsia"/>
                <w:sz w:val="18"/>
                <w:szCs w:val="18"/>
              </w:rPr>
              <w:t>）</w:t>
            </w:r>
          </w:p>
        </w:tc>
        <w:tc>
          <w:tcPr>
            <w:tcW w:w="588" w:type="pct"/>
            <w:vAlign w:val="center"/>
          </w:tcPr>
          <w:p w14:paraId="4D7BF02D" w14:textId="77777777" w:rsidR="00C03A94" w:rsidRPr="00382204"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p>
        </w:tc>
        <w:tc>
          <w:tcPr>
            <w:tcW w:w="1351" w:type="pct"/>
            <w:vAlign w:val="center"/>
          </w:tcPr>
          <w:p w14:paraId="26B9CFD5" w14:textId="77777777" w:rsidR="00C03A94" w:rsidRPr="00382204"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hint="eastAsia"/>
                <w:sz w:val="18"/>
                <w:szCs w:val="18"/>
              </w:rPr>
              <w:t>≥ 标称值的</w:t>
            </w:r>
            <w:r w:rsidRPr="00382204">
              <w:rPr>
                <w:rFonts w:ascii="宋体" w:hAnsi="宋体"/>
                <w:sz w:val="18"/>
                <w:szCs w:val="18"/>
              </w:rPr>
              <w:t>90%</w:t>
            </w:r>
          </w:p>
        </w:tc>
        <w:tc>
          <w:tcPr>
            <w:tcW w:w="723" w:type="pct"/>
            <w:vAlign w:val="center"/>
          </w:tcPr>
          <w:p w14:paraId="4166DDEB" w14:textId="77777777" w:rsidR="00C03A94" w:rsidRPr="009B50AF"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9B50AF">
              <w:rPr>
                <w:rFonts w:ascii="宋体" w:hAnsi="宋体"/>
                <w:sz w:val="18"/>
                <w:szCs w:val="18"/>
              </w:rPr>
              <w:t>GB/T 18801</w:t>
            </w:r>
          </w:p>
        </w:tc>
        <w:tc>
          <w:tcPr>
            <w:tcW w:w="499" w:type="pct"/>
            <w:vAlign w:val="center"/>
          </w:tcPr>
          <w:p w14:paraId="225C5B69" w14:textId="77777777" w:rsidR="00C03A94" w:rsidRPr="00DB7FC9"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DB7FC9">
              <w:rPr>
                <w:rFonts w:ascii="宋体" w:hAnsi="宋体" w:hint="eastAsia"/>
                <w:sz w:val="18"/>
                <w:szCs w:val="18"/>
              </w:rPr>
              <w:t>优选项</w:t>
            </w:r>
          </w:p>
        </w:tc>
      </w:tr>
      <w:tr w:rsidR="00307A01" w14:paraId="27ACBDC7" w14:textId="77777777" w:rsidTr="00307A01">
        <w:trPr>
          <w:trHeight w:val="454"/>
        </w:trPr>
        <w:tc>
          <w:tcPr>
            <w:tcW w:w="502" w:type="pct"/>
            <w:vMerge/>
            <w:vAlign w:val="center"/>
          </w:tcPr>
          <w:p w14:paraId="6E3EE045" w14:textId="77777777" w:rsidR="00C03A94" w:rsidRPr="00382204" w:rsidRDefault="00C03A94" w:rsidP="00C03A94">
            <w:pPr>
              <w:widowControl/>
              <w:tabs>
                <w:tab w:val="left" w:pos="426"/>
                <w:tab w:val="center" w:pos="4201"/>
                <w:tab w:val="right" w:leader="dot" w:pos="9298"/>
              </w:tabs>
              <w:autoSpaceDE w:val="0"/>
              <w:autoSpaceDN w:val="0"/>
              <w:jc w:val="center"/>
              <w:rPr>
                <w:b/>
                <w:bCs/>
                <w:color w:val="000000" w:themeColor="text1"/>
                <w:sz w:val="18"/>
                <w:szCs w:val="18"/>
              </w:rPr>
            </w:pPr>
          </w:p>
        </w:tc>
        <w:tc>
          <w:tcPr>
            <w:tcW w:w="1338" w:type="pct"/>
            <w:vAlign w:val="center"/>
          </w:tcPr>
          <w:p w14:paraId="7D2EAC67" w14:textId="33552057" w:rsidR="00C03A94" w:rsidRPr="00683FC1"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683FC1">
              <w:rPr>
                <w:rFonts w:ascii="宋体" w:hAnsi="宋体" w:hint="eastAsia"/>
                <w:color w:val="000000" w:themeColor="text1"/>
                <w:sz w:val="18"/>
                <w:szCs w:val="18"/>
              </w:rPr>
              <w:t>自动除霜</w:t>
            </w:r>
            <w:r w:rsidR="008D04AF" w:rsidRPr="008D04AF">
              <w:rPr>
                <w:rFonts w:ascii="宋体" w:hAnsi="宋体" w:hint="eastAsia"/>
                <w:color w:val="000000" w:themeColor="text1"/>
                <w:sz w:val="18"/>
                <w:szCs w:val="18"/>
                <w:vertAlign w:val="superscript"/>
              </w:rPr>
              <w:t>b</w:t>
            </w:r>
          </w:p>
        </w:tc>
        <w:tc>
          <w:tcPr>
            <w:tcW w:w="588" w:type="pct"/>
            <w:vAlign w:val="center"/>
          </w:tcPr>
          <w:p w14:paraId="0298E209" w14:textId="2638CE9A" w:rsidR="00C03A94" w:rsidRPr="00683FC1"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683FC1">
              <w:rPr>
                <w:rFonts w:ascii="宋体" w:hAnsi="宋体"/>
                <w:color w:val="000000" w:themeColor="text1"/>
                <w:sz w:val="18"/>
                <w:szCs w:val="18"/>
              </w:rPr>
              <w:t>—</w:t>
            </w:r>
          </w:p>
        </w:tc>
        <w:tc>
          <w:tcPr>
            <w:tcW w:w="1351" w:type="pct"/>
            <w:vAlign w:val="center"/>
          </w:tcPr>
          <w:p w14:paraId="3E241510" w14:textId="07376782" w:rsidR="00C03A94" w:rsidRPr="00683FC1"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683FC1">
              <w:rPr>
                <w:rFonts w:ascii="宋体" w:hAnsi="宋体" w:hint="eastAsia"/>
                <w:sz w:val="18"/>
                <w:szCs w:val="18"/>
              </w:rPr>
              <w:t>符合规定</w:t>
            </w:r>
          </w:p>
        </w:tc>
        <w:tc>
          <w:tcPr>
            <w:tcW w:w="723" w:type="pct"/>
            <w:vAlign w:val="center"/>
          </w:tcPr>
          <w:p w14:paraId="0948DD96" w14:textId="450718B3" w:rsidR="00C03A94" w:rsidRPr="00683FC1"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683FC1">
              <w:rPr>
                <w:rFonts w:ascii="宋体" w:hAnsi="宋体"/>
                <w:color w:val="000000" w:themeColor="text1"/>
                <w:sz w:val="18"/>
                <w:szCs w:val="18"/>
              </w:rPr>
              <w:t>GB/T 7725</w:t>
            </w:r>
          </w:p>
        </w:tc>
        <w:tc>
          <w:tcPr>
            <w:tcW w:w="499" w:type="pct"/>
            <w:vAlign w:val="center"/>
          </w:tcPr>
          <w:p w14:paraId="4B6974A5" w14:textId="75518B39" w:rsidR="00C03A94" w:rsidRPr="00DB7FC9"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DB7FC9">
              <w:rPr>
                <w:rFonts w:ascii="宋体" w:hAnsi="宋体" w:hint="eastAsia"/>
                <w:color w:val="000000" w:themeColor="text1"/>
                <w:sz w:val="18"/>
                <w:szCs w:val="18"/>
              </w:rPr>
              <w:t>优选项</w:t>
            </w:r>
          </w:p>
        </w:tc>
      </w:tr>
      <w:tr w:rsidR="00307A01" w14:paraId="0547159A" w14:textId="77777777" w:rsidTr="00307A01">
        <w:trPr>
          <w:trHeight w:val="454"/>
        </w:trPr>
        <w:tc>
          <w:tcPr>
            <w:tcW w:w="502" w:type="pct"/>
            <w:vMerge w:val="restart"/>
            <w:vAlign w:val="center"/>
          </w:tcPr>
          <w:p w14:paraId="175538A7" w14:textId="77777777" w:rsidR="00C03A94" w:rsidRPr="00382204" w:rsidRDefault="00C03A94" w:rsidP="00C03A94">
            <w:pPr>
              <w:widowControl/>
              <w:tabs>
                <w:tab w:val="left" w:pos="426"/>
                <w:tab w:val="center" w:pos="4201"/>
                <w:tab w:val="right" w:leader="dot" w:pos="9298"/>
              </w:tabs>
              <w:autoSpaceDE w:val="0"/>
              <w:autoSpaceDN w:val="0"/>
              <w:jc w:val="center"/>
              <w:rPr>
                <w:rFonts w:eastAsiaTheme="minorEastAsia"/>
                <w:b/>
                <w:bCs/>
                <w:color w:val="000000" w:themeColor="text1"/>
                <w:sz w:val="18"/>
                <w:szCs w:val="18"/>
              </w:rPr>
            </w:pPr>
            <w:r w:rsidRPr="00382204">
              <w:rPr>
                <w:rFonts w:eastAsiaTheme="minorEastAsia"/>
                <w:b/>
                <w:bCs/>
                <w:color w:val="000000" w:themeColor="text1"/>
                <w:sz w:val="18"/>
                <w:szCs w:val="18"/>
              </w:rPr>
              <w:t>智慧感知</w:t>
            </w:r>
          </w:p>
        </w:tc>
        <w:tc>
          <w:tcPr>
            <w:tcW w:w="1338" w:type="pct"/>
            <w:vAlign w:val="center"/>
          </w:tcPr>
          <w:p w14:paraId="3B6B1D15" w14:textId="2B5D5BA3" w:rsidR="00C03A94" w:rsidRPr="005573A2" w:rsidRDefault="001B76D5"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color w:val="000000" w:themeColor="text1"/>
                <w:sz w:val="18"/>
                <w:szCs w:val="18"/>
              </w:rPr>
              <w:t>环境感知</w:t>
            </w:r>
          </w:p>
        </w:tc>
        <w:tc>
          <w:tcPr>
            <w:tcW w:w="588" w:type="pct"/>
            <w:vAlign w:val="center"/>
          </w:tcPr>
          <w:p w14:paraId="1747943C" w14:textId="77777777" w:rsidR="00C03A94" w:rsidRPr="005573A2"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5573A2">
              <w:rPr>
                <w:rFonts w:ascii="宋体" w:hAnsi="宋体"/>
                <w:color w:val="000000" w:themeColor="text1"/>
                <w:sz w:val="18"/>
                <w:szCs w:val="18"/>
              </w:rPr>
              <w:t>—</w:t>
            </w:r>
          </w:p>
        </w:tc>
        <w:tc>
          <w:tcPr>
            <w:tcW w:w="1351" w:type="pct"/>
            <w:vAlign w:val="center"/>
          </w:tcPr>
          <w:p w14:paraId="300E80F6" w14:textId="77777777" w:rsidR="00C03A94" w:rsidRPr="005573A2"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5573A2">
              <w:rPr>
                <w:rFonts w:ascii="宋体" w:hAnsi="宋体"/>
                <w:color w:val="000000" w:themeColor="text1"/>
                <w:sz w:val="18"/>
                <w:szCs w:val="18"/>
              </w:rPr>
              <w:t>—</w:t>
            </w:r>
          </w:p>
        </w:tc>
        <w:tc>
          <w:tcPr>
            <w:tcW w:w="723" w:type="pct"/>
            <w:vAlign w:val="center"/>
          </w:tcPr>
          <w:p w14:paraId="37763BED" w14:textId="69A3F49A" w:rsidR="00C03A94" w:rsidRPr="005573A2"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D715E9">
              <w:rPr>
                <w:rFonts w:ascii="宋体" w:hAnsi="宋体" w:hint="eastAsia"/>
                <w:color w:val="000000" w:themeColor="text1"/>
                <w:sz w:val="18"/>
                <w:szCs w:val="18"/>
              </w:rPr>
              <w:t>GB/T 37879</w:t>
            </w:r>
          </w:p>
        </w:tc>
        <w:tc>
          <w:tcPr>
            <w:tcW w:w="499" w:type="pct"/>
            <w:vAlign w:val="center"/>
          </w:tcPr>
          <w:p w14:paraId="4DE5D5C7" w14:textId="77777777" w:rsidR="00C03A94" w:rsidRPr="00DB7FC9" w:rsidRDefault="00C03A94" w:rsidP="00C03A94">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DB7FC9">
              <w:rPr>
                <w:rFonts w:ascii="宋体" w:hAnsi="宋体" w:hint="eastAsia"/>
                <w:color w:val="000000" w:themeColor="text1"/>
                <w:sz w:val="18"/>
                <w:szCs w:val="18"/>
              </w:rPr>
              <w:t>控制项</w:t>
            </w:r>
          </w:p>
        </w:tc>
      </w:tr>
      <w:tr w:rsidR="00307A01" w14:paraId="1F2E9F92" w14:textId="77777777" w:rsidTr="00307A01">
        <w:trPr>
          <w:trHeight w:val="454"/>
        </w:trPr>
        <w:tc>
          <w:tcPr>
            <w:tcW w:w="502" w:type="pct"/>
            <w:vMerge/>
            <w:vAlign w:val="center"/>
          </w:tcPr>
          <w:p w14:paraId="41705370" w14:textId="77777777" w:rsidR="001B76D5" w:rsidRPr="00382204" w:rsidRDefault="001B76D5" w:rsidP="001B76D5">
            <w:pPr>
              <w:widowControl/>
              <w:tabs>
                <w:tab w:val="left" w:pos="426"/>
                <w:tab w:val="center" w:pos="4201"/>
                <w:tab w:val="right" w:leader="dot" w:pos="9298"/>
              </w:tabs>
              <w:autoSpaceDE w:val="0"/>
              <w:autoSpaceDN w:val="0"/>
              <w:jc w:val="center"/>
              <w:rPr>
                <w:b/>
                <w:bCs/>
                <w:color w:val="000000" w:themeColor="text1"/>
                <w:sz w:val="18"/>
                <w:szCs w:val="18"/>
              </w:rPr>
            </w:pPr>
          </w:p>
        </w:tc>
        <w:tc>
          <w:tcPr>
            <w:tcW w:w="1338" w:type="pct"/>
            <w:vAlign w:val="center"/>
          </w:tcPr>
          <w:p w14:paraId="0D3DC1D0" w14:textId="21FEE07F" w:rsidR="001B76D5"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hint="eastAsia"/>
                <w:color w:val="000000" w:themeColor="text1"/>
                <w:sz w:val="18"/>
                <w:szCs w:val="18"/>
              </w:rPr>
              <w:t>人体感</w:t>
            </w:r>
            <w:r>
              <w:rPr>
                <w:rFonts w:ascii="宋体" w:hAnsi="宋体" w:hint="eastAsia"/>
                <w:color w:val="000000" w:themeColor="text1"/>
                <w:sz w:val="18"/>
                <w:szCs w:val="18"/>
              </w:rPr>
              <w:t>知</w:t>
            </w:r>
          </w:p>
        </w:tc>
        <w:tc>
          <w:tcPr>
            <w:tcW w:w="588" w:type="pct"/>
            <w:vAlign w:val="center"/>
          </w:tcPr>
          <w:p w14:paraId="1540FF0A" w14:textId="49F72188" w:rsidR="001B76D5" w:rsidRPr="005573A2"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color w:val="000000" w:themeColor="text1"/>
                <w:sz w:val="18"/>
                <w:szCs w:val="18"/>
              </w:rPr>
              <w:t>—</w:t>
            </w:r>
          </w:p>
        </w:tc>
        <w:tc>
          <w:tcPr>
            <w:tcW w:w="1351" w:type="pct"/>
            <w:vAlign w:val="center"/>
          </w:tcPr>
          <w:p w14:paraId="7984D821" w14:textId="2245D845" w:rsidR="001B76D5" w:rsidRPr="005573A2" w:rsidRDefault="00541CFB" w:rsidP="00541CFB">
            <w:pPr>
              <w:widowControl/>
              <w:tabs>
                <w:tab w:val="left" w:pos="426"/>
                <w:tab w:val="center" w:pos="4201"/>
                <w:tab w:val="right" w:leader="dot" w:pos="9298"/>
              </w:tabs>
              <w:autoSpaceDE w:val="0"/>
              <w:autoSpaceDN w:val="0"/>
              <w:rPr>
                <w:rFonts w:ascii="宋体" w:hAnsi="宋体" w:hint="eastAsia"/>
                <w:color w:val="000000" w:themeColor="text1"/>
                <w:sz w:val="18"/>
                <w:szCs w:val="18"/>
              </w:rPr>
            </w:pPr>
            <w:bookmarkStart w:id="39" w:name="_Hlk207290286"/>
            <w:r>
              <w:rPr>
                <w:rFonts w:ascii="宋体" w:hAnsi="宋体" w:hint="eastAsia"/>
                <w:color w:val="000000" w:themeColor="text1"/>
                <w:sz w:val="18"/>
                <w:szCs w:val="18"/>
              </w:rPr>
              <w:t>至少具备以下3种识别功能：</w:t>
            </w:r>
            <w:r w:rsidRPr="00B6597A">
              <w:rPr>
                <w:rFonts w:ascii="宋体" w:hAnsi="宋体" w:hint="eastAsia"/>
                <w:color w:val="000000" w:themeColor="text1"/>
                <w:sz w:val="18"/>
                <w:szCs w:val="18"/>
              </w:rPr>
              <w:t>人员存在、</w:t>
            </w:r>
            <w:r>
              <w:rPr>
                <w:rFonts w:ascii="宋体" w:hAnsi="宋体" w:hint="eastAsia"/>
                <w:color w:val="000000" w:themeColor="text1"/>
                <w:sz w:val="18"/>
                <w:szCs w:val="18"/>
              </w:rPr>
              <w:t>数量</w:t>
            </w:r>
            <w:r w:rsidRPr="00B6597A">
              <w:rPr>
                <w:rFonts w:ascii="宋体" w:hAnsi="宋体" w:hint="eastAsia"/>
                <w:color w:val="000000" w:themeColor="text1"/>
                <w:sz w:val="18"/>
                <w:szCs w:val="18"/>
              </w:rPr>
              <w:t>、位置、姿态、热舒适、个性化特征</w:t>
            </w:r>
            <w:r>
              <w:rPr>
                <w:rFonts w:ascii="宋体" w:hAnsi="宋体" w:hint="eastAsia"/>
                <w:color w:val="000000" w:themeColor="text1"/>
                <w:sz w:val="18"/>
                <w:szCs w:val="18"/>
              </w:rPr>
              <w:t>。</w:t>
            </w:r>
            <w:r w:rsidRPr="00B6597A">
              <w:rPr>
                <w:rFonts w:ascii="宋体" w:hAnsi="宋体" w:hint="eastAsia"/>
                <w:color w:val="000000" w:themeColor="text1"/>
                <w:sz w:val="18"/>
                <w:szCs w:val="18"/>
              </w:rPr>
              <w:t>识别视场范围≥1</w:t>
            </w:r>
            <w:r>
              <w:rPr>
                <w:rFonts w:ascii="宋体" w:hAnsi="宋体" w:hint="eastAsia"/>
                <w:color w:val="000000" w:themeColor="text1"/>
                <w:sz w:val="18"/>
                <w:szCs w:val="18"/>
              </w:rPr>
              <w:t>0</w:t>
            </w:r>
            <w:r w:rsidRPr="00B6597A">
              <w:rPr>
                <w:rFonts w:ascii="宋体" w:hAnsi="宋体" w:hint="eastAsia"/>
                <w:color w:val="000000" w:themeColor="text1"/>
                <w:sz w:val="18"/>
                <w:szCs w:val="18"/>
              </w:rPr>
              <w:t>0°，距离≥</w:t>
            </w:r>
            <w:r>
              <w:rPr>
                <w:rFonts w:ascii="宋体" w:hAnsi="宋体" w:hint="eastAsia"/>
                <w:color w:val="000000" w:themeColor="text1"/>
                <w:sz w:val="18"/>
                <w:szCs w:val="18"/>
              </w:rPr>
              <w:t>6</w:t>
            </w:r>
            <w:r w:rsidRPr="00B6597A">
              <w:rPr>
                <w:rFonts w:ascii="宋体" w:hAnsi="宋体" w:hint="eastAsia"/>
                <w:color w:val="000000" w:themeColor="text1"/>
                <w:sz w:val="18"/>
                <w:szCs w:val="18"/>
              </w:rPr>
              <w:t>m，静态目标识别≥3m，识别准确率≥9</w:t>
            </w:r>
            <w:r>
              <w:rPr>
                <w:rFonts w:ascii="宋体" w:hAnsi="宋体" w:hint="eastAsia"/>
                <w:color w:val="000000" w:themeColor="text1"/>
                <w:sz w:val="18"/>
                <w:szCs w:val="18"/>
              </w:rPr>
              <w:t>0</w:t>
            </w:r>
            <w:r w:rsidRPr="00B6597A">
              <w:rPr>
                <w:rFonts w:ascii="宋体" w:hAnsi="宋体" w:hint="eastAsia"/>
                <w:color w:val="000000" w:themeColor="text1"/>
                <w:sz w:val="18"/>
                <w:szCs w:val="18"/>
              </w:rPr>
              <w:t>%</w:t>
            </w:r>
            <w:bookmarkEnd w:id="39"/>
          </w:p>
        </w:tc>
        <w:tc>
          <w:tcPr>
            <w:tcW w:w="723" w:type="pct"/>
            <w:vAlign w:val="center"/>
          </w:tcPr>
          <w:p w14:paraId="78645E59" w14:textId="6BC2AF27" w:rsidR="001B76D5" w:rsidRPr="005573A2" w:rsidRDefault="00541CFB" w:rsidP="00541CFB">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color w:val="000000" w:themeColor="text1"/>
                <w:sz w:val="18"/>
                <w:szCs w:val="18"/>
              </w:rPr>
              <w:t>—</w:t>
            </w:r>
          </w:p>
        </w:tc>
        <w:tc>
          <w:tcPr>
            <w:tcW w:w="499" w:type="pct"/>
            <w:vAlign w:val="center"/>
          </w:tcPr>
          <w:p w14:paraId="3D847FFB" w14:textId="74F07B05" w:rsidR="001B76D5" w:rsidRPr="005573A2" w:rsidRDefault="001B76D5" w:rsidP="001B76D5">
            <w:pPr>
              <w:widowControl/>
              <w:tabs>
                <w:tab w:val="left" w:pos="426"/>
                <w:tab w:val="center" w:pos="4201"/>
                <w:tab w:val="right" w:leader="dot" w:pos="9298"/>
              </w:tabs>
              <w:autoSpaceDE w:val="0"/>
              <w:autoSpaceDN w:val="0"/>
              <w:jc w:val="center"/>
              <w:rPr>
                <w:rFonts w:ascii="宋体" w:hAnsi="宋体" w:hint="eastAsia"/>
                <w:b/>
                <w:bCs/>
                <w:color w:val="000000" w:themeColor="text1"/>
                <w:sz w:val="18"/>
                <w:szCs w:val="18"/>
              </w:rPr>
            </w:pPr>
            <w:r w:rsidRPr="00382204">
              <w:rPr>
                <w:rFonts w:ascii="宋体" w:hAnsi="宋体"/>
                <w:color w:val="000000" w:themeColor="text1"/>
                <w:sz w:val="18"/>
                <w:szCs w:val="18"/>
              </w:rPr>
              <w:t>优选项</w:t>
            </w:r>
          </w:p>
        </w:tc>
      </w:tr>
      <w:tr w:rsidR="00307A01" w14:paraId="5ABD13A7" w14:textId="77777777" w:rsidTr="00307A01">
        <w:trPr>
          <w:trHeight w:val="454"/>
        </w:trPr>
        <w:tc>
          <w:tcPr>
            <w:tcW w:w="502" w:type="pct"/>
            <w:vMerge/>
            <w:vAlign w:val="center"/>
          </w:tcPr>
          <w:p w14:paraId="1314746A" w14:textId="77777777" w:rsidR="001B76D5" w:rsidRPr="00382204" w:rsidRDefault="001B76D5" w:rsidP="001B76D5">
            <w:pPr>
              <w:widowControl/>
              <w:tabs>
                <w:tab w:val="left" w:pos="426"/>
                <w:tab w:val="center" w:pos="4201"/>
                <w:tab w:val="right" w:leader="dot" w:pos="9298"/>
              </w:tabs>
              <w:autoSpaceDE w:val="0"/>
              <w:autoSpaceDN w:val="0"/>
              <w:jc w:val="center"/>
              <w:rPr>
                <w:rFonts w:eastAsiaTheme="minorEastAsia"/>
                <w:b/>
                <w:bCs/>
                <w:color w:val="000000" w:themeColor="text1"/>
                <w:sz w:val="18"/>
                <w:szCs w:val="18"/>
              </w:rPr>
            </w:pPr>
          </w:p>
        </w:tc>
        <w:tc>
          <w:tcPr>
            <w:tcW w:w="1338" w:type="pct"/>
            <w:vAlign w:val="center"/>
          </w:tcPr>
          <w:p w14:paraId="12C2B438" w14:textId="5D454B40" w:rsidR="001B76D5" w:rsidRPr="00382204"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color w:val="000000" w:themeColor="text1"/>
                <w:sz w:val="18"/>
                <w:szCs w:val="18"/>
              </w:rPr>
              <w:t>决策能力</w:t>
            </w:r>
          </w:p>
        </w:tc>
        <w:tc>
          <w:tcPr>
            <w:tcW w:w="588" w:type="pct"/>
            <w:vAlign w:val="center"/>
          </w:tcPr>
          <w:p w14:paraId="5288742D" w14:textId="77777777" w:rsidR="001B76D5" w:rsidRPr="00382204"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color w:val="000000" w:themeColor="text1"/>
                <w:sz w:val="18"/>
                <w:szCs w:val="18"/>
              </w:rPr>
              <w:t>—</w:t>
            </w:r>
          </w:p>
        </w:tc>
        <w:tc>
          <w:tcPr>
            <w:tcW w:w="1351" w:type="pct"/>
            <w:vAlign w:val="center"/>
          </w:tcPr>
          <w:p w14:paraId="57DDC627" w14:textId="2ED970F3" w:rsidR="001B76D5" w:rsidRPr="00382204" w:rsidRDefault="00541CFB" w:rsidP="00541CFB">
            <w:pPr>
              <w:widowControl/>
              <w:tabs>
                <w:tab w:val="left" w:pos="426"/>
                <w:tab w:val="center" w:pos="4201"/>
                <w:tab w:val="right" w:leader="dot" w:pos="9298"/>
              </w:tabs>
              <w:autoSpaceDE w:val="0"/>
              <w:autoSpaceDN w:val="0"/>
              <w:rPr>
                <w:rFonts w:ascii="宋体" w:hAnsi="宋体" w:hint="eastAsia"/>
                <w:color w:val="000000" w:themeColor="text1"/>
                <w:sz w:val="18"/>
                <w:szCs w:val="18"/>
              </w:rPr>
            </w:pPr>
            <w:r w:rsidRPr="009B50AF">
              <w:rPr>
                <w:rFonts w:ascii="宋体" w:hAnsi="宋体"/>
                <w:color w:val="000000" w:themeColor="text1"/>
                <w:sz w:val="18"/>
                <w:szCs w:val="18"/>
              </w:rPr>
              <w:t>基于监测</w:t>
            </w:r>
            <w:r>
              <w:rPr>
                <w:rFonts w:ascii="宋体" w:hAnsi="宋体" w:hint="eastAsia"/>
                <w:color w:val="000000" w:themeColor="text1"/>
                <w:sz w:val="18"/>
                <w:szCs w:val="18"/>
              </w:rPr>
              <w:t>信息决策最优运行策略，包括但不限于开关机时间、温度、风速、送风方向等的调节</w:t>
            </w:r>
          </w:p>
        </w:tc>
        <w:tc>
          <w:tcPr>
            <w:tcW w:w="723" w:type="pct"/>
            <w:vAlign w:val="center"/>
          </w:tcPr>
          <w:p w14:paraId="72079DE8" w14:textId="4C8A7B97" w:rsidR="001B76D5" w:rsidRPr="009B50AF" w:rsidRDefault="00541CFB" w:rsidP="00541CFB">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color w:val="000000" w:themeColor="text1"/>
                <w:sz w:val="18"/>
                <w:szCs w:val="18"/>
              </w:rPr>
              <w:t>—</w:t>
            </w:r>
          </w:p>
        </w:tc>
        <w:tc>
          <w:tcPr>
            <w:tcW w:w="499" w:type="pct"/>
            <w:vAlign w:val="center"/>
          </w:tcPr>
          <w:p w14:paraId="2941C205" w14:textId="77777777" w:rsidR="001B76D5" w:rsidRPr="00382204"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hint="eastAsia"/>
                <w:color w:val="000000" w:themeColor="text1"/>
                <w:sz w:val="18"/>
                <w:szCs w:val="18"/>
              </w:rPr>
              <w:t>优选项</w:t>
            </w:r>
          </w:p>
        </w:tc>
      </w:tr>
      <w:tr w:rsidR="00307A01" w14:paraId="768BDE3C" w14:textId="77777777" w:rsidTr="00307A01">
        <w:trPr>
          <w:trHeight w:val="454"/>
        </w:trPr>
        <w:tc>
          <w:tcPr>
            <w:tcW w:w="502" w:type="pct"/>
            <w:vMerge/>
            <w:vAlign w:val="center"/>
          </w:tcPr>
          <w:p w14:paraId="40C90B74" w14:textId="77777777" w:rsidR="001B76D5" w:rsidRPr="00382204" w:rsidRDefault="001B76D5" w:rsidP="001B76D5">
            <w:pPr>
              <w:widowControl/>
              <w:tabs>
                <w:tab w:val="left" w:pos="426"/>
                <w:tab w:val="center" w:pos="4201"/>
                <w:tab w:val="right" w:leader="dot" w:pos="9298"/>
              </w:tabs>
              <w:autoSpaceDE w:val="0"/>
              <w:autoSpaceDN w:val="0"/>
              <w:jc w:val="center"/>
              <w:rPr>
                <w:b/>
                <w:bCs/>
                <w:color w:val="000000" w:themeColor="text1"/>
                <w:sz w:val="18"/>
                <w:szCs w:val="18"/>
              </w:rPr>
            </w:pPr>
          </w:p>
        </w:tc>
        <w:tc>
          <w:tcPr>
            <w:tcW w:w="1338" w:type="pct"/>
            <w:vAlign w:val="center"/>
          </w:tcPr>
          <w:p w14:paraId="7BC9489D" w14:textId="361B4AC5" w:rsidR="001B76D5" w:rsidRPr="00641DFD"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641DFD">
              <w:rPr>
                <w:rFonts w:ascii="宋体" w:hAnsi="宋体" w:hint="eastAsia"/>
                <w:color w:val="000000" w:themeColor="text1"/>
                <w:sz w:val="18"/>
                <w:szCs w:val="18"/>
              </w:rPr>
              <w:t>互联</w:t>
            </w:r>
            <w:r>
              <w:rPr>
                <w:rFonts w:ascii="宋体" w:hAnsi="宋体" w:hint="eastAsia"/>
                <w:color w:val="000000" w:themeColor="text1"/>
                <w:sz w:val="18"/>
                <w:szCs w:val="18"/>
              </w:rPr>
              <w:t>/互操作</w:t>
            </w:r>
          </w:p>
        </w:tc>
        <w:tc>
          <w:tcPr>
            <w:tcW w:w="588" w:type="pct"/>
            <w:vAlign w:val="center"/>
          </w:tcPr>
          <w:p w14:paraId="73F3A951" w14:textId="74E96906" w:rsidR="001B76D5" w:rsidRPr="00641DFD"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641DFD">
              <w:rPr>
                <w:rFonts w:ascii="宋体" w:hAnsi="宋体"/>
                <w:color w:val="000000" w:themeColor="text1"/>
                <w:sz w:val="18"/>
                <w:szCs w:val="18"/>
              </w:rPr>
              <w:t>—</w:t>
            </w:r>
          </w:p>
        </w:tc>
        <w:tc>
          <w:tcPr>
            <w:tcW w:w="1351" w:type="pct"/>
            <w:vAlign w:val="center"/>
          </w:tcPr>
          <w:p w14:paraId="65B3730C" w14:textId="4642E763" w:rsidR="001B76D5" w:rsidRPr="00641DFD"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color w:val="000000" w:themeColor="text1"/>
                <w:sz w:val="18"/>
                <w:szCs w:val="18"/>
              </w:rPr>
              <w:t>符合规定</w:t>
            </w:r>
          </w:p>
        </w:tc>
        <w:tc>
          <w:tcPr>
            <w:tcW w:w="723" w:type="pct"/>
            <w:vAlign w:val="center"/>
          </w:tcPr>
          <w:p w14:paraId="30517F7B" w14:textId="5953CB49" w:rsidR="001B76D5" w:rsidRPr="009B50AF"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D715E9">
              <w:rPr>
                <w:rFonts w:ascii="宋体" w:hAnsi="宋体" w:hint="eastAsia"/>
                <w:color w:val="000000" w:themeColor="text1"/>
                <w:sz w:val="18"/>
                <w:szCs w:val="18"/>
              </w:rPr>
              <w:t>GB/T 37879</w:t>
            </w:r>
          </w:p>
        </w:tc>
        <w:tc>
          <w:tcPr>
            <w:tcW w:w="499" w:type="pct"/>
            <w:vAlign w:val="center"/>
          </w:tcPr>
          <w:p w14:paraId="41946FA5" w14:textId="24B219D3" w:rsidR="001B76D5" w:rsidRPr="00641DFD"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641DFD">
              <w:rPr>
                <w:rFonts w:ascii="宋体" w:hAnsi="宋体"/>
                <w:color w:val="000000" w:themeColor="text1"/>
                <w:sz w:val="18"/>
                <w:szCs w:val="18"/>
              </w:rPr>
              <w:t>优选项</w:t>
            </w:r>
          </w:p>
        </w:tc>
      </w:tr>
      <w:tr w:rsidR="00307A01" w14:paraId="784567C8" w14:textId="77777777" w:rsidTr="00307A01">
        <w:trPr>
          <w:trHeight w:val="454"/>
        </w:trPr>
        <w:tc>
          <w:tcPr>
            <w:tcW w:w="502" w:type="pct"/>
            <w:vMerge w:val="restart"/>
            <w:vAlign w:val="center"/>
          </w:tcPr>
          <w:p w14:paraId="22FFF80A" w14:textId="297EB0F1" w:rsidR="001B76D5" w:rsidRPr="00382204" w:rsidRDefault="001B76D5" w:rsidP="001B76D5">
            <w:pPr>
              <w:widowControl/>
              <w:tabs>
                <w:tab w:val="left" w:pos="426"/>
                <w:tab w:val="center" w:pos="4201"/>
                <w:tab w:val="right" w:leader="dot" w:pos="9298"/>
              </w:tabs>
              <w:autoSpaceDE w:val="0"/>
              <w:autoSpaceDN w:val="0"/>
              <w:jc w:val="center"/>
              <w:rPr>
                <w:b/>
                <w:bCs/>
                <w:color w:val="000000" w:themeColor="text1"/>
                <w:sz w:val="18"/>
                <w:szCs w:val="18"/>
              </w:rPr>
            </w:pPr>
            <w:r>
              <w:rPr>
                <w:rFonts w:hint="eastAsia"/>
                <w:b/>
                <w:bCs/>
                <w:color w:val="000000" w:themeColor="text1"/>
                <w:sz w:val="18"/>
                <w:szCs w:val="18"/>
              </w:rPr>
              <w:t>创新提高</w:t>
            </w:r>
          </w:p>
        </w:tc>
        <w:tc>
          <w:tcPr>
            <w:tcW w:w="1338" w:type="pct"/>
            <w:vAlign w:val="center"/>
          </w:tcPr>
          <w:p w14:paraId="0B60FA5E" w14:textId="676FBDC3" w:rsidR="001B76D5" w:rsidRPr="00382204"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color w:val="000000" w:themeColor="text1"/>
                <w:sz w:val="18"/>
                <w:szCs w:val="18"/>
              </w:rPr>
              <w:t>额定噪声等级</w:t>
            </w:r>
          </w:p>
        </w:tc>
        <w:tc>
          <w:tcPr>
            <w:tcW w:w="588" w:type="pct"/>
            <w:vAlign w:val="center"/>
          </w:tcPr>
          <w:p w14:paraId="2271A9A3" w14:textId="44CFCF63" w:rsidR="001B76D5" w:rsidRPr="00382204" w:rsidRDefault="001B76D5" w:rsidP="001B76D5">
            <w:pPr>
              <w:widowControl/>
              <w:tabs>
                <w:tab w:val="left" w:pos="426"/>
                <w:tab w:val="center" w:pos="4201"/>
                <w:tab w:val="right" w:leader="dot" w:pos="9298"/>
              </w:tabs>
              <w:autoSpaceDE w:val="0"/>
              <w:autoSpaceDN w:val="0"/>
              <w:jc w:val="center"/>
              <w:rPr>
                <w:rFonts w:ascii="宋体" w:hAnsi="宋体" w:hint="eastAsia"/>
                <w:strike/>
                <w:color w:val="000000" w:themeColor="text1"/>
                <w:sz w:val="18"/>
                <w:szCs w:val="18"/>
              </w:rPr>
            </w:pPr>
            <w:r w:rsidRPr="00382204">
              <w:rPr>
                <w:rFonts w:ascii="宋体" w:hAnsi="宋体"/>
                <w:color w:val="000000" w:themeColor="text1"/>
                <w:sz w:val="18"/>
                <w:szCs w:val="18"/>
              </w:rPr>
              <w:t>—</w:t>
            </w:r>
          </w:p>
        </w:tc>
        <w:tc>
          <w:tcPr>
            <w:tcW w:w="1351" w:type="pct"/>
            <w:vAlign w:val="center"/>
          </w:tcPr>
          <w:p w14:paraId="0ABC370E" w14:textId="138F7A97" w:rsidR="001B76D5" w:rsidRPr="00382204"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color w:val="000000" w:themeColor="text1"/>
                <w:sz w:val="18"/>
                <w:szCs w:val="18"/>
              </w:rPr>
              <w:t>优于 C 级</w:t>
            </w:r>
          </w:p>
        </w:tc>
        <w:tc>
          <w:tcPr>
            <w:tcW w:w="723" w:type="pct"/>
            <w:vAlign w:val="center"/>
          </w:tcPr>
          <w:p w14:paraId="7198DBA4" w14:textId="71A727BC" w:rsidR="001B76D5" w:rsidRPr="009B50AF" w:rsidRDefault="001B76D5" w:rsidP="001B76D5">
            <w:pPr>
              <w:widowControl/>
              <w:tabs>
                <w:tab w:val="left" w:pos="426"/>
                <w:tab w:val="center" w:pos="4201"/>
                <w:tab w:val="right" w:leader="dot" w:pos="9298"/>
              </w:tabs>
              <w:autoSpaceDE w:val="0"/>
              <w:autoSpaceDN w:val="0"/>
              <w:jc w:val="center"/>
              <w:rPr>
                <w:rFonts w:ascii="宋体" w:hAnsi="宋体" w:hint="eastAsia"/>
                <w:strike/>
                <w:color w:val="000000" w:themeColor="text1"/>
                <w:sz w:val="18"/>
                <w:szCs w:val="18"/>
              </w:rPr>
            </w:pPr>
            <w:r w:rsidRPr="009B50AF">
              <w:rPr>
                <w:rFonts w:ascii="宋体" w:hAnsi="宋体"/>
                <w:color w:val="000000" w:themeColor="text1"/>
                <w:sz w:val="18"/>
                <w:szCs w:val="18"/>
              </w:rPr>
              <w:t>GB/T 7725</w:t>
            </w:r>
          </w:p>
        </w:tc>
        <w:tc>
          <w:tcPr>
            <w:tcW w:w="499" w:type="pct"/>
            <w:vAlign w:val="center"/>
          </w:tcPr>
          <w:p w14:paraId="102F0E54" w14:textId="71D35F65" w:rsidR="001B76D5" w:rsidRPr="00382204" w:rsidRDefault="001B76D5" w:rsidP="001B76D5">
            <w:pPr>
              <w:widowControl/>
              <w:tabs>
                <w:tab w:val="left" w:pos="426"/>
                <w:tab w:val="center" w:pos="4201"/>
                <w:tab w:val="right" w:leader="dot" w:pos="9298"/>
              </w:tabs>
              <w:autoSpaceDE w:val="0"/>
              <w:autoSpaceDN w:val="0"/>
              <w:jc w:val="center"/>
              <w:rPr>
                <w:rFonts w:ascii="宋体" w:hAnsi="宋体" w:hint="eastAsia"/>
                <w:strike/>
                <w:color w:val="000000" w:themeColor="text1"/>
                <w:sz w:val="18"/>
                <w:szCs w:val="18"/>
              </w:rPr>
            </w:pPr>
            <w:r w:rsidRPr="00730296">
              <w:rPr>
                <w:rFonts w:ascii="宋体" w:hAnsi="宋体"/>
                <w:color w:val="000000" w:themeColor="text1"/>
                <w:sz w:val="18"/>
                <w:szCs w:val="18"/>
              </w:rPr>
              <w:t>优选项</w:t>
            </w:r>
          </w:p>
        </w:tc>
      </w:tr>
      <w:tr w:rsidR="00307A01" w14:paraId="77054350" w14:textId="77777777" w:rsidTr="00307A01">
        <w:trPr>
          <w:trHeight w:val="454"/>
        </w:trPr>
        <w:tc>
          <w:tcPr>
            <w:tcW w:w="502" w:type="pct"/>
            <w:vMerge/>
            <w:vAlign w:val="center"/>
          </w:tcPr>
          <w:p w14:paraId="334C1560" w14:textId="77777777" w:rsidR="001B76D5" w:rsidRPr="00382204" w:rsidRDefault="001B76D5" w:rsidP="001B76D5">
            <w:pPr>
              <w:widowControl/>
              <w:tabs>
                <w:tab w:val="left" w:pos="426"/>
                <w:tab w:val="center" w:pos="4201"/>
                <w:tab w:val="right" w:leader="dot" w:pos="9298"/>
              </w:tabs>
              <w:autoSpaceDE w:val="0"/>
              <w:autoSpaceDN w:val="0"/>
              <w:jc w:val="center"/>
              <w:rPr>
                <w:rFonts w:eastAsiaTheme="minorEastAsia"/>
                <w:b/>
                <w:bCs/>
                <w:color w:val="000000" w:themeColor="text1"/>
                <w:sz w:val="18"/>
                <w:szCs w:val="18"/>
              </w:rPr>
            </w:pPr>
          </w:p>
        </w:tc>
        <w:tc>
          <w:tcPr>
            <w:tcW w:w="1338" w:type="pct"/>
            <w:vAlign w:val="center"/>
          </w:tcPr>
          <w:p w14:paraId="2523A4D2" w14:textId="77777777" w:rsidR="001B76D5"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hint="eastAsia"/>
                <w:color w:val="000000" w:themeColor="text1"/>
                <w:sz w:val="18"/>
                <w:szCs w:val="18"/>
              </w:rPr>
              <w:t>过敏原去除率</w:t>
            </w:r>
          </w:p>
          <w:p w14:paraId="08DCD03B" w14:textId="38F8D1D5" w:rsidR="001B76D5" w:rsidRPr="00382204"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color w:val="000000" w:themeColor="text1"/>
                <w:sz w:val="18"/>
                <w:szCs w:val="18"/>
              </w:rPr>
              <w:t>（</w:t>
            </w:r>
            <w:r w:rsidRPr="00382204">
              <w:rPr>
                <w:rFonts w:ascii="宋体" w:hAnsi="宋体" w:hint="eastAsia"/>
                <w:color w:val="000000" w:themeColor="text1"/>
                <w:sz w:val="18"/>
                <w:szCs w:val="18"/>
              </w:rPr>
              <w:t>除花粉、曲霉菌、尘螨</w:t>
            </w:r>
            <w:r>
              <w:rPr>
                <w:rFonts w:ascii="宋体" w:hAnsi="宋体" w:hint="eastAsia"/>
                <w:color w:val="000000" w:themeColor="text1"/>
                <w:sz w:val="18"/>
                <w:szCs w:val="18"/>
              </w:rPr>
              <w:t>等）</w:t>
            </w:r>
          </w:p>
        </w:tc>
        <w:tc>
          <w:tcPr>
            <w:tcW w:w="588" w:type="pct"/>
            <w:vAlign w:val="center"/>
          </w:tcPr>
          <w:p w14:paraId="1A2D1E6F" w14:textId="77777777" w:rsidR="001B76D5" w:rsidRPr="00382204"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color w:val="000000" w:themeColor="text1"/>
                <w:sz w:val="18"/>
                <w:szCs w:val="18"/>
              </w:rPr>
              <w:t>%</w:t>
            </w:r>
          </w:p>
        </w:tc>
        <w:tc>
          <w:tcPr>
            <w:tcW w:w="1351" w:type="pct"/>
            <w:vAlign w:val="center"/>
          </w:tcPr>
          <w:p w14:paraId="0FE123AE" w14:textId="7AB331DC" w:rsidR="001B76D5" w:rsidRPr="00382204"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hint="eastAsia"/>
                <w:color w:val="000000" w:themeColor="text1"/>
                <w:sz w:val="18"/>
                <w:szCs w:val="18"/>
              </w:rPr>
              <w:t xml:space="preserve">≥ </w:t>
            </w:r>
            <w:r w:rsidRPr="00382204">
              <w:rPr>
                <w:rFonts w:ascii="宋体" w:hAnsi="宋体"/>
                <w:color w:val="000000" w:themeColor="text1"/>
                <w:sz w:val="18"/>
                <w:szCs w:val="18"/>
              </w:rPr>
              <w:t>80</w:t>
            </w:r>
          </w:p>
        </w:tc>
        <w:tc>
          <w:tcPr>
            <w:tcW w:w="723" w:type="pct"/>
            <w:vAlign w:val="center"/>
          </w:tcPr>
          <w:p w14:paraId="4B2283AE" w14:textId="77777777" w:rsidR="001B76D5" w:rsidRPr="009B50AF"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9B50AF">
              <w:rPr>
                <w:rFonts w:ascii="宋体" w:hAnsi="宋体"/>
                <w:color w:val="000000" w:themeColor="text1"/>
                <w:sz w:val="18"/>
                <w:szCs w:val="18"/>
              </w:rPr>
              <w:t>GB/T 18801</w:t>
            </w:r>
          </w:p>
        </w:tc>
        <w:tc>
          <w:tcPr>
            <w:tcW w:w="499" w:type="pct"/>
            <w:vAlign w:val="center"/>
          </w:tcPr>
          <w:p w14:paraId="06229044" w14:textId="77777777" w:rsidR="001B76D5" w:rsidRPr="00382204"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hint="eastAsia"/>
                <w:color w:val="000000" w:themeColor="text1"/>
                <w:sz w:val="18"/>
                <w:szCs w:val="18"/>
              </w:rPr>
              <w:t>优选项</w:t>
            </w:r>
          </w:p>
        </w:tc>
      </w:tr>
      <w:tr w:rsidR="00307A01" w14:paraId="010822B4" w14:textId="77777777" w:rsidTr="00307A01">
        <w:trPr>
          <w:trHeight w:val="454"/>
        </w:trPr>
        <w:tc>
          <w:tcPr>
            <w:tcW w:w="502" w:type="pct"/>
            <w:vMerge/>
            <w:vAlign w:val="center"/>
          </w:tcPr>
          <w:p w14:paraId="2C30B775" w14:textId="77777777" w:rsidR="001B76D5" w:rsidRPr="00382204" w:rsidRDefault="001B76D5" w:rsidP="001B76D5">
            <w:pPr>
              <w:widowControl/>
              <w:tabs>
                <w:tab w:val="left" w:pos="426"/>
                <w:tab w:val="center" w:pos="4201"/>
                <w:tab w:val="right" w:leader="dot" w:pos="9298"/>
              </w:tabs>
              <w:autoSpaceDE w:val="0"/>
              <w:autoSpaceDN w:val="0"/>
              <w:jc w:val="center"/>
              <w:rPr>
                <w:rFonts w:eastAsiaTheme="minorEastAsia"/>
                <w:b/>
                <w:bCs/>
                <w:color w:val="000000" w:themeColor="text1"/>
                <w:sz w:val="18"/>
                <w:szCs w:val="18"/>
              </w:rPr>
            </w:pPr>
          </w:p>
        </w:tc>
        <w:tc>
          <w:tcPr>
            <w:tcW w:w="1338" w:type="pct"/>
            <w:vAlign w:val="center"/>
          </w:tcPr>
          <w:p w14:paraId="63FAD45A" w14:textId="29F33226" w:rsidR="001B76D5" w:rsidRPr="00382204"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hint="eastAsia"/>
                <w:color w:val="000000" w:themeColor="text1"/>
                <w:sz w:val="18"/>
                <w:szCs w:val="18"/>
              </w:rPr>
              <w:t>抗菌</w:t>
            </w:r>
            <w:r w:rsidRPr="00382204">
              <w:rPr>
                <w:rFonts w:ascii="宋体" w:hAnsi="宋体"/>
                <w:color w:val="000000" w:themeColor="text1"/>
                <w:sz w:val="18"/>
                <w:szCs w:val="18"/>
              </w:rPr>
              <w:t>率</w:t>
            </w:r>
          </w:p>
        </w:tc>
        <w:tc>
          <w:tcPr>
            <w:tcW w:w="588" w:type="pct"/>
            <w:vAlign w:val="center"/>
          </w:tcPr>
          <w:p w14:paraId="28B15A29" w14:textId="77777777" w:rsidR="001B76D5" w:rsidRPr="00382204"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color w:val="000000" w:themeColor="text1"/>
                <w:sz w:val="18"/>
                <w:szCs w:val="18"/>
              </w:rPr>
              <w:t>%</w:t>
            </w:r>
          </w:p>
        </w:tc>
        <w:tc>
          <w:tcPr>
            <w:tcW w:w="1351" w:type="pct"/>
            <w:vAlign w:val="center"/>
          </w:tcPr>
          <w:p w14:paraId="36DCAC17" w14:textId="77777777" w:rsidR="001B76D5" w:rsidRPr="00382204"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hint="eastAsia"/>
                <w:color w:val="000000" w:themeColor="text1"/>
                <w:sz w:val="18"/>
                <w:szCs w:val="18"/>
              </w:rPr>
              <w:t xml:space="preserve">≥ </w:t>
            </w:r>
            <w:r w:rsidRPr="00382204">
              <w:rPr>
                <w:rFonts w:ascii="宋体" w:hAnsi="宋体"/>
                <w:color w:val="000000" w:themeColor="text1"/>
                <w:sz w:val="18"/>
                <w:szCs w:val="18"/>
              </w:rPr>
              <w:t xml:space="preserve">90 </w:t>
            </w:r>
          </w:p>
        </w:tc>
        <w:tc>
          <w:tcPr>
            <w:tcW w:w="723" w:type="pct"/>
            <w:vAlign w:val="center"/>
          </w:tcPr>
          <w:p w14:paraId="4AC2B5FD" w14:textId="3B201530" w:rsidR="001B76D5" w:rsidRPr="009B50AF"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9B50AF">
              <w:rPr>
                <w:rFonts w:ascii="宋体" w:hAnsi="宋体"/>
                <w:color w:val="000000" w:themeColor="text1"/>
                <w:sz w:val="18"/>
                <w:szCs w:val="18"/>
              </w:rPr>
              <w:t>GB 21551.</w:t>
            </w:r>
            <w:r w:rsidR="00115807">
              <w:rPr>
                <w:rFonts w:ascii="宋体" w:hAnsi="宋体" w:hint="eastAsia"/>
                <w:color w:val="000000" w:themeColor="text1"/>
                <w:sz w:val="18"/>
                <w:szCs w:val="18"/>
              </w:rPr>
              <w:t>2</w:t>
            </w:r>
          </w:p>
        </w:tc>
        <w:tc>
          <w:tcPr>
            <w:tcW w:w="499" w:type="pct"/>
            <w:vAlign w:val="center"/>
          </w:tcPr>
          <w:p w14:paraId="2ACC7744" w14:textId="77777777" w:rsidR="001B76D5" w:rsidRPr="00382204"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color w:val="000000" w:themeColor="text1"/>
                <w:sz w:val="18"/>
                <w:szCs w:val="18"/>
              </w:rPr>
              <w:t>优选项</w:t>
            </w:r>
          </w:p>
        </w:tc>
      </w:tr>
      <w:tr w:rsidR="00307A01" w14:paraId="1C5B71F2" w14:textId="77777777" w:rsidTr="00307A01">
        <w:trPr>
          <w:trHeight w:val="454"/>
        </w:trPr>
        <w:tc>
          <w:tcPr>
            <w:tcW w:w="502" w:type="pct"/>
            <w:vMerge/>
            <w:vAlign w:val="center"/>
          </w:tcPr>
          <w:p w14:paraId="13B79EC9" w14:textId="77777777" w:rsidR="002A2B02" w:rsidRPr="00382204" w:rsidRDefault="002A2B02" w:rsidP="001B76D5">
            <w:pPr>
              <w:widowControl/>
              <w:tabs>
                <w:tab w:val="left" w:pos="426"/>
                <w:tab w:val="center" w:pos="4201"/>
                <w:tab w:val="right" w:leader="dot" w:pos="9298"/>
              </w:tabs>
              <w:autoSpaceDE w:val="0"/>
              <w:autoSpaceDN w:val="0"/>
              <w:jc w:val="center"/>
              <w:rPr>
                <w:b/>
                <w:bCs/>
                <w:color w:val="000000" w:themeColor="text1"/>
                <w:sz w:val="18"/>
                <w:szCs w:val="18"/>
              </w:rPr>
            </w:pPr>
          </w:p>
        </w:tc>
        <w:tc>
          <w:tcPr>
            <w:tcW w:w="1338" w:type="pct"/>
            <w:vAlign w:val="center"/>
          </w:tcPr>
          <w:p w14:paraId="06534037" w14:textId="7BBD3D99" w:rsidR="002A2B02" w:rsidRPr="00382204" w:rsidRDefault="002A2B02"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hint="eastAsia"/>
                <w:color w:val="000000" w:themeColor="text1"/>
                <w:sz w:val="18"/>
                <w:szCs w:val="18"/>
              </w:rPr>
              <w:t>除菌</w:t>
            </w:r>
            <w:r w:rsidRPr="00382204">
              <w:rPr>
                <w:rFonts w:ascii="宋体" w:hAnsi="宋体"/>
                <w:color w:val="000000" w:themeColor="text1"/>
                <w:sz w:val="18"/>
                <w:szCs w:val="18"/>
              </w:rPr>
              <w:t>率</w:t>
            </w:r>
          </w:p>
        </w:tc>
        <w:tc>
          <w:tcPr>
            <w:tcW w:w="588" w:type="pct"/>
            <w:vAlign w:val="center"/>
          </w:tcPr>
          <w:p w14:paraId="42D3447D" w14:textId="3E42E878" w:rsidR="002A2B02" w:rsidRPr="00382204" w:rsidRDefault="00115807"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color w:val="000000" w:themeColor="text1"/>
                <w:sz w:val="18"/>
                <w:szCs w:val="18"/>
              </w:rPr>
              <w:t>%</w:t>
            </w:r>
          </w:p>
        </w:tc>
        <w:tc>
          <w:tcPr>
            <w:tcW w:w="1351" w:type="pct"/>
            <w:vAlign w:val="center"/>
          </w:tcPr>
          <w:p w14:paraId="3DF74654" w14:textId="39564932" w:rsidR="002A2B02" w:rsidRPr="00382204" w:rsidRDefault="00115807"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hint="eastAsia"/>
                <w:color w:val="000000" w:themeColor="text1"/>
                <w:sz w:val="18"/>
                <w:szCs w:val="18"/>
              </w:rPr>
              <w:t xml:space="preserve">≥ </w:t>
            </w:r>
            <w:r w:rsidRPr="00382204">
              <w:rPr>
                <w:rFonts w:ascii="宋体" w:hAnsi="宋体"/>
                <w:color w:val="000000" w:themeColor="text1"/>
                <w:sz w:val="18"/>
                <w:szCs w:val="18"/>
              </w:rPr>
              <w:t>90</w:t>
            </w:r>
          </w:p>
        </w:tc>
        <w:tc>
          <w:tcPr>
            <w:tcW w:w="723" w:type="pct"/>
            <w:vAlign w:val="center"/>
          </w:tcPr>
          <w:p w14:paraId="5251D2F7" w14:textId="046EF120" w:rsidR="002A2B02" w:rsidRPr="009B50AF" w:rsidRDefault="00115807"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9B50AF">
              <w:rPr>
                <w:rFonts w:ascii="宋体" w:hAnsi="宋体"/>
                <w:color w:val="000000" w:themeColor="text1"/>
                <w:sz w:val="18"/>
                <w:szCs w:val="18"/>
              </w:rPr>
              <w:t>GB 21551.</w:t>
            </w:r>
            <w:r>
              <w:rPr>
                <w:rFonts w:ascii="宋体" w:hAnsi="宋体" w:hint="eastAsia"/>
                <w:color w:val="000000" w:themeColor="text1"/>
                <w:sz w:val="18"/>
                <w:szCs w:val="18"/>
              </w:rPr>
              <w:t>3</w:t>
            </w:r>
          </w:p>
        </w:tc>
        <w:tc>
          <w:tcPr>
            <w:tcW w:w="499" w:type="pct"/>
            <w:vAlign w:val="center"/>
          </w:tcPr>
          <w:p w14:paraId="28172E64" w14:textId="40D744FA" w:rsidR="002A2B02" w:rsidRPr="00382204" w:rsidRDefault="00115807"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382204">
              <w:rPr>
                <w:rFonts w:ascii="宋体" w:hAnsi="宋体"/>
                <w:color w:val="000000" w:themeColor="text1"/>
                <w:sz w:val="18"/>
                <w:szCs w:val="18"/>
              </w:rPr>
              <w:t>优选项</w:t>
            </w:r>
          </w:p>
        </w:tc>
      </w:tr>
      <w:tr w:rsidR="00307A01" w:rsidRPr="00001673" w14:paraId="4ADC6AE1" w14:textId="77777777" w:rsidTr="00307A01">
        <w:trPr>
          <w:trHeight w:val="454"/>
        </w:trPr>
        <w:tc>
          <w:tcPr>
            <w:tcW w:w="502" w:type="pct"/>
            <w:vMerge/>
            <w:vAlign w:val="center"/>
          </w:tcPr>
          <w:p w14:paraId="2DCA5BA1" w14:textId="77777777" w:rsidR="001B76D5" w:rsidRPr="00382204" w:rsidRDefault="001B76D5" w:rsidP="001B76D5">
            <w:pPr>
              <w:widowControl/>
              <w:tabs>
                <w:tab w:val="left" w:pos="426"/>
                <w:tab w:val="center" w:pos="4201"/>
                <w:tab w:val="right" w:leader="dot" w:pos="9298"/>
              </w:tabs>
              <w:autoSpaceDE w:val="0"/>
              <w:autoSpaceDN w:val="0"/>
              <w:jc w:val="center"/>
              <w:rPr>
                <w:b/>
                <w:bCs/>
                <w:color w:val="000000" w:themeColor="text1"/>
                <w:sz w:val="18"/>
                <w:szCs w:val="18"/>
              </w:rPr>
            </w:pPr>
          </w:p>
        </w:tc>
        <w:tc>
          <w:tcPr>
            <w:tcW w:w="1338" w:type="pct"/>
            <w:vAlign w:val="center"/>
          </w:tcPr>
          <w:p w14:paraId="472A03A2" w14:textId="7D133FAF" w:rsidR="001B76D5" w:rsidRPr="00001673"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001673">
              <w:rPr>
                <w:rFonts w:ascii="宋体" w:hAnsi="宋体" w:hint="eastAsia"/>
                <w:color w:val="000000" w:themeColor="text1"/>
                <w:sz w:val="18"/>
                <w:szCs w:val="18"/>
              </w:rPr>
              <w:t>适老化设计</w:t>
            </w:r>
          </w:p>
        </w:tc>
        <w:tc>
          <w:tcPr>
            <w:tcW w:w="588" w:type="pct"/>
            <w:vAlign w:val="center"/>
          </w:tcPr>
          <w:p w14:paraId="31DA3704" w14:textId="2047C35D" w:rsidR="001B76D5" w:rsidRPr="00001673"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001673">
              <w:rPr>
                <w:rFonts w:ascii="宋体" w:hAnsi="宋体"/>
                <w:color w:val="000000" w:themeColor="text1"/>
                <w:sz w:val="18"/>
                <w:szCs w:val="18"/>
              </w:rPr>
              <w:t>—</w:t>
            </w:r>
          </w:p>
        </w:tc>
        <w:tc>
          <w:tcPr>
            <w:tcW w:w="1351" w:type="pct"/>
            <w:vAlign w:val="center"/>
          </w:tcPr>
          <w:p w14:paraId="1B7D7424" w14:textId="609C4E1B" w:rsidR="001B76D5" w:rsidRPr="00001673" w:rsidRDefault="007B58CC"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683FC1">
              <w:rPr>
                <w:rFonts w:ascii="宋体" w:hAnsi="宋体" w:hint="eastAsia"/>
                <w:sz w:val="18"/>
                <w:szCs w:val="18"/>
              </w:rPr>
              <w:t>符合规定</w:t>
            </w:r>
          </w:p>
        </w:tc>
        <w:tc>
          <w:tcPr>
            <w:tcW w:w="723" w:type="pct"/>
            <w:vAlign w:val="center"/>
          </w:tcPr>
          <w:p w14:paraId="36DD3AD5" w14:textId="0D97FEB8" w:rsidR="001B76D5" w:rsidRPr="00001673" w:rsidRDefault="007B58CC" w:rsidP="00307A01">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color w:val="000000" w:themeColor="text1"/>
                <w:sz w:val="18"/>
                <w:szCs w:val="18"/>
              </w:rPr>
              <w:t>GB/T 45334</w:t>
            </w:r>
          </w:p>
        </w:tc>
        <w:tc>
          <w:tcPr>
            <w:tcW w:w="499" w:type="pct"/>
            <w:vAlign w:val="center"/>
          </w:tcPr>
          <w:p w14:paraId="6026C83B" w14:textId="6C1EA6EF" w:rsidR="001B76D5" w:rsidRPr="00001673"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001673">
              <w:rPr>
                <w:rFonts w:ascii="宋体" w:hAnsi="宋体" w:hint="eastAsia"/>
                <w:color w:val="000000" w:themeColor="text1"/>
                <w:sz w:val="18"/>
                <w:szCs w:val="18"/>
              </w:rPr>
              <w:t>优选项</w:t>
            </w:r>
          </w:p>
        </w:tc>
      </w:tr>
      <w:tr w:rsidR="00307A01" w14:paraId="67E43B12" w14:textId="77777777" w:rsidTr="00307A01">
        <w:trPr>
          <w:trHeight w:val="454"/>
        </w:trPr>
        <w:tc>
          <w:tcPr>
            <w:tcW w:w="502" w:type="pct"/>
            <w:vMerge/>
            <w:vAlign w:val="center"/>
          </w:tcPr>
          <w:p w14:paraId="33B04A8A" w14:textId="77777777" w:rsidR="001B76D5" w:rsidRPr="00382204" w:rsidRDefault="001B76D5" w:rsidP="001B76D5">
            <w:pPr>
              <w:widowControl/>
              <w:tabs>
                <w:tab w:val="left" w:pos="426"/>
                <w:tab w:val="center" w:pos="4201"/>
                <w:tab w:val="right" w:leader="dot" w:pos="9298"/>
              </w:tabs>
              <w:autoSpaceDE w:val="0"/>
              <w:autoSpaceDN w:val="0"/>
              <w:jc w:val="center"/>
              <w:rPr>
                <w:b/>
                <w:bCs/>
                <w:color w:val="000000" w:themeColor="text1"/>
                <w:sz w:val="18"/>
                <w:szCs w:val="18"/>
              </w:rPr>
            </w:pPr>
          </w:p>
        </w:tc>
        <w:tc>
          <w:tcPr>
            <w:tcW w:w="1338" w:type="pct"/>
            <w:vAlign w:val="center"/>
          </w:tcPr>
          <w:p w14:paraId="0D2858AB" w14:textId="2886812E" w:rsidR="001B76D5" w:rsidRPr="001C4AC4"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color w:val="000000" w:themeColor="text1"/>
                <w:sz w:val="18"/>
                <w:szCs w:val="18"/>
              </w:rPr>
              <w:t>异常状况自动感知</w:t>
            </w:r>
          </w:p>
        </w:tc>
        <w:tc>
          <w:tcPr>
            <w:tcW w:w="588" w:type="pct"/>
            <w:vAlign w:val="center"/>
          </w:tcPr>
          <w:p w14:paraId="5FDE5081" w14:textId="19931CDB" w:rsidR="001B76D5" w:rsidRPr="001C4AC4"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1C4AC4">
              <w:rPr>
                <w:rFonts w:ascii="宋体" w:hAnsi="宋体"/>
                <w:color w:val="000000" w:themeColor="text1"/>
                <w:sz w:val="18"/>
                <w:szCs w:val="18"/>
              </w:rPr>
              <w:t>—</w:t>
            </w:r>
          </w:p>
        </w:tc>
        <w:tc>
          <w:tcPr>
            <w:tcW w:w="1351" w:type="pct"/>
            <w:vAlign w:val="center"/>
          </w:tcPr>
          <w:p w14:paraId="6EC345C8" w14:textId="3F5F4DC5" w:rsidR="001B76D5" w:rsidRPr="001C4AC4"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1C4AC4">
              <w:rPr>
                <w:rFonts w:ascii="宋体" w:hAnsi="宋体"/>
                <w:color w:val="000000" w:themeColor="text1"/>
                <w:sz w:val="18"/>
                <w:szCs w:val="18"/>
              </w:rPr>
              <w:t>—</w:t>
            </w:r>
          </w:p>
        </w:tc>
        <w:tc>
          <w:tcPr>
            <w:tcW w:w="723" w:type="pct"/>
            <w:vAlign w:val="center"/>
          </w:tcPr>
          <w:p w14:paraId="5458F4CE" w14:textId="373BAB9A" w:rsidR="001B76D5" w:rsidRPr="001C4AC4"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color w:val="000000" w:themeColor="text1"/>
                <w:sz w:val="18"/>
                <w:szCs w:val="18"/>
              </w:rPr>
              <w:t>GB/T 36608.2</w:t>
            </w:r>
          </w:p>
        </w:tc>
        <w:tc>
          <w:tcPr>
            <w:tcW w:w="499" w:type="pct"/>
            <w:vAlign w:val="center"/>
          </w:tcPr>
          <w:p w14:paraId="73B45315" w14:textId="13B1A2A1" w:rsidR="001B76D5" w:rsidRPr="008317DF"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highlight w:val="yellow"/>
              </w:rPr>
            </w:pPr>
            <w:r>
              <w:rPr>
                <w:rFonts w:ascii="宋体" w:hAnsi="宋体" w:hint="eastAsia"/>
                <w:color w:val="000000" w:themeColor="text1"/>
                <w:sz w:val="18"/>
                <w:szCs w:val="18"/>
              </w:rPr>
              <w:t>优选项</w:t>
            </w:r>
          </w:p>
        </w:tc>
      </w:tr>
      <w:tr w:rsidR="00307A01" w14:paraId="5A0493AF" w14:textId="77777777" w:rsidTr="00307A01">
        <w:trPr>
          <w:trHeight w:val="454"/>
        </w:trPr>
        <w:tc>
          <w:tcPr>
            <w:tcW w:w="502" w:type="pct"/>
            <w:vMerge/>
            <w:vAlign w:val="center"/>
          </w:tcPr>
          <w:p w14:paraId="07928D4B" w14:textId="77777777" w:rsidR="001B76D5" w:rsidRPr="00382204" w:rsidRDefault="001B76D5" w:rsidP="001B76D5">
            <w:pPr>
              <w:widowControl/>
              <w:tabs>
                <w:tab w:val="left" w:pos="426"/>
                <w:tab w:val="center" w:pos="4201"/>
                <w:tab w:val="right" w:leader="dot" w:pos="9298"/>
              </w:tabs>
              <w:autoSpaceDE w:val="0"/>
              <w:autoSpaceDN w:val="0"/>
              <w:jc w:val="center"/>
              <w:rPr>
                <w:b/>
                <w:bCs/>
                <w:color w:val="000000" w:themeColor="text1"/>
                <w:sz w:val="18"/>
                <w:szCs w:val="18"/>
              </w:rPr>
            </w:pPr>
          </w:p>
        </w:tc>
        <w:tc>
          <w:tcPr>
            <w:tcW w:w="1338" w:type="pct"/>
            <w:vAlign w:val="center"/>
          </w:tcPr>
          <w:p w14:paraId="1C4337D0" w14:textId="43A6CC84" w:rsidR="001B76D5" w:rsidRPr="004A114C"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4A114C">
              <w:rPr>
                <w:rFonts w:ascii="宋体" w:hAnsi="宋体" w:hint="eastAsia"/>
                <w:color w:val="000000" w:themeColor="text1"/>
                <w:sz w:val="18"/>
                <w:szCs w:val="18"/>
              </w:rPr>
              <w:t>能效等级</w:t>
            </w:r>
          </w:p>
        </w:tc>
        <w:tc>
          <w:tcPr>
            <w:tcW w:w="588" w:type="pct"/>
            <w:vAlign w:val="center"/>
          </w:tcPr>
          <w:p w14:paraId="59C0D790" w14:textId="7100C967" w:rsidR="001B76D5" w:rsidRPr="004A114C"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4A114C">
              <w:rPr>
                <w:rFonts w:ascii="宋体" w:hAnsi="宋体"/>
                <w:color w:val="000000" w:themeColor="text1"/>
                <w:sz w:val="18"/>
                <w:szCs w:val="18"/>
              </w:rPr>
              <w:t>—</w:t>
            </w:r>
          </w:p>
        </w:tc>
        <w:tc>
          <w:tcPr>
            <w:tcW w:w="1351" w:type="pct"/>
            <w:vAlign w:val="center"/>
          </w:tcPr>
          <w:p w14:paraId="561AA792" w14:textId="4A132FCB" w:rsidR="001B76D5" w:rsidRPr="004A114C"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color w:val="000000" w:themeColor="text1"/>
                <w:sz w:val="18"/>
                <w:szCs w:val="18"/>
              </w:rPr>
              <w:t>1</w:t>
            </w:r>
            <w:r w:rsidRPr="004A114C">
              <w:rPr>
                <w:rFonts w:ascii="宋体" w:hAnsi="宋体" w:hint="eastAsia"/>
                <w:color w:val="000000" w:themeColor="text1"/>
                <w:sz w:val="18"/>
                <w:szCs w:val="18"/>
              </w:rPr>
              <w:t xml:space="preserve"> 级</w:t>
            </w:r>
          </w:p>
        </w:tc>
        <w:tc>
          <w:tcPr>
            <w:tcW w:w="723" w:type="pct"/>
            <w:vAlign w:val="center"/>
          </w:tcPr>
          <w:p w14:paraId="579B7A55" w14:textId="719F8D63" w:rsidR="001B76D5" w:rsidRPr="004A114C"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sidRPr="004A114C">
              <w:rPr>
                <w:rFonts w:ascii="宋体" w:hAnsi="宋体"/>
                <w:color w:val="000000" w:themeColor="text1"/>
                <w:sz w:val="18"/>
                <w:szCs w:val="18"/>
              </w:rPr>
              <w:t>GB 21455</w:t>
            </w:r>
          </w:p>
        </w:tc>
        <w:tc>
          <w:tcPr>
            <w:tcW w:w="499" w:type="pct"/>
            <w:vAlign w:val="center"/>
          </w:tcPr>
          <w:p w14:paraId="02B0F71C" w14:textId="11FFCF49" w:rsidR="001B76D5" w:rsidRPr="004A114C" w:rsidRDefault="001B76D5" w:rsidP="001B76D5">
            <w:pPr>
              <w:widowControl/>
              <w:tabs>
                <w:tab w:val="left" w:pos="426"/>
                <w:tab w:val="center" w:pos="4201"/>
                <w:tab w:val="right" w:leader="dot" w:pos="9298"/>
              </w:tabs>
              <w:autoSpaceDE w:val="0"/>
              <w:autoSpaceDN w:val="0"/>
              <w:jc w:val="center"/>
              <w:rPr>
                <w:rFonts w:ascii="宋体" w:hAnsi="宋体" w:hint="eastAsia"/>
                <w:color w:val="000000" w:themeColor="text1"/>
                <w:sz w:val="18"/>
                <w:szCs w:val="18"/>
              </w:rPr>
            </w:pPr>
            <w:r>
              <w:rPr>
                <w:rFonts w:ascii="宋体" w:hAnsi="宋体" w:hint="eastAsia"/>
                <w:color w:val="000000" w:themeColor="text1"/>
                <w:sz w:val="18"/>
                <w:szCs w:val="18"/>
              </w:rPr>
              <w:t>优选项</w:t>
            </w:r>
          </w:p>
        </w:tc>
      </w:tr>
      <w:tr w:rsidR="001B76D5" w14:paraId="6CE63881" w14:textId="77777777" w:rsidTr="008D04AF">
        <w:trPr>
          <w:trHeight w:val="454"/>
        </w:trPr>
        <w:tc>
          <w:tcPr>
            <w:tcW w:w="5000" w:type="pct"/>
            <w:gridSpan w:val="6"/>
            <w:vAlign w:val="center"/>
          </w:tcPr>
          <w:p w14:paraId="35F2228D" w14:textId="1FC74B26" w:rsidR="001B76D5" w:rsidRDefault="001B76D5" w:rsidP="001B76D5">
            <w:pPr>
              <w:widowControl/>
              <w:tabs>
                <w:tab w:val="left" w:pos="426"/>
                <w:tab w:val="center" w:pos="4201"/>
                <w:tab w:val="right" w:leader="dot" w:pos="9298"/>
              </w:tabs>
              <w:autoSpaceDE w:val="0"/>
              <w:autoSpaceDN w:val="0"/>
              <w:jc w:val="left"/>
              <w:rPr>
                <w:rFonts w:ascii="宋体" w:hAnsi="宋体" w:hint="eastAsia"/>
                <w:color w:val="000000" w:themeColor="text1"/>
                <w:sz w:val="18"/>
                <w:szCs w:val="18"/>
              </w:rPr>
            </w:pPr>
            <w:r w:rsidRPr="009B50AF">
              <w:rPr>
                <w:rFonts w:ascii="宋体" w:hAnsi="宋体"/>
                <w:color w:val="000000" w:themeColor="text1"/>
                <w:sz w:val="18"/>
                <w:szCs w:val="18"/>
                <w:vertAlign w:val="superscript"/>
              </w:rPr>
              <w:t>a</w:t>
            </w:r>
            <w:r w:rsidRPr="009B50AF">
              <w:rPr>
                <w:rFonts w:ascii="宋体" w:hAnsi="宋体"/>
                <w:color w:val="000000" w:themeColor="text1"/>
                <w:sz w:val="18"/>
                <w:szCs w:val="18"/>
              </w:rPr>
              <w:t xml:space="preserve"> 仅当设备具有相应功能时有要求。</w:t>
            </w:r>
          </w:p>
          <w:p w14:paraId="3E841A00" w14:textId="5F476456" w:rsidR="001B76D5" w:rsidRPr="009B50AF" w:rsidRDefault="001B76D5" w:rsidP="001B76D5">
            <w:pPr>
              <w:widowControl/>
              <w:tabs>
                <w:tab w:val="left" w:pos="426"/>
                <w:tab w:val="center" w:pos="4201"/>
                <w:tab w:val="right" w:leader="dot" w:pos="9298"/>
              </w:tabs>
              <w:autoSpaceDE w:val="0"/>
              <w:autoSpaceDN w:val="0"/>
              <w:jc w:val="left"/>
              <w:rPr>
                <w:rFonts w:ascii="宋体" w:hAnsi="宋体" w:hint="eastAsia"/>
                <w:color w:val="000000" w:themeColor="text1"/>
                <w:sz w:val="18"/>
                <w:szCs w:val="18"/>
              </w:rPr>
            </w:pPr>
            <w:r w:rsidRPr="008D04AF">
              <w:rPr>
                <w:rFonts w:ascii="宋体" w:hAnsi="宋体" w:hint="eastAsia"/>
                <w:color w:val="000000" w:themeColor="text1"/>
                <w:sz w:val="18"/>
                <w:szCs w:val="18"/>
                <w:vertAlign w:val="superscript"/>
              </w:rPr>
              <w:t>b</w:t>
            </w:r>
            <w:r>
              <w:rPr>
                <w:rFonts w:ascii="宋体" w:hAnsi="宋体" w:hint="eastAsia"/>
                <w:color w:val="000000" w:themeColor="text1"/>
                <w:sz w:val="18"/>
                <w:szCs w:val="18"/>
                <w:vertAlign w:val="superscript"/>
              </w:rPr>
              <w:t xml:space="preserve">  </w:t>
            </w:r>
            <w:r w:rsidRPr="008D04AF">
              <w:rPr>
                <w:rFonts w:ascii="宋体" w:hAnsi="宋体" w:hint="eastAsia"/>
                <w:color w:val="000000" w:themeColor="text1"/>
                <w:sz w:val="18"/>
                <w:szCs w:val="18"/>
              </w:rPr>
              <w:t>如果空调器有特别的措施可保证在除霜过程中不会向房间内吹入冷风(低于18℃),则无需进行此项试验</w:t>
            </w:r>
            <w:r>
              <w:rPr>
                <w:rFonts w:ascii="宋体" w:hAnsi="宋体" w:hint="eastAsia"/>
                <w:color w:val="000000" w:themeColor="text1"/>
                <w:sz w:val="18"/>
                <w:szCs w:val="18"/>
              </w:rPr>
              <w:t>。</w:t>
            </w:r>
          </w:p>
        </w:tc>
      </w:tr>
    </w:tbl>
    <w:p w14:paraId="286ABDDA" w14:textId="77777777" w:rsidR="00514D07" w:rsidRDefault="00514D07" w:rsidP="002327A5">
      <w:pPr>
        <w:rPr>
          <w:rFonts w:hint="eastAsia"/>
        </w:rPr>
      </w:pPr>
    </w:p>
    <w:p w14:paraId="4B37B689" w14:textId="3F79381E" w:rsidR="002327A5" w:rsidRDefault="002327A5" w:rsidP="002327A5">
      <w:pPr>
        <w:rPr>
          <w:rFonts w:hint="eastAsia"/>
          <w:b/>
          <w:bCs/>
        </w:rPr>
      </w:pPr>
      <w:r w:rsidRPr="00ED266E">
        <w:rPr>
          <w:rFonts w:hint="eastAsia"/>
          <w:b/>
          <w:bCs/>
        </w:rPr>
        <w:t>5.评价方法</w:t>
      </w:r>
    </w:p>
    <w:p w14:paraId="2F6FA491" w14:textId="77777777" w:rsidR="00045A56" w:rsidRPr="00ED266E" w:rsidRDefault="00045A56" w:rsidP="002327A5">
      <w:pPr>
        <w:rPr>
          <w:rFonts w:hint="eastAsia"/>
          <w:b/>
          <w:bCs/>
        </w:rPr>
      </w:pPr>
    </w:p>
    <w:p w14:paraId="41F6A89C" w14:textId="4B5A8D16" w:rsidR="00045A56" w:rsidRPr="00257508" w:rsidRDefault="00A22C27" w:rsidP="009C6CD3">
      <w:pPr>
        <w:rPr>
          <w:rFonts w:ascii="宋体" w:eastAsia="宋体" w:hAnsi="宋体" w:hint="eastAsia"/>
          <w:color w:val="000000" w:themeColor="text1"/>
          <w:kern w:val="0"/>
          <w:szCs w:val="20"/>
        </w:rPr>
      </w:pPr>
      <w:bookmarkStart w:id="40" w:name="_Toc518072060"/>
      <w:bookmarkStart w:id="41" w:name="_Toc535778062"/>
      <w:r w:rsidRPr="00257508">
        <w:rPr>
          <w:rFonts w:ascii="宋体" w:eastAsia="宋体" w:hAnsi="宋体" w:hint="eastAsia"/>
          <w:color w:val="000000" w:themeColor="text1"/>
          <w:kern w:val="0"/>
          <w:szCs w:val="20"/>
        </w:rPr>
        <w:t>5.1</w:t>
      </w:r>
      <w:r w:rsidR="0044430E" w:rsidRPr="00257508">
        <w:rPr>
          <w:rFonts w:ascii="宋体" w:eastAsia="宋体" w:hAnsi="宋体" w:hint="eastAsia"/>
          <w:color w:val="000000" w:themeColor="text1"/>
          <w:kern w:val="0"/>
          <w:szCs w:val="20"/>
        </w:rPr>
        <w:t xml:space="preserve"> </w:t>
      </w:r>
      <w:r w:rsidR="00045A56" w:rsidRPr="00257508">
        <w:rPr>
          <w:rFonts w:ascii="宋体" w:eastAsia="宋体" w:hAnsi="宋体" w:hint="eastAsia"/>
          <w:color w:val="000000" w:themeColor="text1"/>
          <w:kern w:val="0"/>
          <w:szCs w:val="20"/>
        </w:rPr>
        <w:t>评价指标体系应包括基本要求和技术指标要求两部分。</w:t>
      </w:r>
    </w:p>
    <w:p w14:paraId="529FB613" w14:textId="50EC64F4" w:rsidR="00045A56" w:rsidRPr="00257508" w:rsidRDefault="00045A56" w:rsidP="009C6CD3">
      <w:pPr>
        <w:rPr>
          <w:rFonts w:ascii="宋体" w:eastAsia="宋体" w:hAnsi="宋体" w:hint="eastAsia"/>
          <w:color w:val="000000" w:themeColor="text1"/>
          <w:kern w:val="0"/>
          <w:szCs w:val="20"/>
        </w:rPr>
      </w:pPr>
      <w:r w:rsidRPr="00257508">
        <w:rPr>
          <w:rFonts w:ascii="宋体" w:eastAsia="宋体" w:hAnsi="宋体" w:hint="eastAsia"/>
          <w:color w:val="000000" w:themeColor="text1"/>
          <w:kern w:val="0"/>
          <w:szCs w:val="20"/>
        </w:rPr>
        <w:t>5.2 产品评价前应对基本要求的符合性进行检查。不符合基本要求的，不应开展</w:t>
      </w:r>
      <w:r w:rsidR="00257508">
        <w:rPr>
          <w:rFonts w:ascii="宋体" w:eastAsia="宋体" w:hAnsi="宋体" w:hint="eastAsia"/>
          <w:color w:val="000000" w:themeColor="text1"/>
          <w:kern w:val="0"/>
          <w:szCs w:val="20"/>
        </w:rPr>
        <w:t>技术</w:t>
      </w:r>
      <w:r w:rsidRPr="00257508">
        <w:rPr>
          <w:rFonts w:ascii="宋体" w:eastAsia="宋体" w:hAnsi="宋体" w:hint="eastAsia"/>
          <w:color w:val="000000" w:themeColor="text1"/>
          <w:kern w:val="0"/>
          <w:szCs w:val="20"/>
        </w:rPr>
        <w:t>指标评价。</w:t>
      </w:r>
    </w:p>
    <w:p w14:paraId="2CCD4006" w14:textId="6E503A2C" w:rsidR="00045A56" w:rsidRPr="00257508" w:rsidRDefault="00045A56" w:rsidP="009C6CD3">
      <w:pPr>
        <w:rPr>
          <w:rFonts w:ascii="宋体" w:eastAsia="宋体" w:hAnsi="宋体" w:hint="eastAsia"/>
          <w:color w:val="000000" w:themeColor="text1"/>
          <w:kern w:val="0"/>
          <w:szCs w:val="20"/>
        </w:rPr>
      </w:pPr>
      <w:r w:rsidRPr="00257508">
        <w:rPr>
          <w:rFonts w:ascii="宋体" w:eastAsia="宋体" w:hAnsi="宋体" w:hint="eastAsia"/>
          <w:color w:val="000000" w:themeColor="text1"/>
          <w:kern w:val="0"/>
          <w:szCs w:val="20"/>
        </w:rPr>
        <w:t>5.3 产品评价应满足所有控制项的要求，并按满足优选项的数量分为金级、铂金级2个等级，评价等级划分要求见表2</w:t>
      </w:r>
      <w:r w:rsidR="009A1324" w:rsidRPr="00257508">
        <w:rPr>
          <w:rFonts w:ascii="宋体" w:eastAsia="宋体" w:hAnsi="宋体" w:hint="eastAsia"/>
          <w:color w:val="000000" w:themeColor="text1"/>
          <w:kern w:val="0"/>
          <w:szCs w:val="20"/>
        </w:rPr>
        <w:t>。</w:t>
      </w:r>
    </w:p>
    <w:p w14:paraId="7C8F9DD0" w14:textId="73ED786C" w:rsidR="00E7212D" w:rsidRPr="0074464C" w:rsidRDefault="00E7212D" w:rsidP="00DB7FC9">
      <w:pPr>
        <w:pStyle w:val="a9"/>
        <w:spacing w:beforeLines="50" w:before="156" w:afterLines="50" w:after="156" w:line="360" w:lineRule="auto"/>
        <w:jc w:val="center"/>
        <w:rPr>
          <w:rFonts w:ascii="黑体" w:eastAsia="黑体" w:hAnsi="黑体" w:hint="eastAsia"/>
          <w:color w:val="000000" w:themeColor="text1"/>
          <w:kern w:val="0"/>
          <w:sz w:val="18"/>
          <w:szCs w:val="18"/>
        </w:rPr>
      </w:pPr>
      <w:r w:rsidRPr="0074464C">
        <w:rPr>
          <w:rFonts w:ascii="黑体" w:eastAsia="黑体" w:hAnsi="黑体" w:hint="eastAsia"/>
          <w:color w:val="000000" w:themeColor="text1"/>
          <w:kern w:val="0"/>
          <w:sz w:val="18"/>
          <w:szCs w:val="18"/>
        </w:rPr>
        <w:t>表</w:t>
      </w:r>
      <w:r>
        <w:rPr>
          <w:rFonts w:ascii="黑体" w:eastAsia="黑体" w:hAnsi="黑体" w:hint="eastAsia"/>
          <w:color w:val="000000" w:themeColor="text1"/>
          <w:kern w:val="0"/>
          <w:sz w:val="18"/>
          <w:szCs w:val="18"/>
        </w:rPr>
        <w:t>2</w:t>
      </w:r>
      <w:r w:rsidRPr="0074464C">
        <w:rPr>
          <w:rFonts w:ascii="黑体" w:eastAsia="黑体" w:hAnsi="黑体"/>
          <w:color w:val="000000" w:themeColor="text1"/>
          <w:kern w:val="0"/>
          <w:sz w:val="18"/>
          <w:szCs w:val="18"/>
        </w:rPr>
        <w:t xml:space="preserve"> </w:t>
      </w:r>
      <w:r>
        <w:rPr>
          <w:rFonts w:ascii="黑体" w:eastAsia="黑体" w:hAnsi="黑体" w:hint="eastAsia"/>
          <w:color w:val="000000" w:themeColor="text1"/>
          <w:kern w:val="0"/>
          <w:sz w:val="18"/>
          <w:szCs w:val="18"/>
        </w:rPr>
        <w:t>房间空气调节器</w:t>
      </w:r>
      <w:r w:rsidRPr="0074464C">
        <w:rPr>
          <w:rFonts w:ascii="黑体" w:eastAsia="黑体" w:hAnsi="黑体" w:hint="eastAsia"/>
          <w:color w:val="000000" w:themeColor="text1"/>
          <w:kern w:val="0"/>
          <w:sz w:val="18"/>
          <w:szCs w:val="18"/>
        </w:rPr>
        <w:t>评价等级划分要求</w:t>
      </w:r>
    </w:p>
    <w:tbl>
      <w:tblPr>
        <w:tblStyle w:val="af2"/>
        <w:tblW w:w="5000" w:type="pct"/>
        <w:tblLook w:val="04A0" w:firstRow="1" w:lastRow="0" w:firstColumn="1" w:lastColumn="0" w:noHBand="0" w:noVBand="1"/>
      </w:tblPr>
      <w:tblGrid>
        <w:gridCol w:w="2407"/>
        <w:gridCol w:w="2407"/>
        <w:gridCol w:w="2407"/>
        <w:gridCol w:w="2407"/>
      </w:tblGrid>
      <w:tr w:rsidR="00DB7FC9" w:rsidRPr="0074464C" w14:paraId="41AAA2DE" w14:textId="77777777" w:rsidTr="00DB7FC9">
        <w:trPr>
          <w:trHeight w:val="454"/>
        </w:trPr>
        <w:tc>
          <w:tcPr>
            <w:tcW w:w="1250" w:type="pct"/>
            <w:vAlign w:val="center"/>
          </w:tcPr>
          <w:p w14:paraId="2CA635E4" w14:textId="77777777" w:rsidR="00DB7FC9" w:rsidRPr="0074464C" w:rsidRDefault="00DB7FC9" w:rsidP="00F5730D">
            <w:pPr>
              <w:pStyle w:val="a9"/>
              <w:ind w:left="0"/>
              <w:jc w:val="center"/>
              <w:rPr>
                <w:rFonts w:ascii="宋体" w:hAnsi="宋体" w:hint="eastAsia"/>
                <w:color w:val="000000" w:themeColor="text1"/>
                <w:sz w:val="18"/>
                <w:szCs w:val="18"/>
              </w:rPr>
            </w:pPr>
            <w:r w:rsidRPr="0074464C">
              <w:rPr>
                <w:rFonts w:ascii="宋体" w:hAnsi="宋体" w:hint="eastAsia"/>
                <w:color w:val="000000" w:themeColor="text1"/>
                <w:sz w:val="18"/>
                <w:szCs w:val="18"/>
              </w:rPr>
              <w:t>评价等级</w:t>
            </w:r>
          </w:p>
        </w:tc>
        <w:tc>
          <w:tcPr>
            <w:tcW w:w="1250" w:type="pct"/>
            <w:vAlign w:val="center"/>
          </w:tcPr>
          <w:p w14:paraId="6D1AA999" w14:textId="32BF9340" w:rsidR="00DB7FC9" w:rsidRDefault="00DB7FC9" w:rsidP="00DB7FC9">
            <w:pPr>
              <w:pStyle w:val="a9"/>
              <w:ind w:left="0"/>
              <w:jc w:val="center"/>
              <w:rPr>
                <w:rFonts w:ascii="宋体" w:hAnsi="宋体" w:hint="eastAsia"/>
                <w:color w:val="000000" w:themeColor="text1"/>
                <w:sz w:val="18"/>
                <w:szCs w:val="18"/>
              </w:rPr>
            </w:pPr>
            <w:r>
              <w:rPr>
                <w:rFonts w:ascii="宋体" w:hAnsi="宋体" w:hint="eastAsia"/>
                <w:color w:val="000000" w:themeColor="text1"/>
                <w:sz w:val="18"/>
                <w:szCs w:val="18"/>
              </w:rPr>
              <w:t>银级</w:t>
            </w:r>
          </w:p>
        </w:tc>
        <w:tc>
          <w:tcPr>
            <w:tcW w:w="1250" w:type="pct"/>
            <w:vAlign w:val="center"/>
          </w:tcPr>
          <w:p w14:paraId="3F4EB4F4" w14:textId="2F47B5EA" w:rsidR="00DB7FC9" w:rsidRPr="0074464C" w:rsidRDefault="00DB7FC9" w:rsidP="00F5730D">
            <w:pPr>
              <w:pStyle w:val="a9"/>
              <w:ind w:left="0"/>
              <w:jc w:val="center"/>
              <w:rPr>
                <w:rFonts w:ascii="宋体" w:hAnsi="宋体" w:hint="eastAsia"/>
                <w:color w:val="000000" w:themeColor="text1"/>
                <w:sz w:val="18"/>
                <w:szCs w:val="18"/>
              </w:rPr>
            </w:pPr>
            <w:r>
              <w:rPr>
                <w:rFonts w:ascii="宋体" w:hAnsi="宋体" w:hint="eastAsia"/>
                <w:color w:val="000000" w:themeColor="text1"/>
                <w:sz w:val="18"/>
                <w:szCs w:val="18"/>
              </w:rPr>
              <w:t>金级</w:t>
            </w:r>
          </w:p>
        </w:tc>
        <w:tc>
          <w:tcPr>
            <w:tcW w:w="1250" w:type="pct"/>
            <w:vAlign w:val="center"/>
          </w:tcPr>
          <w:p w14:paraId="7F6E3315" w14:textId="38DFE62A" w:rsidR="00DB7FC9" w:rsidRPr="0074464C" w:rsidRDefault="00DB7FC9" w:rsidP="00F5730D">
            <w:pPr>
              <w:pStyle w:val="a9"/>
              <w:ind w:left="0"/>
              <w:jc w:val="center"/>
              <w:rPr>
                <w:rFonts w:ascii="宋体" w:hAnsi="宋体" w:hint="eastAsia"/>
                <w:color w:val="000000" w:themeColor="text1"/>
                <w:sz w:val="18"/>
                <w:szCs w:val="18"/>
              </w:rPr>
            </w:pPr>
            <w:r>
              <w:rPr>
                <w:rFonts w:ascii="宋体" w:hAnsi="宋体" w:hint="eastAsia"/>
                <w:color w:val="000000" w:themeColor="text1"/>
                <w:sz w:val="18"/>
                <w:szCs w:val="18"/>
              </w:rPr>
              <w:t>铂金级</w:t>
            </w:r>
          </w:p>
        </w:tc>
      </w:tr>
      <w:tr w:rsidR="00DB7FC9" w:rsidRPr="0074464C" w14:paraId="79676EE0" w14:textId="77777777" w:rsidTr="00DB7FC9">
        <w:trPr>
          <w:trHeight w:val="454"/>
        </w:trPr>
        <w:tc>
          <w:tcPr>
            <w:tcW w:w="1250" w:type="pct"/>
            <w:vAlign w:val="center"/>
          </w:tcPr>
          <w:p w14:paraId="7D314E60" w14:textId="5C7E3969" w:rsidR="00DB7FC9" w:rsidRPr="0074464C" w:rsidRDefault="00DB7FC9" w:rsidP="00F5730D">
            <w:pPr>
              <w:pStyle w:val="a9"/>
              <w:ind w:left="0"/>
              <w:jc w:val="center"/>
              <w:rPr>
                <w:rFonts w:ascii="宋体" w:hAnsi="宋体" w:hint="eastAsia"/>
                <w:color w:val="000000" w:themeColor="text1"/>
                <w:sz w:val="18"/>
                <w:szCs w:val="18"/>
              </w:rPr>
            </w:pPr>
            <w:r>
              <w:rPr>
                <w:rFonts w:ascii="宋体" w:hAnsi="宋体" w:hint="eastAsia"/>
                <w:color w:val="000000" w:themeColor="text1"/>
                <w:sz w:val="18"/>
                <w:szCs w:val="18"/>
              </w:rPr>
              <w:t>满足控制项数量</w:t>
            </w:r>
          </w:p>
        </w:tc>
        <w:tc>
          <w:tcPr>
            <w:tcW w:w="3750" w:type="pct"/>
            <w:gridSpan w:val="3"/>
            <w:vAlign w:val="center"/>
          </w:tcPr>
          <w:p w14:paraId="66CD9F5C" w14:textId="32E93963" w:rsidR="00DB7FC9" w:rsidRPr="0074464C" w:rsidRDefault="00DB7FC9" w:rsidP="00806D88">
            <w:pPr>
              <w:pStyle w:val="a9"/>
              <w:ind w:left="0"/>
              <w:jc w:val="center"/>
              <w:rPr>
                <w:rFonts w:ascii="宋体" w:hAnsi="宋体" w:hint="eastAsia"/>
                <w:color w:val="000000" w:themeColor="text1"/>
                <w:sz w:val="18"/>
                <w:szCs w:val="18"/>
              </w:rPr>
            </w:pPr>
            <w:r w:rsidRPr="0074464C">
              <w:rPr>
                <w:rFonts w:ascii="宋体" w:hAnsi="宋体" w:hint="eastAsia"/>
                <w:color w:val="000000" w:themeColor="text1"/>
                <w:sz w:val="18"/>
                <w:szCs w:val="18"/>
              </w:rPr>
              <w:t>全部满足</w:t>
            </w:r>
          </w:p>
        </w:tc>
      </w:tr>
      <w:tr w:rsidR="00DB7FC9" w:rsidRPr="0074464C" w14:paraId="724AE9B8" w14:textId="77777777" w:rsidTr="00DB7FC9">
        <w:trPr>
          <w:trHeight w:val="454"/>
        </w:trPr>
        <w:tc>
          <w:tcPr>
            <w:tcW w:w="1250" w:type="pct"/>
            <w:vAlign w:val="center"/>
          </w:tcPr>
          <w:p w14:paraId="10157B24" w14:textId="5EFDF43D" w:rsidR="00DB7FC9" w:rsidRPr="0074464C" w:rsidRDefault="00DB7FC9" w:rsidP="00F5730D">
            <w:pPr>
              <w:pStyle w:val="a9"/>
              <w:ind w:left="0"/>
              <w:jc w:val="center"/>
              <w:rPr>
                <w:rFonts w:ascii="宋体" w:hAnsi="宋体" w:hint="eastAsia"/>
                <w:color w:val="000000" w:themeColor="text1"/>
                <w:sz w:val="18"/>
                <w:szCs w:val="18"/>
              </w:rPr>
            </w:pPr>
            <w:r>
              <w:rPr>
                <w:rFonts w:ascii="宋体" w:hAnsi="宋体" w:hint="eastAsia"/>
                <w:color w:val="000000" w:themeColor="text1"/>
                <w:sz w:val="18"/>
                <w:szCs w:val="18"/>
              </w:rPr>
              <w:t>满足优选项数量</w:t>
            </w:r>
          </w:p>
        </w:tc>
        <w:tc>
          <w:tcPr>
            <w:tcW w:w="1250" w:type="pct"/>
            <w:vAlign w:val="center"/>
          </w:tcPr>
          <w:p w14:paraId="6705ACC9" w14:textId="50E40A72" w:rsidR="00DB7FC9" w:rsidRPr="00DB7FC9" w:rsidRDefault="001E1FF5" w:rsidP="00DB7FC9">
            <w:pPr>
              <w:pStyle w:val="a9"/>
              <w:ind w:left="0"/>
              <w:jc w:val="center"/>
              <w:rPr>
                <w:color w:val="000000" w:themeColor="text1"/>
                <w:sz w:val="18"/>
                <w:szCs w:val="18"/>
              </w:rPr>
            </w:pPr>
            <w:r>
              <w:rPr>
                <w:rFonts w:hint="eastAsia"/>
                <w:color w:val="000000" w:themeColor="text1"/>
                <w:sz w:val="18"/>
                <w:szCs w:val="18"/>
              </w:rPr>
              <w:t>2</w:t>
            </w:r>
            <w:r>
              <w:rPr>
                <w:rFonts w:hint="eastAsia"/>
                <w:color w:val="000000" w:themeColor="text1"/>
                <w:sz w:val="18"/>
                <w:szCs w:val="18"/>
              </w:rPr>
              <w:t>项</w:t>
            </w:r>
            <w:r>
              <w:rPr>
                <w:rFonts w:hint="eastAsia"/>
                <w:color w:val="000000" w:themeColor="text1"/>
                <w:sz w:val="18"/>
                <w:szCs w:val="18"/>
              </w:rPr>
              <w:t>~4</w:t>
            </w:r>
            <w:r w:rsidR="00DB7FC9" w:rsidRPr="00DB7FC9">
              <w:rPr>
                <w:color w:val="000000" w:themeColor="text1"/>
                <w:sz w:val="18"/>
                <w:szCs w:val="18"/>
              </w:rPr>
              <w:t>项</w:t>
            </w:r>
          </w:p>
        </w:tc>
        <w:tc>
          <w:tcPr>
            <w:tcW w:w="1250" w:type="pct"/>
            <w:vAlign w:val="center"/>
          </w:tcPr>
          <w:p w14:paraId="2321DFFC" w14:textId="249A29C1" w:rsidR="00DB7FC9" w:rsidRPr="00DB7FC9" w:rsidRDefault="001E1FF5" w:rsidP="00F5730D">
            <w:pPr>
              <w:pStyle w:val="a9"/>
              <w:ind w:left="0"/>
              <w:jc w:val="center"/>
              <w:rPr>
                <w:color w:val="000000" w:themeColor="text1"/>
                <w:sz w:val="18"/>
                <w:szCs w:val="18"/>
              </w:rPr>
            </w:pPr>
            <w:r>
              <w:rPr>
                <w:rFonts w:hint="eastAsia"/>
                <w:color w:val="000000" w:themeColor="text1"/>
                <w:sz w:val="18"/>
                <w:szCs w:val="18"/>
              </w:rPr>
              <w:t>5</w:t>
            </w:r>
            <w:r w:rsidR="00DB7FC9" w:rsidRPr="00DB7FC9">
              <w:rPr>
                <w:color w:val="000000" w:themeColor="text1"/>
                <w:sz w:val="18"/>
                <w:szCs w:val="18"/>
              </w:rPr>
              <w:t>项</w:t>
            </w:r>
            <w:r w:rsidR="00DB7FC9" w:rsidRPr="00DB7FC9">
              <w:rPr>
                <w:color w:val="000000" w:themeColor="text1"/>
                <w:sz w:val="18"/>
                <w:szCs w:val="18"/>
              </w:rPr>
              <w:t>~</w:t>
            </w:r>
            <w:r>
              <w:rPr>
                <w:rFonts w:hint="eastAsia"/>
                <w:color w:val="000000" w:themeColor="text1"/>
                <w:sz w:val="18"/>
                <w:szCs w:val="18"/>
              </w:rPr>
              <w:t>9</w:t>
            </w:r>
            <w:r w:rsidR="00DB7FC9" w:rsidRPr="00DB7FC9">
              <w:rPr>
                <w:color w:val="000000" w:themeColor="text1"/>
                <w:sz w:val="18"/>
                <w:szCs w:val="18"/>
              </w:rPr>
              <w:t>项</w:t>
            </w:r>
          </w:p>
        </w:tc>
        <w:tc>
          <w:tcPr>
            <w:tcW w:w="1250" w:type="pct"/>
            <w:vAlign w:val="center"/>
          </w:tcPr>
          <w:p w14:paraId="659A7A18" w14:textId="4F7E14BC" w:rsidR="00DB7FC9" w:rsidRPr="00DB7FC9" w:rsidRDefault="00DB7FC9" w:rsidP="00F5730D">
            <w:pPr>
              <w:pStyle w:val="a9"/>
              <w:ind w:left="0"/>
              <w:jc w:val="center"/>
              <w:rPr>
                <w:color w:val="000000" w:themeColor="text1"/>
                <w:sz w:val="18"/>
                <w:szCs w:val="18"/>
              </w:rPr>
            </w:pPr>
            <w:r w:rsidRPr="00DB7FC9">
              <w:rPr>
                <w:color w:val="000000" w:themeColor="text1"/>
                <w:sz w:val="18"/>
                <w:szCs w:val="18"/>
              </w:rPr>
              <w:t>1</w:t>
            </w:r>
            <w:r w:rsidR="001E1FF5">
              <w:rPr>
                <w:rFonts w:hint="eastAsia"/>
                <w:color w:val="000000" w:themeColor="text1"/>
                <w:sz w:val="18"/>
                <w:szCs w:val="18"/>
              </w:rPr>
              <w:t>0</w:t>
            </w:r>
            <w:r w:rsidRPr="00DB7FC9">
              <w:rPr>
                <w:color w:val="000000" w:themeColor="text1"/>
                <w:sz w:val="18"/>
                <w:szCs w:val="18"/>
              </w:rPr>
              <w:t>项及以上</w:t>
            </w:r>
          </w:p>
        </w:tc>
      </w:tr>
      <w:bookmarkEnd w:id="40"/>
      <w:bookmarkEnd w:id="41"/>
    </w:tbl>
    <w:p w14:paraId="39F64912" w14:textId="77777777" w:rsidR="00ED266E" w:rsidRDefault="00ED266E" w:rsidP="002327A5">
      <w:pPr>
        <w:rPr>
          <w:rFonts w:hint="eastAsia"/>
        </w:rPr>
      </w:pPr>
    </w:p>
    <w:p w14:paraId="0F3D2FEA" w14:textId="5A0B48FE" w:rsidR="00123D36" w:rsidRDefault="00123D36" w:rsidP="002327A5">
      <w:pPr>
        <w:rPr>
          <w:rFonts w:hint="eastAsia"/>
        </w:rPr>
      </w:pPr>
    </w:p>
    <w:sectPr w:rsidR="00123D36" w:rsidSect="003D601A">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49FF04" w14:textId="77777777" w:rsidR="00464E4B" w:rsidRDefault="00464E4B" w:rsidP="002327A5">
      <w:pPr>
        <w:rPr>
          <w:rFonts w:hint="eastAsia"/>
        </w:rPr>
      </w:pPr>
      <w:r>
        <w:separator/>
      </w:r>
    </w:p>
  </w:endnote>
  <w:endnote w:type="continuationSeparator" w:id="0">
    <w:p w14:paraId="49B9894C" w14:textId="77777777" w:rsidR="00464E4B" w:rsidRDefault="00464E4B" w:rsidP="002327A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7200324"/>
    </w:sdtPr>
    <w:sdtContent>
      <w:p w14:paraId="13EF06E7" w14:textId="77777777" w:rsidR="0078587C" w:rsidRDefault="0078587C">
        <w:pPr>
          <w:pStyle w:val="af0"/>
          <w:jc w:val="right"/>
          <w:rPr>
            <w:rFonts w:hint="eastAsia"/>
          </w:rPr>
        </w:pPr>
        <w:r>
          <w:fldChar w:fldCharType="begin"/>
        </w:r>
        <w:r>
          <w:instrText>PAGE   \* MERGEFORMAT</w:instrText>
        </w:r>
        <w:r>
          <w:fldChar w:fldCharType="separate"/>
        </w:r>
        <w:r>
          <w:t>I</w:t>
        </w:r>
        <w:r>
          <w:fldChar w:fldCharType="end"/>
        </w:r>
      </w:p>
    </w:sdtContent>
  </w:sdt>
  <w:p w14:paraId="53E89306" w14:textId="77777777" w:rsidR="0078587C" w:rsidRDefault="0078587C">
    <w:pPr>
      <w:pStyle w:val="af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6200297"/>
    </w:sdtPr>
    <w:sdtContent>
      <w:p w14:paraId="0C225DD6" w14:textId="77777777" w:rsidR="0078587C" w:rsidRDefault="0078587C">
        <w:pPr>
          <w:pStyle w:val="af0"/>
          <w:jc w:val="right"/>
          <w:rPr>
            <w:rFonts w:hint="eastAsia"/>
          </w:rPr>
        </w:pPr>
        <w:r>
          <w:fldChar w:fldCharType="begin"/>
        </w:r>
        <w:r>
          <w:instrText>PAGE   \* MERGEFORMAT</w:instrText>
        </w:r>
        <w:r>
          <w:fldChar w:fldCharType="separate"/>
        </w:r>
        <w:r>
          <w:t>II</w:t>
        </w:r>
        <w:r>
          <w:fldChar w:fldCharType="end"/>
        </w:r>
      </w:p>
    </w:sdtContent>
  </w:sdt>
  <w:p w14:paraId="1D768B00" w14:textId="77777777" w:rsidR="0078587C" w:rsidRDefault="0078587C">
    <w:pPr>
      <w:pStyle w:val="af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4AB100" w14:textId="77777777" w:rsidR="00464E4B" w:rsidRDefault="00464E4B" w:rsidP="002327A5">
      <w:pPr>
        <w:rPr>
          <w:rFonts w:hint="eastAsia"/>
        </w:rPr>
      </w:pPr>
      <w:r>
        <w:separator/>
      </w:r>
    </w:p>
  </w:footnote>
  <w:footnote w:type="continuationSeparator" w:id="0">
    <w:p w14:paraId="37C7279D" w14:textId="77777777" w:rsidR="00464E4B" w:rsidRDefault="00464E4B" w:rsidP="002327A5">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D98387" w14:textId="77777777" w:rsidR="0078587C" w:rsidRDefault="0078587C">
    <w:pPr>
      <w:spacing w:line="360" w:lineRule="auto"/>
      <w:ind w:firstLine="416"/>
      <w:jc w:val="right"/>
      <w:rPr>
        <w:rFonts w:hint="eastAsia"/>
      </w:rPr>
    </w:pPr>
    <w:r>
      <w:rPr>
        <w:spacing w:val="-1"/>
      </w:rPr>
      <w:t>T/CECS</w:t>
    </w:r>
    <w:r>
      <w:rPr>
        <w:sz w:val="28"/>
      </w:rPr>
      <w:t>×××××</w:t>
    </w:r>
    <w:r>
      <w:t>—20</w:t>
    </w:r>
    <w:r>
      <w:rPr>
        <w:rFonts w:hint="eastAsia"/>
      </w:rPr>
      <w:t>2</w:t>
    </w:r>
    <w:r>
      <w:rPr>
        <w:sz w:val="28"/>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64952"/>
    <w:multiLevelType w:val="hybridMultilevel"/>
    <w:tmpl w:val="1160D1F4"/>
    <w:lvl w:ilvl="0" w:tplc="100CD906">
      <w:start w:val="1"/>
      <w:numFmt w:val="decimal"/>
      <w:lvlText w:val="%1."/>
      <w:lvlJc w:val="left"/>
      <w:pPr>
        <w:ind w:left="1020" w:hanging="360"/>
      </w:pPr>
    </w:lvl>
    <w:lvl w:ilvl="1" w:tplc="3A96DF90">
      <w:start w:val="1"/>
      <w:numFmt w:val="decimal"/>
      <w:lvlText w:val="%2."/>
      <w:lvlJc w:val="left"/>
      <w:pPr>
        <w:ind w:left="1020" w:hanging="360"/>
      </w:pPr>
    </w:lvl>
    <w:lvl w:ilvl="2" w:tplc="59322DEA">
      <w:start w:val="1"/>
      <w:numFmt w:val="decimal"/>
      <w:lvlText w:val="%3."/>
      <w:lvlJc w:val="left"/>
      <w:pPr>
        <w:ind w:left="1020" w:hanging="360"/>
      </w:pPr>
    </w:lvl>
    <w:lvl w:ilvl="3" w:tplc="E59873CC">
      <w:start w:val="1"/>
      <w:numFmt w:val="decimal"/>
      <w:lvlText w:val="%4."/>
      <w:lvlJc w:val="left"/>
      <w:pPr>
        <w:ind w:left="1020" w:hanging="360"/>
      </w:pPr>
    </w:lvl>
    <w:lvl w:ilvl="4" w:tplc="E9285190">
      <w:start w:val="1"/>
      <w:numFmt w:val="decimal"/>
      <w:lvlText w:val="%5."/>
      <w:lvlJc w:val="left"/>
      <w:pPr>
        <w:ind w:left="1020" w:hanging="360"/>
      </w:pPr>
    </w:lvl>
    <w:lvl w:ilvl="5" w:tplc="99ACE016">
      <w:start w:val="1"/>
      <w:numFmt w:val="decimal"/>
      <w:lvlText w:val="%6."/>
      <w:lvlJc w:val="left"/>
      <w:pPr>
        <w:ind w:left="1020" w:hanging="360"/>
      </w:pPr>
    </w:lvl>
    <w:lvl w:ilvl="6" w:tplc="5576E02C">
      <w:start w:val="1"/>
      <w:numFmt w:val="decimal"/>
      <w:lvlText w:val="%7."/>
      <w:lvlJc w:val="left"/>
      <w:pPr>
        <w:ind w:left="1020" w:hanging="360"/>
      </w:pPr>
    </w:lvl>
    <w:lvl w:ilvl="7" w:tplc="A13853A2">
      <w:start w:val="1"/>
      <w:numFmt w:val="decimal"/>
      <w:lvlText w:val="%8."/>
      <w:lvlJc w:val="left"/>
      <w:pPr>
        <w:ind w:left="1020" w:hanging="360"/>
      </w:pPr>
    </w:lvl>
    <w:lvl w:ilvl="8" w:tplc="D51E5E08">
      <w:start w:val="1"/>
      <w:numFmt w:val="decimal"/>
      <w:lvlText w:val="%9."/>
      <w:lvlJc w:val="left"/>
      <w:pPr>
        <w:ind w:left="1020" w:hanging="360"/>
      </w:pPr>
    </w:lvl>
  </w:abstractNum>
  <w:abstractNum w:abstractNumId="1" w15:restartNumberingAfterBreak="0">
    <w:nsid w:val="54086D7A"/>
    <w:multiLevelType w:val="multilevel"/>
    <w:tmpl w:val="3E10741A"/>
    <w:lvl w:ilvl="0">
      <w:start w:val="1"/>
      <w:numFmt w:val="decimal"/>
      <w:lvlText w:val="%1."/>
      <w:lvlJc w:val="left"/>
      <w:pPr>
        <w:ind w:left="425" w:hanging="425"/>
      </w:pPr>
      <w:rPr>
        <w:rFonts w:hint="eastAsia"/>
        <w:b/>
        <w:bCs w:val="0"/>
      </w:rPr>
    </w:lvl>
    <w:lvl w:ilvl="1">
      <w:start w:val="1"/>
      <w:numFmt w:val="decimal"/>
      <w:suff w:val="space"/>
      <w:lvlText w:val="%1.%2"/>
      <w:lvlJc w:val="left"/>
      <w:pPr>
        <w:ind w:left="567" w:hanging="567"/>
      </w:pPr>
      <w:rPr>
        <w:rFonts w:ascii="黑体" w:eastAsia="黑体" w:hAnsi="黑体" w:hint="eastAsia"/>
        <w:b/>
        <w:bCs w:val="0"/>
      </w:rPr>
    </w:lvl>
    <w:lvl w:ilvl="2">
      <w:start w:val="1"/>
      <w:numFmt w:val="decimal"/>
      <w:suff w:val="space"/>
      <w:lvlText w:val="%1.%2.%3"/>
      <w:lvlJc w:val="left"/>
      <w:pPr>
        <w:ind w:left="567" w:hanging="567"/>
      </w:pPr>
      <w:rPr>
        <w:rFonts w:ascii="黑体" w:eastAsia="黑体" w:hAnsi="黑体" w:hint="eastAsia"/>
        <w:color w:val="000000" w:themeColor="text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71824731"/>
    <w:multiLevelType w:val="hybridMultilevel"/>
    <w:tmpl w:val="C7E4135E"/>
    <w:lvl w:ilvl="0" w:tplc="3D320A3A">
      <w:start w:val="1"/>
      <w:numFmt w:val="decimal"/>
      <w:lvlText w:val="%1."/>
      <w:lvlJc w:val="left"/>
      <w:pPr>
        <w:ind w:left="1020" w:hanging="360"/>
      </w:pPr>
    </w:lvl>
    <w:lvl w:ilvl="1" w:tplc="CEEE084E">
      <w:start w:val="1"/>
      <w:numFmt w:val="decimal"/>
      <w:lvlText w:val="%2."/>
      <w:lvlJc w:val="left"/>
      <w:pPr>
        <w:ind w:left="1020" w:hanging="360"/>
      </w:pPr>
    </w:lvl>
    <w:lvl w:ilvl="2" w:tplc="FD5E9C48">
      <w:start w:val="1"/>
      <w:numFmt w:val="decimal"/>
      <w:lvlText w:val="%3."/>
      <w:lvlJc w:val="left"/>
      <w:pPr>
        <w:ind w:left="1020" w:hanging="360"/>
      </w:pPr>
    </w:lvl>
    <w:lvl w:ilvl="3" w:tplc="0B7AB0D4">
      <w:start w:val="1"/>
      <w:numFmt w:val="decimal"/>
      <w:lvlText w:val="%4."/>
      <w:lvlJc w:val="left"/>
      <w:pPr>
        <w:ind w:left="1020" w:hanging="360"/>
      </w:pPr>
    </w:lvl>
    <w:lvl w:ilvl="4" w:tplc="6024CC32">
      <w:start w:val="1"/>
      <w:numFmt w:val="decimal"/>
      <w:lvlText w:val="%5."/>
      <w:lvlJc w:val="left"/>
      <w:pPr>
        <w:ind w:left="1020" w:hanging="360"/>
      </w:pPr>
    </w:lvl>
    <w:lvl w:ilvl="5" w:tplc="385450C4">
      <w:start w:val="1"/>
      <w:numFmt w:val="decimal"/>
      <w:lvlText w:val="%6."/>
      <w:lvlJc w:val="left"/>
      <w:pPr>
        <w:ind w:left="1020" w:hanging="360"/>
      </w:pPr>
    </w:lvl>
    <w:lvl w:ilvl="6" w:tplc="C114A01E">
      <w:start w:val="1"/>
      <w:numFmt w:val="decimal"/>
      <w:lvlText w:val="%7."/>
      <w:lvlJc w:val="left"/>
      <w:pPr>
        <w:ind w:left="1020" w:hanging="360"/>
      </w:pPr>
    </w:lvl>
    <w:lvl w:ilvl="7" w:tplc="0ABC3814">
      <w:start w:val="1"/>
      <w:numFmt w:val="decimal"/>
      <w:lvlText w:val="%8."/>
      <w:lvlJc w:val="left"/>
      <w:pPr>
        <w:ind w:left="1020" w:hanging="360"/>
      </w:pPr>
    </w:lvl>
    <w:lvl w:ilvl="8" w:tplc="B7E68E12">
      <w:start w:val="1"/>
      <w:numFmt w:val="decimal"/>
      <w:lvlText w:val="%9."/>
      <w:lvlJc w:val="left"/>
      <w:pPr>
        <w:ind w:left="1020" w:hanging="360"/>
      </w:pPr>
    </w:lvl>
  </w:abstractNum>
  <w:num w:numId="1" w16cid:durableId="1742943807">
    <w:abstractNumId w:val="1"/>
  </w:num>
  <w:num w:numId="2" w16cid:durableId="1475640870">
    <w:abstractNumId w:val="0"/>
  </w:num>
  <w:num w:numId="3" w16cid:durableId="18750718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A08"/>
    <w:rsid w:val="00001673"/>
    <w:rsid w:val="00007135"/>
    <w:rsid w:val="00010149"/>
    <w:rsid w:val="00026B81"/>
    <w:rsid w:val="00030F9C"/>
    <w:rsid w:val="00045A56"/>
    <w:rsid w:val="0006142D"/>
    <w:rsid w:val="00062B12"/>
    <w:rsid w:val="0008642B"/>
    <w:rsid w:val="000875B4"/>
    <w:rsid w:val="000D776B"/>
    <w:rsid w:val="000E749B"/>
    <w:rsid w:val="000F1A45"/>
    <w:rsid w:val="000F424B"/>
    <w:rsid w:val="00115807"/>
    <w:rsid w:val="00123D36"/>
    <w:rsid w:val="0012458D"/>
    <w:rsid w:val="00125ACA"/>
    <w:rsid w:val="001330C3"/>
    <w:rsid w:val="001467FB"/>
    <w:rsid w:val="00160AF1"/>
    <w:rsid w:val="00161CD9"/>
    <w:rsid w:val="001627E3"/>
    <w:rsid w:val="00166F4A"/>
    <w:rsid w:val="0017516C"/>
    <w:rsid w:val="001B76D5"/>
    <w:rsid w:val="001C4AC4"/>
    <w:rsid w:val="001C7923"/>
    <w:rsid w:val="001E1FF5"/>
    <w:rsid w:val="001F4496"/>
    <w:rsid w:val="00210F00"/>
    <w:rsid w:val="0021786D"/>
    <w:rsid w:val="002327A5"/>
    <w:rsid w:val="002410B2"/>
    <w:rsid w:val="00257508"/>
    <w:rsid w:val="00277D27"/>
    <w:rsid w:val="002839B8"/>
    <w:rsid w:val="00285A52"/>
    <w:rsid w:val="00295BF4"/>
    <w:rsid w:val="002A2B02"/>
    <w:rsid w:val="002A2F35"/>
    <w:rsid w:val="002B3D14"/>
    <w:rsid w:val="002D51F2"/>
    <w:rsid w:val="002E11AD"/>
    <w:rsid w:val="002E4528"/>
    <w:rsid w:val="002E5856"/>
    <w:rsid w:val="002E7431"/>
    <w:rsid w:val="002E7EB3"/>
    <w:rsid w:val="002F7B4F"/>
    <w:rsid w:val="003041D5"/>
    <w:rsid w:val="00307A01"/>
    <w:rsid w:val="003103D7"/>
    <w:rsid w:val="003133F0"/>
    <w:rsid w:val="003201CF"/>
    <w:rsid w:val="00327544"/>
    <w:rsid w:val="00327ACE"/>
    <w:rsid w:val="0033044E"/>
    <w:rsid w:val="00336F18"/>
    <w:rsid w:val="003412F3"/>
    <w:rsid w:val="00341324"/>
    <w:rsid w:val="00342229"/>
    <w:rsid w:val="003559A6"/>
    <w:rsid w:val="00382204"/>
    <w:rsid w:val="003918B6"/>
    <w:rsid w:val="00397D32"/>
    <w:rsid w:val="003A373D"/>
    <w:rsid w:val="003B3BBC"/>
    <w:rsid w:val="003B4C8F"/>
    <w:rsid w:val="003B6D4E"/>
    <w:rsid w:val="003C6B03"/>
    <w:rsid w:val="003D2D00"/>
    <w:rsid w:val="003D601A"/>
    <w:rsid w:val="003D6365"/>
    <w:rsid w:val="003E4B1A"/>
    <w:rsid w:val="003F301A"/>
    <w:rsid w:val="003F3E92"/>
    <w:rsid w:val="00405816"/>
    <w:rsid w:val="0041506D"/>
    <w:rsid w:val="00417A87"/>
    <w:rsid w:val="0042799D"/>
    <w:rsid w:val="004336D9"/>
    <w:rsid w:val="00440E72"/>
    <w:rsid w:val="0044430E"/>
    <w:rsid w:val="00452F5C"/>
    <w:rsid w:val="004607C8"/>
    <w:rsid w:val="00464E4B"/>
    <w:rsid w:val="00472BA1"/>
    <w:rsid w:val="0047484F"/>
    <w:rsid w:val="004A114C"/>
    <w:rsid w:val="004A330B"/>
    <w:rsid w:val="004B04F6"/>
    <w:rsid w:val="004D1076"/>
    <w:rsid w:val="004E79ED"/>
    <w:rsid w:val="004F02F4"/>
    <w:rsid w:val="004F0C56"/>
    <w:rsid w:val="004F2F7D"/>
    <w:rsid w:val="004F4A6B"/>
    <w:rsid w:val="00514D07"/>
    <w:rsid w:val="00525B3F"/>
    <w:rsid w:val="00530D05"/>
    <w:rsid w:val="00541CFB"/>
    <w:rsid w:val="005449B0"/>
    <w:rsid w:val="00555467"/>
    <w:rsid w:val="00555510"/>
    <w:rsid w:val="005573A2"/>
    <w:rsid w:val="0056432D"/>
    <w:rsid w:val="00564A67"/>
    <w:rsid w:val="005758C1"/>
    <w:rsid w:val="0058621F"/>
    <w:rsid w:val="00592EDB"/>
    <w:rsid w:val="005A3C23"/>
    <w:rsid w:val="005B5393"/>
    <w:rsid w:val="005C08EA"/>
    <w:rsid w:val="005C571E"/>
    <w:rsid w:val="005D0937"/>
    <w:rsid w:val="005D255D"/>
    <w:rsid w:val="005D2A99"/>
    <w:rsid w:val="005E40A8"/>
    <w:rsid w:val="005E4759"/>
    <w:rsid w:val="005E613E"/>
    <w:rsid w:val="005F0FF6"/>
    <w:rsid w:val="005F13F3"/>
    <w:rsid w:val="00604B1A"/>
    <w:rsid w:val="0063443B"/>
    <w:rsid w:val="00634A08"/>
    <w:rsid w:val="00641DFD"/>
    <w:rsid w:val="00683FC1"/>
    <w:rsid w:val="00686ACC"/>
    <w:rsid w:val="006A0D34"/>
    <w:rsid w:val="006A1769"/>
    <w:rsid w:val="006C59F9"/>
    <w:rsid w:val="006D4E95"/>
    <w:rsid w:val="006E1273"/>
    <w:rsid w:val="006F14EE"/>
    <w:rsid w:val="006F4556"/>
    <w:rsid w:val="006F56D8"/>
    <w:rsid w:val="00714482"/>
    <w:rsid w:val="0071537B"/>
    <w:rsid w:val="00733327"/>
    <w:rsid w:val="00734455"/>
    <w:rsid w:val="00742792"/>
    <w:rsid w:val="007445AD"/>
    <w:rsid w:val="00745B73"/>
    <w:rsid w:val="007476E4"/>
    <w:rsid w:val="00750C3F"/>
    <w:rsid w:val="00752EEB"/>
    <w:rsid w:val="0076232C"/>
    <w:rsid w:val="00764132"/>
    <w:rsid w:val="00770C02"/>
    <w:rsid w:val="00771A8A"/>
    <w:rsid w:val="00775C6B"/>
    <w:rsid w:val="007769B1"/>
    <w:rsid w:val="00777AB3"/>
    <w:rsid w:val="0078587C"/>
    <w:rsid w:val="00795394"/>
    <w:rsid w:val="007967E4"/>
    <w:rsid w:val="007B0495"/>
    <w:rsid w:val="007B3D4C"/>
    <w:rsid w:val="007B58CC"/>
    <w:rsid w:val="007D70AE"/>
    <w:rsid w:val="007E1138"/>
    <w:rsid w:val="007E255D"/>
    <w:rsid w:val="007E3DD2"/>
    <w:rsid w:val="007F2C29"/>
    <w:rsid w:val="007F31C9"/>
    <w:rsid w:val="00806D88"/>
    <w:rsid w:val="00811797"/>
    <w:rsid w:val="008137EE"/>
    <w:rsid w:val="008164BF"/>
    <w:rsid w:val="00821FE3"/>
    <w:rsid w:val="008317DF"/>
    <w:rsid w:val="00831C31"/>
    <w:rsid w:val="00841FB3"/>
    <w:rsid w:val="00843BD4"/>
    <w:rsid w:val="00860C24"/>
    <w:rsid w:val="008636C6"/>
    <w:rsid w:val="0086612D"/>
    <w:rsid w:val="0086783C"/>
    <w:rsid w:val="00871C26"/>
    <w:rsid w:val="008770B1"/>
    <w:rsid w:val="00892F9F"/>
    <w:rsid w:val="00894446"/>
    <w:rsid w:val="008A151D"/>
    <w:rsid w:val="008A4B3F"/>
    <w:rsid w:val="008A6F42"/>
    <w:rsid w:val="008B2E26"/>
    <w:rsid w:val="008C32FF"/>
    <w:rsid w:val="008C48FE"/>
    <w:rsid w:val="008D04AF"/>
    <w:rsid w:val="008D2EB4"/>
    <w:rsid w:val="008E733C"/>
    <w:rsid w:val="008F0B92"/>
    <w:rsid w:val="008F33B9"/>
    <w:rsid w:val="008F74F6"/>
    <w:rsid w:val="0091073C"/>
    <w:rsid w:val="00912FAF"/>
    <w:rsid w:val="00915450"/>
    <w:rsid w:val="0091561F"/>
    <w:rsid w:val="009168EC"/>
    <w:rsid w:val="00930202"/>
    <w:rsid w:val="00950E5E"/>
    <w:rsid w:val="0096205F"/>
    <w:rsid w:val="00977FD0"/>
    <w:rsid w:val="00980B87"/>
    <w:rsid w:val="009855C5"/>
    <w:rsid w:val="00990838"/>
    <w:rsid w:val="009A1324"/>
    <w:rsid w:val="009A2A0E"/>
    <w:rsid w:val="009A489A"/>
    <w:rsid w:val="009B06B4"/>
    <w:rsid w:val="009B50AF"/>
    <w:rsid w:val="009C205F"/>
    <w:rsid w:val="009C6CD3"/>
    <w:rsid w:val="009D3232"/>
    <w:rsid w:val="009F1074"/>
    <w:rsid w:val="00A1165B"/>
    <w:rsid w:val="00A156AF"/>
    <w:rsid w:val="00A22C27"/>
    <w:rsid w:val="00A33042"/>
    <w:rsid w:val="00A410A0"/>
    <w:rsid w:val="00A504DB"/>
    <w:rsid w:val="00A54547"/>
    <w:rsid w:val="00A64FCA"/>
    <w:rsid w:val="00A73BC2"/>
    <w:rsid w:val="00A73C8D"/>
    <w:rsid w:val="00A80FCA"/>
    <w:rsid w:val="00A92360"/>
    <w:rsid w:val="00AA0D47"/>
    <w:rsid w:val="00AA5E45"/>
    <w:rsid w:val="00AB0917"/>
    <w:rsid w:val="00AB1FBF"/>
    <w:rsid w:val="00AB3BD7"/>
    <w:rsid w:val="00AB7C2C"/>
    <w:rsid w:val="00AC0098"/>
    <w:rsid w:val="00AF30FF"/>
    <w:rsid w:val="00B0028E"/>
    <w:rsid w:val="00B033D7"/>
    <w:rsid w:val="00B0550C"/>
    <w:rsid w:val="00B15FFF"/>
    <w:rsid w:val="00B22E61"/>
    <w:rsid w:val="00B27882"/>
    <w:rsid w:val="00B27CF4"/>
    <w:rsid w:val="00B43290"/>
    <w:rsid w:val="00B478DB"/>
    <w:rsid w:val="00B61A3D"/>
    <w:rsid w:val="00B6597A"/>
    <w:rsid w:val="00B72EDB"/>
    <w:rsid w:val="00B74134"/>
    <w:rsid w:val="00B77302"/>
    <w:rsid w:val="00B84CB6"/>
    <w:rsid w:val="00B900BF"/>
    <w:rsid w:val="00B97723"/>
    <w:rsid w:val="00BA3F1D"/>
    <w:rsid w:val="00BA400D"/>
    <w:rsid w:val="00BC0EF5"/>
    <w:rsid w:val="00BD01E1"/>
    <w:rsid w:val="00BE5458"/>
    <w:rsid w:val="00BF448B"/>
    <w:rsid w:val="00C03A94"/>
    <w:rsid w:val="00C0657E"/>
    <w:rsid w:val="00C116FD"/>
    <w:rsid w:val="00C164ED"/>
    <w:rsid w:val="00C23EB7"/>
    <w:rsid w:val="00C24ACD"/>
    <w:rsid w:val="00C300F0"/>
    <w:rsid w:val="00C30F8B"/>
    <w:rsid w:val="00C429A6"/>
    <w:rsid w:val="00C46E1E"/>
    <w:rsid w:val="00C56AB0"/>
    <w:rsid w:val="00C64621"/>
    <w:rsid w:val="00C761C5"/>
    <w:rsid w:val="00C7695E"/>
    <w:rsid w:val="00C84592"/>
    <w:rsid w:val="00C93125"/>
    <w:rsid w:val="00CA0C7C"/>
    <w:rsid w:val="00CA0E66"/>
    <w:rsid w:val="00CA4CE7"/>
    <w:rsid w:val="00CA4E8C"/>
    <w:rsid w:val="00CB0F71"/>
    <w:rsid w:val="00CB38D9"/>
    <w:rsid w:val="00CC6E3A"/>
    <w:rsid w:val="00CE3D55"/>
    <w:rsid w:val="00CF39CB"/>
    <w:rsid w:val="00D2573C"/>
    <w:rsid w:val="00D40800"/>
    <w:rsid w:val="00D670E5"/>
    <w:rsid w:val="00D715E9"/>
    <w:rsid w:val="00D76DF8"/>
    <w:rsid w:val="00D8672D"/>
    <w:rsid w:val="00DA75B9"/>
    <w:rsid w:val="00DA793E"/>
    <w:rsid w:val="00DB7FC9"/>
    <w:rsid w:val="00DD5046"/>
    <w:rsid w:val="00DD61E1"/>
    <w:rsid w:val="00E04A64"/>
    <w:rsid w:val="00E12C95"/>
    <w:rsid w:val="00E16D69"/>
    <w:rsid w:val="00E42510"/>
    <w:rsid w:val="00E45F96"/>
    <w:rsid w:val="00E50A22"/>
    <w:rsid w:val="00E7212D"/>
    <w:rsid w:val="00E86EE2"/>
    <w:rsid w:val="00E93340"/>
    <w:rsid w:val="00E94CE8"/>
    <w:rsid w:val="00EB3803"/>
    <w:rsid w:val="00ED266E"/>
    <w:rsid w:val="00F26626"/>
    <w:rsid w:val="00F2786A"/>
    <w:rsid w:val="00F3712D"/>
    <w:rsid w:val="00F54739"/>
    <w:rsid w:val="00F565BC"/>
    <w:rsid w:val="00F61BD1"/>
    <w:rsid w:val="00F71A28"/>
    <w:rsid w:val="00F75154"/>
    <w:rsid w:val="00F75454"/>
    <w:rsid w:val="00F83848"/>
    <w:rsid w:val="00F87E55"/>
    <w:rsid w:val="00FA4FDF"/>
    <w:rsid w:val="00FE49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A16D71"/>
  <w15:chartTrackingRefBased/>
  <w15:docId w15:val="{05ACCAED-42E5-44CE-88D5-916B54364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634A0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unhideWhenUsed/>
    <w:qFormat/>
    <w:rsid w:val="00634A0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unhideWhenUsed/>
    <w:qFormat/>
    <w:rsid w:val="00634A0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unhideWhenUsed/>
    <w:qFormat/>
    <w:rsid w:val="00634A08"/>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unhideWhenUsed/>
    <w:qFormat/>
    <w:rsid w:val="00634A08"/>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unhideWhenUsed/>
    <w:qFormat/>
    <w:rsid w:val="00634A08"/>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unhideWhenUsed/>
    <w:qFormat/>
    <w:rsid w:val="00634A08"/>
    <w:pPr>
      <w:keepNext/>
      <w:keepLines/>
      <w:spacing w:before="40"/>
      <w:outlineLvl w:val="6"/>
    </w:pPr>
    <w:rPr>
      <w:rFonts w:cstheme="majorBidi"/>
      <w:b/>
      <w:bCs/>
      <w:color w:val="595959" w:themeColor="text1" w:themeTint="A6"/>
    </w:rPr>
  </w:style>
  <w:style w:type="paragraph" w:styleId="8">
    <w:name w:val="heading 8"/>
    <w:basedOn w:val="a"/>
    <w:next w:val="a"/>
    <w:link w:val="80"/>
    <w:uiPriority w:val="9"/>
    <w:unhideWhenUsed/>
    <w:qFormat/>
    <w:rsid w:val="00634A08"/>
    <w:pPr>
      <w:keepNext/>
      <w:keepLines/>
      <w:outlineLvl w:val="7"/>
    </w:pPr>
    <w:rPr>
      <w:rFonts w:cstheme="majorBidi"/>
      <w:color w:val="595959" w:themeColor="text1" w:themeTint="A6"/>
    </w:rPr>
  </w:style>
  <w:style w:type="paragraph" w:styleId="9">
    <w:name w:val="heading 9"/>
    <w:basedOn w:val="a"/>
    <w:next w:val="a"/>
    <w:link w:val="90"/>
    <w:uiPriority w:val="9"/>
    <w:unhideWhenUsed/>
    <w:qFormat/>
    <w:rsid w:val="00634A08"/>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qFormat/>
    <w:rsid w:val="00634A08"/>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qFormat/>
    <w:rsid w:val="00634A08"/>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634A08"/>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634A08"/>
    <w:rPr>
      <w:rFonts w:cstheme="majorBidi"/>
      <w:color w:val="0F4761" w:themeColor="accent1" w:themeShade="BF"/>
      <w:sz w:val="28"/>
      <w:szCs w:val="28"/>
    </w:rPr>
  </w:style>
  <w:style w:type="character" w:customStyle="1" w:styleId="50">
    <w:name w:val="标题 5 字符"/>
    <w:basedOn w:val="a0"/>
    <w:link w:val="5"/>
    <w:uiPriority w:val="9"/>
    <w:semiHidden/>
    <w:rsid w:val="00634A08"/>
    <w:rPr>
      <w:rFonts w:cstheme="majorBidi"/>
      <w:color w:val="0F4761" w:themeColor="accent1" w:themeShade="BF"/>
      <w:sz w:val="24"/>
      <w:szCs w:val="24"/>
    </w:rPr>
  </w:style>
  <w:style w:type="character" w:customStyle="1" w:styleId="60">
    <w:name w:val="标题 6 字符"/>
    <w:basedOn w:val="a0"/>
    <w:link w:val="6"/>
    <w:uiPriority w:val="9"/>
    <w:semiHidden/>
    <w:rsid w:val="00634A08"/>
    <w:rPr>
      <w:rFonts w:cstheme="majorBidi"/>
      <w:b/>
      <w:bCs/>
      <w:color w:val="0F4761" w:themeColor="accent1" w:themeShade="BF"/>
    </w:rPr>
  </w:style>
  <w:style w:type="character" w:customStyle="1" w:styleId="70">
    <w:name w:val="标题 7 字符"/>
    <w:basedOn w:val="a0"/>
    <w:link w:val="7"/>
    <w:uiPriority w:val="9"/>
    <w:semiHidden/>
    <w:rsid w:val="00634A08"/>
    <w:rPr>
      <w:rFonts w:cstheme="majorBidi"/>
      <w:b/>
      <w:bCs/>
      <w:color w:val="595959" w:themeColor="text1" w:themeTint="A6"/>
    </w:rPr>
  </w:style>
  <w:style w:type="character" w:customStyle="1" w:styleId="80">
    <w:name w:val="标题 8 字符"/>
    <w:basedOn w:val="a0"/>
    <w:link w:val="8"/>
    <w:uiPriority w:val="9"/>
    <w:semiHidden/>
    <w:rsid w:val="00634A08"/>
    <w:rPr>
      <w:rFonts w:cstheme="majorBidi"/>
      <w:color w:val="595959" w:themeColor="text1" w:themeTint="A6"/>
    </w:rPr>
  </w:style>
  <w:style w:type="character" w:customStyle="1" w:styleId="90">
    <w:name w:val="标题 9 字符"/>
    <w:basedOn w:val="a0"/>
    <w:link w:val="9"/>
    <w:uiPriority w:val="9"/>
    <w:semiHidden/>
    <w:rsid w:val="00634A08"/>
    <w:rPr>
      <w:rFonts w:eastAsiaTheme="majorEastAsia" w:cstheme="majorBidi"/>
      <w:color w:val="595959" w:themeColor="text1" w:themeTint="A6"/>
    </w:rPr>
  </w:style>
  <w:style w:type="paragraph" w:styleId="a3">
    <w:name w:val="Title"/>
    <w:basedOn w:val="a"/>
    <w:next w:val="a"/>
    <w:link w:val="a4"/>
    <w:uiPriority w:val="10"/>
    <w:qFormat/>
    <w:rsid w:val="00634A0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634A0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34A0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634A0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34A08"/>
    <w:pPr>
      <w:spacing w:before="160" w:after="160"/>
      <w:jc w:val="center"/>
    </w:pPr>
    <w:rPr>
      <w:i/>
      <w:iCs/>
      <w:color w:val="404040" w:themeColor="text1" w:themeTint="BF"/>
    </w:rPr>
  </w:style>
  <w:style w:type="character" w:customStyle="1" w:styleId="a8">
    <w:name w:val="引用 字符"/>
    <w:basedOn w:val="a0"/>
    <w:link w:val="a7"/>
    <w:uiPriority w:val="29"/>
    <w:rsid w:val="00634A08"/>
    <w:rPr>
      <w:i/>
      <w:iCs/>
      <w:color w:val="404040" w:themeColor="text1" w:themeTint="BF"/>
    </w:rPr>
  </w:style>
  <w:style w:type="paragraph" w:styleId="a9">
    <w:name w:val="List Paragraph"/>
    <w:basedOn w:val="a"/>
    <w:uiPriority w:val="1"/>
    <w:qFormat/>
    <w:rsid w:val="00634A08"/>
    <w:pPr>
      <w:ind w:left="720"/>
      <w:contextualSpacing/>
    </w:pPr>
  </w:style>
  <w:style w:type="character" w:styleId="aa">
    <w:name w:val="Intense Emphasis"/>
    <w:basedOn w:val="a0"/>
    <w:uiPriority w:val="21"/>
    <w:qFormat/>
    <w:rsid w:val="00634A08"/>
    <w:rPr>
      <w:i/>
      <w:iCs/>
      <w:color w:val="0F4761" w:themeColor="accent1" w:themeShade="BF"/>
    </w:rPr>
  </w:style>
  <w:style w:type="paragraph" w:styleId="ab">
    <w:name w:val="Intense Quote"/>
    <w:basedOn w:val="a"/>
    <w:next w:val="a"/>
    <w:link w:val="ac"/>
    <w:uiPriority w:val="30"/>
    <w:qFormat/>
    <w:rsid w:val="00634A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634A08"/>
    <w:rPr>
      <w:i/>
      <w:iCs/>
      <w:color w:val="0F4761" w:themeColor="accent1" w:themeShade="BF"/>
    </w:rPr>
  </w:style>
  <w:style w:type="character" w:styleId="ad">
    <w:name w:val="Intense Reference"/>
    <w:basedOn w:val="a0"/>
    <w:uiPriority w:val="32"/>
    <w:qFormat/>
    <w:rsid w:val="00634A08"/>
    <w:rPr>
      <w:b/>
      <w:bCs/>
      <w:smallCaps/>
      <w:color w:val="0F4761" w:themeColor="accent1" w:themeShade="BF"/>
      <w:spacing w:val="5"/>
    </w:rPr>
  </w:style>
  <w:style w:type="paragraph" w:styleId="ae">
    <w:name w:val="header"/>
    <w:basedOn w:val="a"/>
    <w:link w:val="af"/>
    <w:uiPriority w:val="99"/>
    <w:unhideWhenUsed/>
    <w:rsid w:val="002327A5"/>
    <w:pPr>
      <w:tabs>
        <w:tab w:val="center" w:pos="4153"/>
        <w:tab w:val="right" w:pos="8306"/>
      </w:tabs>
      <w:snapToGrid w:val="0"/>
      <w:jc w:val="center"/>
    </w:pPr>
    <w:rPr>
      <w:sz w:val="18"/>
      <w:szCs w:val="18"/>
    </w:rPr>
  </w:style>
  <w:style w:type="character" w:customStyle="1" w:styleId="af">
    <w:name w:val="页眉 字符"/>
    <w:basedOn w:val="a0"/>
    <w:link w:val="ae"/>
    <w:uiPriority w:val="99"/>
    <w:rsid w:val="002327A5"/>
    <w:rPr>
      <w:sz w:val="18"/>
      <w:szCs w:val="18"/>
    </w:rPr>
  </w:style>
  <w:style w:type="paragraph" w:styleId="af0">
    <w:name w:val="footer"/>
    <w:basedOn w:val="a"/>
    <w:link w:val="af1"/>
    <w:uiPriority w:val="99"/>
    <w:unhideWhenUsed/>
    <w:qFormat/>
    <w:rsid w:val="002327A5"/>
    <w:pPr>
      <w:tabs>
        <w:tab w:val="center" w:pos="4153"/>
        <w:tab w:val="right" w:pos="8306"/>
      </w:tabs>
      <w:snapToGrid w:val="0"/>
      <w:jc w:val="left"/>
    </w:pPr>
    <w:rPr>
      <w:sz w:val="18"/>
      <w:szCs w:val="18"/>
    </w:rPr>
  </w:style>
  <w:style w:type="character" w:customStyle="1" w:styleId="af1">
    <w:name w:val="页脚 字符"/>
    <w:basedOn w:val="a0"/>
    <w:link w:val="af0"/>
    <w:uiPriority w:val="99"/>
    <w:qFormat/>
    <w:rsid w:val="002327A5"/>
    <w:rPr>
      <w:sz w:val="18"/>
      <w:szCs w:val="18"/>
    </w:rPr>
  </w:style>
  <w:style w:type="table" w:styleId="af2">
    <w:name w:val="Table Grid"/>
    <w:basedOn w:val="a1"/>
    <w:uiPriority w:val="59"/>
    <w:qFormat/>
    <w:rsid w:val="00C7695E"/>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annotation reference"/>
    <w:basedOn w:val="a0"/>
    <w:uiPriority w:val="99"/>
    <w:semiHidden/>
    <w:unhideWhenUsed/>
    <w:rsid w:val="008F74F6"/>
    <w:rPr>
      <w:sz w:val="21"/>
      <w:szCs w:val="21"/>
    </w:rPr>
  </w:style>
  <w:style w:type="paragraph" w:styleId="af4">
    <w:name w:val="annotation text"/>
    <w:basedOn w:val="a"/>
    <w:link w:val="af5"/>
    <w:uiPriority w:val="99"/>
    <w:unhideWhenUsed/>
    <w:rsid w:val="008F74F6"/>
    <w:pPr>
      <w:jc w:val="left"/>
    </w:pPr>
  </w:style>
  <w:style w:type="character" w:customStyle="1" w:styleId="af5">
    <w:name w:val="批注文字 字符"/>
    <w:basedOn w:val="a0"/>
    <w:link w:val="af4"/>
    <w:uiPriority w:val="99"/>
    <w:rsid w:val="008F74F6"/>
  </w:style>
  <w:style w:type="paragraph" w:styleId="af6">
    <w:name w:val="annotation subject"/>
    <w:basedOn w:val="af4"/>
    <w:next w:val="af4"/>
    <w:link w:val="af7"/>
    <w:uiPriority w:val="99"/>
    <w:semiHidden/>
    <w:unhideWhenUsed/>
    <w:rsid w:val="008F74F6"/>
    <w:rPr>
      <w:b/>
      <w:bCs/>
    </w:rPr>
  </w:style>
  <w:style w:type="character" w:customStyle="1" w:styleId="af7">
    <w:name w:val="批注主题 字符"/>
    <w:basedOn w:val="af5"/>
    <w:link w:val="af6"/>
    <w:uiPriority w:val="99"/>
    <w:semiHidden/>
    <w:rsid w:val="008F74F6"/>
    <w:rPr>
      <w:b/>
      <w:bCs/>
    </w:rPr>
  </w:style>
  <w:style w:type="paragraph" w:styleId="TOC1">
    <w:name w:val="toc 1"/>
    <w:basedOn w:val="a"/>
    <w:next w:val="a"/>
    <w:uiPriority w:val="39"/>
    <w:qFormat/>
    <w:rsid w:val="0078587C"/>
    <w:pPr>
      <w:tabs>
        <w:tab w:val="right" w:leader="dot" w:pos="8296"/>
      </w:tabs>
      <w:spacing w:line="360" w:lineRule="auto"/>
      <w:jc w:val="center"/>
    </w:pPr>
    <w:rPr>
      <w:rFonts w:ascii="Times New Roman" w:eastAsia="宋体" w:hAnsi="Times New Roman" w:cs="Times New Roman"/>
      <w:szCs w:val="24"/>
    </w:rPr>
  </w:style>
  <w:style w:type="character" w:styleId="af8">
    <w:name w:val="Hyperlink"/>
    <w:uiPriority w:val="99"/>
    <w:qFormat/>
    <w:rsid w:val="0078587C"/>
    <w:rPr>
      <w:color w:val="0000FF"/>
      <w:u w:val="single"/>
    </w:rPr>
  </w:style>
  <w:style w:type="paragraph" w:customStyle="1" w:styleId="ordinary-output">
    <w:name w:val="ordinary-output"/>
    <w:basedOn w:val="a"/>
    <w:qFormat/>
    <w:rsid w:val="0078587C"/>
    <w:pPr>
      <w:widowControl/>
      <w:spacing w:before="100" w:beforeAutospacing="1" w:after="63" w:line="275" w:lineRule="atLeast"/>
      <w:jc w:val="left"/>
    </w:pPr>
    <w:rPr>
      <w:rFonts w:ascii="宋体" w:eastAsia="宋体" w:hAnsi="宋体" w:cs="宋体"/>
      <w:color w:val="333333"/>
      <w:kern w:val="0"/>
      <w:sz w:val="18"/>
      <w:szCs w:val="18"/>
    </w:rPr>
  </w:style>
  <w:style w:type="character" w:customStyle="1" w:styleId="Char">
    <w:name w:val="+正文 Char"/>
    <w:link w:val="af9"/>
    <w:qFormat/>
    <w:locked/>
    <w:rsid w:val="0078587C"/>
    <w:rPr>
      <w:sz w:val="24"/>
      <w:szCs w:val="28"/>
    </w:rPr>
  </w:style>
  <w:style w:type="paragraph" w:customStyle="1" w:styleId="af9">
    <w:name w:val="+正文"/>
    <w:basedOn w:val="a"/>
    <w:link w:val="Char"/>
    <w:qFormat/>
    <w:rsid w:val="0078587C"/>
    <w:pPr>
      <w:widowControl/>
      <w:spacing w:line="360" w:lineRule="auto"/>
      <w:ind w:firstLineChars="200" w:firstLine="200"/>
      <w:jc w:val="left"/>
    </w:pPr>
    <w:rPr>
      <w:sz w:val="24"/>
      <w:szCs w:val="28"/>
    </w:rPr>
  </w:style>
  <w:style w:type="paragraph" w:customStyle="1" w:styleId="afa">
    <w:name w:val="标准书脚_奇数页"/>
    <w:qFormat/>
    <w:rsid w:val="0078587C"/>
    <w:pPr>
      <w:spacing w:before="120"/>
      <w:ind w:right="198"/>
      <w:jc w:val="right"/>
    </w:pPr>
    <w:rPr>
      <w:rFonts w:ascii="宋体" w:eastAsia="宋体" w:hAnsi="Times New Roman" w:cs="Times New Roman"/>
      <w:kern w:val="0"/>
      <w:sz w:val="18"/>
      <w:szCs w:val="18"/>
    </w:rPr>
  </w:style>
  <w:style w:type="paragraph" w:customStyle="1" w:styleId="afb">
    <w:name w:val="文献分类号"/>
    <w:qFormat/>
    <w:rsid w:val="0078587C"/>
    <w:pPr>
      <w:framePr w:hSpace="180" w:vSpace="180" w:wrap="around" w:hAnchor="margin" w:y="1" w:anchorLock="1"/>
      <w:widowControl w:val="0"/>
      <w:textAlignment w:val="center"/>
    </w:pPr>
    <w:rPr>
      <w:rFonts w:ascii="黑体" w:eastAsia="黑体" w:hAnsi="Times New Roman" w:cs="Times New Roman"/>
      <w:kern w:val="0"/>
      <w:szCs w:val="21"/>
    </w:rPr>
  </w:style>
  <w:style w:type="paragraph" w:styleId="afc">
    <w:name w:val="Revision"/>
    <w:hidden/>
    <w:uiPriority w:val="99"/>
    <w:semiHidden/>
    <w:rsid w:val="00E04A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6093784">
      <w:bodyDiv w:val="1"/>
      <w:marLeft w:val="0"/>
      <w:marRight w:val="0"/>
      <w:marTop w:val="0"/>
      <w:marBottom w:val="0"/>
      <w:divBdr>
        <w:top w:val="none" w:sz="0" w:space="0" w:color="auto"/>
        <w:left w:val="none" w:sz="0" w:space="0" w:color="auto"/>
        <w:bottom w:val="none" w:sz="0" w:space="0" w:color="auto"/>
        <w:right w:val="none" w:sz="0" w:space="0" w:color="auto"/>
      </w:divBdr>
    </w:div>
    <w:div w:id="679966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B277FB-BF9F-42AF-B531-D6CAF7858A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12813</TotalTime>
  <Pages>8</Pages>
  <Words>610</Words>
  <Characters>3479</Characters>
  <Application>Microsoft Office Word</Application>
  <DocSecurity>0</DocSecurity>
  <Lines>28</Lines>
  <Paragraphs>8</Paragraphs>
  <ScaleCrop>false</ScaleCrop>
  <Company/>
  <LinksUpToDate>false</LinksUpToDate>
  <CharactersWithSpaces>4081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Congcong Li</dc:creator>
  <cp:keywords/>
  <dc:description/>
  <cp:lastModifiedBy>Robin liu</cp:lastModifiedBy>
  <cp:revision>75</cp:revision>
  <dcterms:created xsi:type="dcterms:W3CDTF">2024-07-03T01:31:00Z</dcterms:created>
  <dcterms:modified xsi:type="dcterms:W3CDTF">2026-01-05T06:03:00Z</dcterms:modified>
</cp:coreProperties>
</file>