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1377A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5F9F812" w14:textId="463A4E7A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72326" w:rsidRPr="00B72326">
        <w:rPr>
          <w:rFonts w:ascii="宋体" w:hAnsi="宋体" w:hint="eastAsia"/>
          <w:b/>
          <w:sz w:val="28"/>
          <w:szCs w:val="32"/>
        </w:rPr>
        <w:t>城市既有居住社区综合改造技术导则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1AE9F96" w14:textId="3979B48B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5FA3088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CF73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F13C10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438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8299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A13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90A2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77837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722800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4D13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BBFF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3813AE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DA2A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509B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5A1458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6FDE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6C9C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7A8B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5AEA3F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466D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92A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260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988D0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4E3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F8BC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351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ABFDDE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747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F3F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FA4B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39DBFD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8D7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356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CD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5CEB5A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9E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B11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341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C40B4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C6D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309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AA3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CAC0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149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9C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52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C2F10D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9BC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A3F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662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4A69A57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67BF450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C5892CE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95CCFD" w14:textId="77777777" w:rsidR="00E65615" w:rsidRDefault="00E65615" w:rsidP="00892971">
      <w:r>
        <w:separator/>
      </w:r>
    </w:p>
  </w:endnote>
  <w:endnote w:type="continuationSeparator" w:id="0">
    <w:p w14:paraId="63335809" w14:textId="77777777" w:rsidR="00E65615" w:rsidRDefault="00E6561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464D30" w14:textId="77777777" w:rsidR="00E65615" w:rsidRDefault="00E65615" w:rsidP="00892971">
      <w:r>
        <w:separator/>
      </w:r>
    </w:p>
  </w:footnote>
  <w:footnote w:type="continuationSeparator" w:id="0">
    <w:p w14:paraId="4C9D2587" w14:textId="77777777" w:rsidR="00E65615" w:rsidRDefault="00E6561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06E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04C4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2326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5615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4CA79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43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a14181</cp:lastModifiedBy>
  <cp:revision>2</cp:revision>
  <dcterms:created xsi:type="dcterms:W3CDTF">2026-01-28T06:03:00Z</dcterms:created>
  <dcterms:modified xsi:type="dcterms:W3CDTF">2026-01-28T06:03:00Z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