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F0DA4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 w14:paraId="6377B6FA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建筑多灾害韧性评价标准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 w14:paraId="38191145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24374C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731DD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4D1BFF6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AF5327">
            <w:pPr>
              <w:jc w:val="center"/>
              <w:rPr>
                <w:rFonts w:ascii="仿宋_GB2312" w:eastAsia="仿宋_GB2312"/>
                <w:sz w:val="24"/>
              </w:rPr>
            </w:pPr>
            <w:bookmarkStart w:id="0" w:name="_GoBack"/>
            <w:bookmarkEnd w:id="0"/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27C49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9839A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72839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9F4F96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397388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8F5C5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238C27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306C078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1BECE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5C8FE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17AD23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F9361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1F6EB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2AB57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48BD12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4F671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11980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89FA5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50348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986FF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E4351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AC0DA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3FFCC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02E76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C5001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21182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C405F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DDBCC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01170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F1B76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9003B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350C4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F908F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25E57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E9CFA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48AB4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57349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E6C45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57144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83BBE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E3625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D7BF8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85F2B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42D3A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85783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BEEBD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5F7B6078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7E8536AF">
      <w:pPr>
        <w:snapToGrid w:val="0"/>
        <w:spacing w:line="300" w:lineRule="auto"/>
        <w:ind w:firstLine="630" w:firstLineChars="300"/>
      </w:pPr>
      <w:r>
        <w:t xml:space="preserve"> </w:t>
      </w:r>
    </w:p>
    <w:p w14:paraId="688B604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19F63752"/>
    <w:rsid w:val="38171854"/>
    <w:rsid w:val="421302B5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78</Words>
  <Characters>78</Characters>
  <Lines>1</Lines>
  <Paragraphs>1</Paragraphs>
  <TotalTime>1</TotalTime>
  <ScaleCrop>false</ScaleCrop>
  <LinksUpToDate>false</LinksUpToDate>
  <CharactersWithSpaces>86</CharactersWithSpaces>
  <Application>WPS Office_12.1.0.22089_F1E327BC-269C-435d-A152-05C5408002CA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何蕊</cp:lastModifiedBy>
  <dcterms:modified xsi:type="dcterms:W3CDTF">2025-11-06T04:29:49Z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2052-12.1.0.22089</vt:lpwstr>
  </property>
  <property fmtid="{D5CDD505-2E9C-101B-9397-08002B2CF9AE}" pid="3" name="KSOTemplateDocerSaveRecord">
    <vt:lpwstr>eyJoZGlkIjoiODQ3NTczYzdiNDFiNTJlYzViMGE4NTYxZDRlN2VmMWYiLCJ1c2VySWQiOiIxMjU5MTIzNzk1In0=</vt:lpwstr>
  </property>
  <property fmtid="{D5CDD505-2E9C-101B-9397-08002B2CF9AE}" pid="4" name="ICV">
    <vt:lpwstr>6A8DDB378D0344E78939AB6EC9D871FA_13</vt:lpwstr>
  </property>
</Properties>
</file>