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E74AF" w14:textId="77777777" w:rsidR="003D6312" w:rsidRPr="002146E4" w:rsidRDefault="003D6312" w:rsidP="003D6312">
      <w:pPr>
        <w:spacing w:line="360" w:lineRule="auto"/>
        <w:rPr>
          <w:rFonts w:ascii="Times New Roman" w:eastAsia="宋体" w:hAnsi="Times New Roman" w:cs="Times New Roman"/>
          <w:b/>
          <w:bCs/>
          <w:kern w:val="0"/>
          <w:sz w:val="52"/>
          <w:szCs w:val="84"/>
          <w14:ligatures w14:val="none"/>
        </w:rPr>
      </w:pPr>
      <w:r w:rsidRPr="002146E4">
        <w:rPr>
          <w:rFonts w:ascii="Times New Roman" w:eastAsia="宋体" w:hAnsi="Times New Roman" w:cs="Times New Roman"/>
          <w:noProof/>
          <w:kern w:val="0"/>
          <w:sz w:val="24"/>
          <w:szCs w:val="21"/>
          <w14:ligatures w14:val="none"/>
        </w:rPr>
        <w:drawing>
          <wp:anchor distT="0" distB="0" distL="114300" distR="114300" simplePos="0" relativeHeight="251659264" behindDoc="0" locked="0" layoutInCell="1" allowOverlap="1" wp14:anchorId="58265387" wp14:editId="515F40AD">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54FF29ED" w14:textId="77777777" w:rsidR="003D6312" w:rsidRPr="002146E4" w:rsidRDefault="003D6312" w:rsidP="003D6312">
      <w:pPr>
        <w:spacing w:line="360" w:lineRule="auto"/>
        <w:rPr>
          <w:rFonts w:ascii="Times New Roman" w:eastAsia="宋体" w:hAnsi="Times New Roman" w:cs="Times New Roman"/>
          <w:b/>
          <w:bCs/>
          <w:kern w:val="0"/>
          <w:sz w:val="52"/>
          <w:szCs w:val="84"/>
          <w14:ligatures w14:val="none"/>
        </w:rPr>
      </w:pPr>
    </w:p>
    <w:p w14:paraId="5BF84675" w14:textId="77777777" w:rsidR="003D6312" w:rsidRPr="002146E4" w:rsidRDefault="003D6312" w:rsidP="003D6312">
      <w:pPr>
        <w:spacing w:line="360" w:lineRule="auto"/>
        <w:jc w:val="right"/>
        <w:rPr>
          <w:rFonts w:ascii="Times New Roman" w:eastAsia="宋体" w:hAnsi="Times New Roman" w:cs="Times New Roman"/>
          <w:kern w:val="0"/>
          <w:sz w:val="32"/>
          <w:szCs w:val="32"/>
          <w14:ligatures w14:val="none"/>
        </w:rPr>
      </w:pPr>
      <w:r w:rsidRPr="002146E4">
        <w:rPr>
          <w:rFonts w:ascii="Times New Roman" w:eastAsia="宋体" w:hAnsi="Times New Roman" w:cs="Times New Roman"/>
          <w:b/>
          <w:bCs/>
          <w:kern w:val="0"/>
          <w:sz w:val="36"/>
          <w:szCs w:val="36"/>
          <w14:ligatures w14:val="none"/>
        </w:rPr>
        <w:t xml:space="preserve">T/CECS </w:t>
      </w:r>
      <w:r w:rsidRPr="002146E4">
        <w:rPr>
          <w:rFonts w:ascii="Times New Roman" w:eastAsia="宋体" w:hAnsi="Times New Roman" w:cs="Times New Roman"/>
          <w:kern w:val="0"/>
          <w:sz w:val="36"/>
          <w:szCs w:val="36"/>
          <w14:ligatures w14:val="none"/>
        </w:rPr>
        <w:t>XXX- 2024</w:t>
      </w:r>
    </w:p>
    <w:p w14:paraId="5EB3DCC8" w14:textId="77777777" w:rsidR="003D6312" w:rsidRPr="002146E4" w:rsidRDefault="003D6312" w:rsidP="003D6312">
      <w:pPr>
        <w:spacing w:line="360" w:lineRule="auto"/>
        <w:jc w:val="center"/>
        <w:rPr>
          <w:rFonts w:ascii="Times New Roman" w:eastAsia="宋体" w:hAnsi="Times New Roman" w:cs="Times New Roman"/>
          <w:kern w:val="0"/>
          <w:sz w:val="24"/>
          <w:szCs w:val="32"/>
          <w14:ligatures w14:val="none"/>
        </w:rPr>
      </w:pPr>
      <w:r w:rsidRPr="002146E4">
        <w:rPr>
          <w:rFonts w:ascii="Times New Roman" w:eastAsia="宋体" w:hAnsi="Times New Roman" w:cs="Times New Roman"/>
          <w:noProof/>
          <w:kern w:val="0"/>
          <w:sz w:val="24"/>
          <w:szCs w:val="32"/>
          <w14:ligatures w14:val="none"/>
        </w:rPr>
        <mc:AlternateContent>
          <mc:Choice Requires="wps">
            <w:drawing>
              <wp:anchor distT="0" distB="0" distL="114300" distR="114300" simplePos="0" relativeHeight="251660288" behindDoc="0" locked="0" layoutInCell="1" allowOverlap="1" wp14:anchorId="4E41167F" wp14:editId="3208E453">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6C1E691B" id="直接连接符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" strokecolor="windowText" strokeweight="1.5pt">
                <v:stroke joinstyle="miter"/>
              </v:line>
            </w:pict>
          </mc:Fallback>
        </mc:AlternateContent>
      </w:r>
    </w:p>
    <w:p w14:paraId="3529BC2C" w14:textId="77777777" w:rsidR="003D6312" w:rsidRPr="002146E4" w:rsidRDefault="003D6312" w:rsidP="003D6312">
      <w:pPr>
        <w:widowControl/>
        <w:tabs>
          <w:tab w:val="left" w:pos="3510"/>
        </w:tabs>
        <w:spacing w:line="360" w:lineRule="auto"/>
        <w:jc w:val="left"/>
        <w:rPr>
          <w:rFonts w:ascii="Times New Roman" w:eastAsia="宋体" w:hAnsi="Times New Roman" w:cs="Times New Roman"/>
          <w:kern w:val="0"/>
          <w:sz w:val="24"/>
          <w:szCs w:val="21"/>
          <w14:ligatures w14:val="none"/>
        </w:rPr>
      </w:pPr>
    </w:p>
    <w:p w14:paraId="1D24C3D2" w14:textId="77777777" w:rsidR="003D6312" w:rsidRPr="002146E4" w:rsidRDefault="003D6312" w:rsidP="003D6312">
      <w:pPr>
        <w:spacing w:line="360" w:lineRule="auto"/>
        <w:rPr>
          <w:rFonts w:ascii="Times New Roman" w:eastAsia="宋体" w:hAnsi="Times New Roman" w:cs="Times New Roman"/>
          <w:kern w:val="0"/>
          <w:sz w:val="24"/>
          <w:szCs w:val="21"/>
          <w14:ligatures w14:val="none"/>
        </w:rPr>
      </w:pPr>
    </w:p>
    <w:p w14:paraId="26790EFB" w14:textId="77777777" w:rsidR="003D6312" w:rsidRPr="002146E4" w:rsidRDefault="003D6312" w:rsidP="003D6312">
      <w:pPr>
        <w:spacing w:line="360" w:lineRule="auto"/>
        <w:ind w:firstLineChars="200" w:firstLine="560"/>
        <w:jc w:val="center"/>
        <w:rPr>
          <w:rFonts w:ascii="Times New Roman" w:eastAsia="宋体" w:hAnsi="Times New Roman" w:cs="Times New Roman"/>
          <w:b/>
          <w:bCs/>
          <w:kern w:val="0"/>
          <w:sz w:val="44"/>
          <w:szCs w:val="23"/>
          <w14:ligatures w14:val="none"/>
        </w:rPr>
      </w:pPr>
      <w:r w:rsidRPr="002146E4">
        <w:rPr>
          <w:rFonts w:ascii="Times New Roman" w:eastAsia="宋体" w:hAnsi="Times New Roman" w:cs="Times New Roman"/>
          <w:kern w:val="0"/>
          <w:sz w:val="28"/>
          <w:szCs w:val="21"/>
          <w14:ligatures w14:val="none"/>
        </w:rPr>
        <w:t>中国工程建设标准化协会标准</w:t>
      </w:r>
    </w:p>
    <w:p w14:paraId="0D4075CC" w14:textId="77777777" w:rsidR="003D6312" w:rsidRPr="002146E4" w:rsidRDefault="003D6312" w:rsidP="003D6312">
      <w:pPr>
        <w:spacing w:line="360" w:lineRule="auto"/>
        <w:jc w:val="center"/>
        <w:rPr>
          <w:rFonts w:ascii="Times New Roman" w:eastAsia="宋体" w:hAnsi="Times New Roman" w:cs="Times New Roman"/>
          <w:sz w:val="28"/>
          <w:szCs w:val="20"/>
          <w14:ligatures w14:val="none"/>
        </w:rPr>
      </w:pPr>
    </w:p>
    <w:p w14:paraId="7CF3D8F0" w14:textId="77777777" w:rsidR="003D6312" w:rsidRPr="002146E4" w:rsidRDefault="003D6312" w:rsidP="003D6312">
      <w:pPr>
        <w:spacing w:line="360" w:lineRule="auto"/>
        <w:jc w:val="center"/>
        <w:rPr>
          <w:rFonts w:ascii="Times New Roman" w:eastAsia="宋体" w:hAnsi="Times New Roman" w:cs="Times New Roman"/>
          <w:sz w:val="28"/>
          <w:szCs w:val="20"/>
          <w14:ligatures w14:val="none"/>
        </w:rPr>
      </w:pPr>
    </w:p>
    <w:p w14:paraId="6B340976" w14:textId="77777777" w:rsidR="002721E2" w:rsidRPr="002146E4" w:rsidRDefault="002721E2" w:rsidP="002721E2">
      <w:pPr>
        <w:widowControl/>
        <w:snapToGrid w:val="0"/>
        <w:spacing w:line="360" w:lineRule="auto"/>
        <w:jc w:val="center"/>
        <w:rPr>
          <w:rFonts w:ascii="Times New Roman" w:eastAsia="黑体" w:hAnsi="Times New Roman" w:cs="Times New Roman"/>
          <w:kern w:val="0"/>
          <w:sz w:val="44"/>
          <w:szCs w:val="44"/>
          <w14:ligatures w14:val="none"/>
        </w:rPr>
      </w:pPr>
      <w:r w:rsidRPr="002146E4">
        <w:rPr>
          <w:rFonts w:ascii="Times New Roman" w:eastAsia="黑体" w:hAnsi="Times New Roman" w:cs="Times New Roman" w:hint="eastAsia"/>
          <w:kern w:val="0"/>
          <w:sz w:val="44"/>
          <w:szCs w:val="44"/>
          <w14:ligatures w14:val="none"/>
        </w:rPr>
        <w:t>卫生间生物气溶胶风险评价与控制</w:t>
      </w:r>
    </w:p>
    <w:p w14:paraId="17C2EE15" w14:textId="5A3C21AE" w:rsidR="003D6312" w:rsidRPr="002146E4" w:rsidRDefault="002721E2" w:rsidP="0047646B">
      <w:pPr>
        <w:widowControl/>
        <w:snapToGrid w:val="0"/>
        <w:spacing w:line="360" w:lineRule="auto"/>
        <w:jc w:val="center"/>
        <w:rPr>
          <w:rFonts w:ascii="Times New Roman" w:eastAsia="黑体" w:hAnsi="Times New Roman" w:cs="Times New Roman" w:hint="eastAsia"/>
          <w:kern w:val="0"/>
          <w:sz w:val="44"/>
          <w:szCs w:val="44"/>
          <w14:ligatures w14:val="none"/>
        </w:rPr>
      </w:pPr>
      <w:r w:rsidRPr="002146E4">
        <w:rPr>
          <w:rFonts w:ascii="Times New Roman" w:eastAsia="黑体" w:hAnsi="Times New Roman" w:cs="Times New Roman" w:hint="eastAsia"/>
          <w:kern w:val="0"/>
          <w:sz w:val="44"/>
          <w:szCs w:val="44"/>
          <w14:ligatures w14:val="none"/>
        </w:rPr>
        <w:t>技术导则</w:t>
      </w:r>
    </w:p>
    <w:p w14:paraId="2C345074" w14:textId="7EB05A49" w:rsidR="003D6312" w:rsidRPr="002146E4" w:rsidRDefault="00053BA4" w:rsidP="003D6312">
      <w:pPr>
        <w:widowControl/>
        <w:snapToGrid w:val="0"/>
        <w:spacing w:line="360" w:lineRule="auto"/>
        <w:ind w:leftChars="85" w:left="178"/>
        <w:jc w:val="center"/>
        <w:rPr>
          <w:rFonts w:ascii="Times New Roman" w:eastAsia="宋体" w:hAnsi="Times New Roman" w:cs="Times New Roman"/>
          <w:kern w:val="0"/>
          <w:sz w:val="32"/>
          <w:szCs w:val="32"/>
          <w14:ligatures w14:val="none"/>
        </w:rPr>
      </w:pPr>
      <w:r w:rsidRPr="002146E4">
        <w:rPr>
          <w:rFonts w:ascii="Times New Roman" w:eastAsia="宋体" w:hAnsi="Times New Roman" w:cs="Times New Roman" w:hint="eastAsia"/>
          <w:kern w:val="0"/>
          <w:sz w:val="32"/>
          <w:szCs w:val="32"/>
          <w14:ligatures w14:val="none"/>
        </w:rPr>
        <w:t>Technical Guidelines for Risk Assessment and Control of Bioaerosols in Toilets</w:t>
      </w:r>
    </w:p>
    <w:p w14:paraId="6DFF4E26" w14:textId="77777777" w:rsidR="003D6312" w:rsidRPr="002146E4" w:rsidRDefault="003D6312" w:rsidP="003D6312">
      <w:pPr>
        <w:widowControl/>
        <w:snapToGrid w:val="0"/>
        <w:spacing w:line="360" w:lineRule="auto"/>
        <w:ind w:leftChars="85" w:left="178"/>
        <w:jc w:val="center"/>
        <w:rPr>
          <w:rFonts w:ascii="Times New Roman" w:eastAsia="宋体" w:hAnsi="Times New Roman" w:cs="Times New Roman"/>
          <w:kern w:val="0"/>
          <w:sz w:val="32"/>
          <w:szCs w:val="32"/>
          <w14:ligatures w14:val="none"/>
        </w:rPr>
      </w:pPr>
      <w:r w:rsidRPr="002146E4">
        <w:rPr>
          <w:rFonts w:ascii="Times New Roman" w:eastAsia="宋体" w:hAnsi="Times New Roman" w:cs="Times New Roman"/>
          <w:kern w:val="0"/>
          <w:sz w:val="32"/>
          <w:szCs w:val="32"/>
          <w14:ligatures w14:val="none"/>
        </w:rPr>
        <w:t>（征求意见稿）</w:t>
      </w:r>
    </w:p>
    <w:p w14:paraId="439E82DA" w14:textId="77777777" w:rsidR="003D6312" w:rsidRPr="002146E4" w:rsidRDefault="003D6312" w:rsidP="00053BA4">
      <w:pPr>
        <w:spacing w:line="360" w:lineRule="auto"/>
        <w:rPr>
          <w:rFonts w:ascii="Times New Roman" w:eastAsia="宋体" w:hAnsi="Times New Roman" w:cs="Times New Roman"/>
          <w:sz w:val="24"/>
          <w:szCs w:val="20"/>
          <w14:ligatures w14:val="none"/>
        </w:rPr>
      </w:pPr>
    </w:p>
    <w:p w14:paraId="330EC554" w14:textId="77777777" w:rsidR="003D6312" w:rsidRPr="002146E4" w:rsidRDefault="003D6312" w:rsidP="003D6312">
      <w:pPr>
        <w:spacing w:line="360" w:lineRule="auto"/>
        <w:jc w:val="center"/>
        <w:rPr>
          <w:rFonts w:ascii="Times New Roman" w:eastAsia="宋体" w:hAnsi="Times New Roman" w:cs="Times New Roman"/>
          <w:sz w:val="24"/>
          <w:szCs w:val="20"/>
          <w14:ligatures w14:val="none"/>
        </w:rPr>
      </w:pPr>
    </w:p>
    <w:p w14:paraId="58B50314" w14:textId="77777777" w:rsidR="003D6312" w:rsidRPr="002146E4" w:rsidRDefault="003D6312" w:rsidP="003D6312">
      <w:pPr>
        <w:spacing w:line="360" w:lineRule="auto"/>
        <w:rPr>
          <w:rFonts w:ascii="Times New Roman" w:eastAsia="宋体" w:hAnsi="Times New Roman" w:cs="Times New Roman"/>
          <w:sz w:val="24"/>
          <w:szCs w:val="20"/>
          <w14:ligatures w14:val="none"/>
        </w:rPr>
      </w:pPr>
    </w:p>
    <w:p w14:paraId="3343EEC2" w14:textId="77777777" w:rsidR="003D6312" w:rsidRPr="002146E4" w:rsidRDefault="003D6312" w:rsidP="003D6312">
      <w:pPr>
        <w:spacing w:line="360" w:lineRule="auto"/>
        <w:jc w:val="center"/>
        <w:rPr>
          <w:rFonts w:ascii="Times New Roman" w:eastAsia="宋体" w:hAnsi="Times New Roman" w:cs="Times New Roman"/>
          <w:sz w:val="24"/>
          <w:szCs w:val="20"/>
          <w14:ligatures w14:val="none"/>
        </w:rPr>
      </w:pPr>
    </w:p>
    <w:p w14:paraId="502B4FCF" w14:textId="77777777" w:rsidR="003D6312" w:rsidRPr="002146E4" w:rsidRDefault="003D6312" w:rsidP="003D6312">
      <w:pPr>
        <w:spacing w:line="360" w:lineRule="auto"/>
        <w:jc w:val="center"/>
        <w:rPr>
          <w:rFonts w:ascii="Times New Roman" w:eastAsia="宋体" w:hAnsi="Times New Roman" w:cs="Times New Roman"/>
          <w:sz w:val="24"/>
          <w:szCs w:val="20"/>
          <w14:ligatures w14:val="none"/>
        </w:rPr>
      </w:pPr>
    </w:p>
    <w:p w14:paraId="28A18F0B" w14:textId="77777777" w:rsidR="003D6312" w:rsidRPr="002146E4" w:rsidRDefault="003D6312" w:rsidP="003D6312">
      <w:pPr>
        <w:spacing w:line="360" w:lineRule="auto"/>
        <w:rPr>
          <w:rFonts w:ascii="Times New Roman" w:eastAsia="宋体" w:hAnsi="Times New Roman" w:cs="Times New Roman"/>
          <w:b/>
          <w:bCs/>
          <w:kern w:val="0"/>
          <w:sz w:val="52"/>
          <w:szCs w:val="84"/>
          <w14:ligatures w14:val="none"/>
        </w:rPr>
      </w:pPr>
    </w:p>
    <w:p w14:paraId="58F9607A" w14:textId="77777777" w:rsidR="003D6312" w:rsidRPr="002146E4" w:rsidRDefault="003D6312" w:rsidP="003D6312">
      <w:pPr>
        <w:spacing w:line="360" w:lineRule="auto"/>
        <w:jc w:val="center"/>
        <w:rPr>
          <w:rFonts w:ascii="Times New Roman" w:eastAsia="宋体" w:hAnsi="Times New Roman" w:cs="Times New Roman"/>
          <w:sz w:val="24"/>
          <w:szCs w:val="24"/>
          <w14:ligatures w14:val="none"/>
        </w:rPr>
      </w:pPr>
      <w:r w:rsidRPr="002146E4">
        <w:rPr>
          <w:rFonts w:ascii="Times New Roman" w:eastAsia="宋体" w:hAnsi="Times New Roman" w:cs="Times New Roman"/>
          <w:sz w:val="24"/>
          <w:szCs w:val="24"/>
          <w14:ligatures w14:val="none"/>
        </w:rPr>
        <w:t>****</w:t>
      </w:r>
      <w:r w:rsidRPr="002146E4">
        <w:rPr>
          <w:rFonts w:ascii="Times New Roman" w:eastAsia="宋体" w:hAnsi="Times New Roman" w:cs="Times New Roman"/>
          <w:sz w:val="24"/>
          <w:szCs w:val="24"/>
          <w14:ligatures w14:val="none"/>
        </w:rPr>
        <w:t>出版社</w:t>
      </w:r>
    </w:p>
    <w:p w14:paraId="71F70D19" w14:textId="77777777" w:rsidR="003D6312" w:rsidRPr="002146E4" w:rsidRDefault="003D6312" w:rsidP="003D6312">
      <w:pPr>
        <w:widowControl/>
        <w:jc w:val="left"/>
        <w:rPr>
          <w:rFonts w:ascii="Times New Roman" w:eastAsia="宋体" w:hAnsi="Times New Roman" w:cs="Times New Roman"/>
          <w:sz w:val="24"/>
          <w:szCs w:val="24"/>
          <w14:ligatures w14:val="none"/>
        </w:rPr>
      </w:pPr>
      <w:r w:rsidRPr="002146E4">
        <w:rPr>
          <w:rFonts w:ascii="Times New Roman" w:eastAsia="宋体" w:hAnsi="Times New Roman" w:cs="Times New Roman"/>
          <w:sz w:val="24"/>
          <w:szCs w:val="24"/>
          <w14:ligatures w14:val="none"/>
        </w:rPr>
        <w:br w:type="page"/>
      </w:r>
    </w:p>
    <w:p w14:paraId="2DBE5DB0" w14:textId="77777777" w:rsidR="003D6312" w:rsidRPr="002146E4" w:rsidRDefault="003D6312" w:rsidP="003D6312">
      <w:pPr>
        <w:spacing w:line="360" w:lineRule="auto"/>
        <w:jc w:val="center"/>
        <w:rPr>
          <w:rFonts w:ascii="Times New Roman" w:eastAsia="微软雅黑" w:hAnsi="Times New Roman" w:cs="Times New Roman"/>
          <w:bCs/>
          <w:kern w:val="44"/>
          <w:sz w:val="24"/>
          <w:szCs w:val="20"/>
          <w14:ligatures w14:val="none"/>
        </w:rPr>
        <w:sectPr w:rsidR="003D6312" w:rsidRPr="002146E4" w:rsidSect="003D6312">
          <w:pgSz w:w="11906" w:h="16838"/>
          <w:pgMar w:top="1440" w:right="1800" w:bottom="1440" w:left="1800" w:header="851" w:footer="992" w:gutter="0"/>
          <w:cols w:space="720"/>
          <w:docGrid w:type="lines" w:linePitch="312"/>
        </w:sectPr>
      </w:pPr>
    </w:p>
    <w:p w14:paraId="7B1CE819" w14:textId="77777777" w:rsidR="003D6312" w:rsidRPr="002146E4" w:rsidRDefault="003D6312" w:rsidP="003D6312">
      <w:pPr>
        <w:spacing w:line="360" w:lineRule="auto"/>
        <w:rPr>
          <w:rFonts w:ascii="Times New Roman" w:eastAsia="宋体" w:hAnsi="Times New Roman" w:cs="Times New Roman"/>
          <w:kern w:val="0"/>
          <w:sz w:val="28"/>
          <w14:ligatures w14:val="none"/>
        </w:rPr>
      </w:pPr>
    </w:p>
    <w:p w14:paraId="1F010C02" w14:textId="77777777" w:rsidR="003D6312" w:rsidRPr="002146E4" w:rsidRDefault="003D6312" w:rsidP="003D6312">
      <w:pPr>
        <w:spacing w:line="360" w:lineRule="auto"/>
        <w:jc w:val="center"/>
        <w:rPr>
          <w:rFonts w:ascii="Times New Roman" w:eastAsia="宋体" w:hAnsi="Times New Roman" w:cs="Times New Roman"/>
          <w:kern w:val="0"/>
          <w:sz w:val="28"/>
          <w14:ligatures w14:val="none"/>
        </w:rPr>
      </w:pPr>
    </w:p>
    <w:p w14:paraId="06366533" w14:textId="77777777" w:rsidR="003D6312" w:rsidRPr="002146E4" w:rsidRDefault="003D6312" w:rsidP="003D6312">
      <w:pPr>
        <w:spacing w:line="360" w:lineRule="auto"/>
        <w:jc w:val="center"/>
        <w:rPr>
          <w:rFonts w:ascii="Times New Roman" w:eastAsia="宋体" w:hAnsi="Times New Roman" w:cs="Times New Roman"/>
          <w:kern w:val="0"/>
          <w:sz w:val="28"/>
          <w14:ligatures w14:val="none"/>
        </w:rPr>
      </w:pPr>
      <w:r w:rsidRPr="002146E4">
        <w:rPr>
          <w:rFonts w:ascii="Times New Roman" w:eastAsia="宋体" w:hAnsi="Times New Roman" w:cs="Times New Roman"/>
          <w:kern w:val="0"/>
          <w:sz w:val="28"/>
          <w14:ligatures w14:val="none"/>
        </w:rPr>
        <w:t>中国工程建设标准化协会标准</w:t>
      </w:r>
    </w:p>
    <w:p w14:paraId="6FD4F90A" w14:textId="77777777" w:rsidR="003D6312" w:rsidRPr="002146E4" w:rsidRDefault="003D6312" w:rsidP="003D6312">
      <w:pPr>
        <w:spacing w:line="360" w:lineRule="auto"/>
        <w:jc w:val="center"/>
        <w:rPr>
          <w:rFonts w:ascii="Times New Roman" w:eastAsia="宋体" w:hAnsi="Times New Roman" w:cs="Times New Roman"/>
          <w:kern w:val="0"/>
          <w:sz w:val="28"/>
          <w:szCs w:val="28"/>
          <w14:ligatures w14:val="none"/>
        </w:rPr>
      </w:pPr>
    </w:p>
    <w:p w14:paraId="2C6D806A" w14:textId="77777777" w:rsidR="002721E2" w:rsidRPr="002146E4" w:rsidRDefault="002721E2" w:rsidP="002721E2">
      <w:pPr>
        <w:widowControl/>
        <w:snapToGrid w:val="0"/>
        <w:spacing w:line="360" w:lineRule="auto"/>
        <w:ind w:firstLineChars="200" w:firstLine="880"/>
        <w:jc w:val="center"/>
        <w:rPr>
          <w:rFonts w:ascii="Times New Roman" w:eastAsia="黑体" w:hAnsi="Times New Roman" w:cs="Times New Roman"/>
          <w:kern w:val="0"/>
          <w:sz w:val="44"/>
          <w:szCs w:val="44"/>
          <w14:ligatures w14:val="none"/>
        </w:rPr>
      </w:pPr>
      <w:r w:rsidRPr="002146E4">
        <w:rPr>
          <w:rFonts w:ascii="Times New Roman" w:eastAsia="黑体" w:hAnsi="Times New Roman" w:cs="Times New Roman" w:hint="eastAsia"/>
          <w:kern w:val="0"/>
          <w:sz w:val="44"/>
          <w:szCs w:val="44"/>
          <w14:ligatures w14:val="none"/>
        </w:rPr>
        <w:t>卫生间生物气溶胶风险评价与控制</w:t>
      </w:r>
    </w:p>
    <w:p w14:paraId="5862F895" w14:textId="4BCDACDD" w:rsidR="003D6312" w:rsidRPr="002146E4" w:rsidRDefault="002721E2" w:rsidP="002721E2">
      <w:pPr>
        <w:widowControl/>
        <w:snapToGrid w:val="0"/>
        <w:spacing w:line="360" w:lineRule="auto"/>
        <w:ind w:firstLineChars="200" w:firstLine="880"/>
        <w:jc w:val="center"/>
        <w:rPr>
          <w:rFonts w:ascii="Times New Roman" w:eastAsia="黑体" w:hAnsi="Times New Roman" w:cs="Times New Roman"/>
          <w:kern w:val="0"/>
          <w:sz w:val="44"/>
          <w:szCs w:val="44"/>
          <w14:ligatures w14:val="none"/>
        </w:rPr>
      </w:pPr>
      <w:r w:rsidRPr="002146E4">
        <w:rPr>
          <w:rFonts w:ascii="Times New Roman" w:eastAsia="黑体" w:hAnsi="Times New Roman" w:cs="Times New Roman" w:hint="eastAsia"/>
          <w:kern w:val="0"/>
          <w:sz w:val="44"/>
          <w:szCs w:val="44"/>
          <w14:ligatures w14:val="none"/>
        </w:rPr>
        <w:t>技术导则</w:t>
      </w:r>
    </w:p>
    <w:p w14:paraId="67E74105" w14:textId="32864585" w:rsidR="003D6312" w:rsidRPr="002146E4" w:rsidRDefault="00053BA4" w:rsidP="003D6312">
      <w:pPr>
        <w:widowControl/>
        <w:snapToGrid w:val="0"/>
        <w:spacing w:line="360" w:lineRule="auto"/>
        <w:ind w:leftChars="85" w:left="178"/>
        <w:jc w:val="center"/>
        <w:rPr>
          <w:rFonts w:ascii="Times New Roman" w:eastAsia="宋体" w:hAnsi="Times New Roman" w:cs="Times New Roman"/>
          <w:kern w:val="0"/>
          <w:sz w:val="32"/>
          <w:szCs w:val="32"/>
          <w14:ligatures w14:val="none"/>
        </w:rPr>
      </w:pPr>
      <w:r w:rsidRPr="002146E4">
        <w:rPr>
          <w:rFonts w:ascii="Times New Roman" w:eastAsia="宋体" w:hAnsi="Times New Roman" w:cs="Times New Roman" w:hint="eastAsia"/>
          <w:kern w:val="0"/>
          <w:sz w:val="32"/>
          <w:szCs w:val="32"/>
          <w14:ligatures w14:val="none"/>
        </w:rPr>
        <w:t>Technical Guidelines for Risk Assessment and Control of Bioaerosols in Toilets</w:t>
      </w:r>
    </w:p>
    <w:p w14:paraId="2DB6554D" w14:textId="77777777" w:rsidR="003D6312" w:rsidRPr="002146E4" w:rsidRDefault="003D6312" w:rsidP="003D6312">
      <w:pPr>
        <w:spacing w:line="360" w:lineRule="auto"/>
        <w:jc w:val="center"/>
        <w:rPr>
          <w:rFonts w:ascii="Times New Roman" w:eastAsia="宋体" w:hAnsi="Times New Roman" w:cs="Times New Roman"/>
          <w:kern w:val="0"/>
          <w:sz w:val="24"/>
          <w14:ligatures w14:val="none"/>
        </w:rPr>
      </w:pPr>
    </w:p>
    <w:p w14:paraId="46F347CF" w14:textId="77777777" w:rsidR="003D6312" w:rsidRPr="002146E4" w:rsidRDefault="003D6312" w:rsidP="003D6312">
      <w:pPr>
        <w:spacing w:line="360" w:lineRule="auto"/>
        <w:jc w:val="center"/>
        <w:rPr>
          <w:rFonts w:ascii="Times New Roman" w:eastAsia="宋体" w:hAnsi="Times New Roman" w:cs="Times New Roman"/>
          <w:b/>
          <w:kern w:val="0"/>
          <w:sz w:val="24"/>
          <w:szCs w:val="21"/>
          <w14:ligatures w14:val="none"/>
        </w:rPr>
      </w:pPr>
      <w:r w:rsidRPr="002146E4">
        <w:rPr>
          <w:rFonts w:ascii="Times New Roman" w:eastAsia="宋体" w:hAnsi="Times New Roman" w:cs="Times New Roman"/>
          <w:b/>
          <w:kern w:val="0"/>
          <w:sz w:val="24"/>
          <w:szCs w:val="21"/>
          <w14:ligatures w14:val="none"/>
        </w:rPr>
        <w:t>T/CECS *** -2024</w:t>
      </w:r>
    </w:p>
    <w:p w14:paraId="7E16AC0F" w14:textId="77777777" w:rsidR="003D6312" w:rsidRPr="002146E4" w:rsidRDefault="003D6312" w:rsidP="003D6312">
      <w:pPr>
        <w:spacing w:line="360" w:lineRule="auto"/>
        <w:jc w:val="center"/>
        <w:rPr>
          <w:rFonts w:ascii="Times New Roman" w:eastAsia="宋体" w:hAnsi="Times New Roman" w:cs="Times New Roman"/>
          <w:b/>
          <w:kern w:val="0"/>
          <w:sz w:val="24"/>
          <w14:ligatures w14:val="none"/>
        </w:rPr>
      </w:pPr>
    </w:p>
    <w:p w14:paraId="46D3AFD0" w14:textId="77777777" w:rsidR="003D6312" w:rsidRPr="002146E4" w:rsidRDefault="003D6312" w:rsidP="003D6312">
      <w:pPr>
        <w:spacing w:line="360" w:lineRule="auto"/>
        <w:ind w:firstLineChars="1200" w:firstLine="2880"/>
        <w:rPr>
          <w:rFonts w:ascii="Times New Roman" w:eastAsia="宋体" w:hAnsi="Times New Roman" w:cs="Times New Roman"/>
          <w:kern w:val="0"/>
          <w:sz w:val="24"/>
          <w14:ligatures w14:val="none"/>
        </w:rPr>
      </w:pPr>
    </w:p>
    <w:p w14:paraId="420C9BD9" w14:textId="77777777" w:rsidR="003D6312" w:rsidRPr="002146E4" w:rsidRDefault="003D6312" w:rsidP="003D6312">
      <w:pPr>
        <w:spacing w:line="360" w:lineRule="auto"/>
        <w:ind w:firstLineChars="1200" w:firstLine="2880"/>
        <w:rPr>
          <w:rFonts w:ascii="Times New Roman" w:eastAsia="宋体" w:hAnsi="Times New Roman" w:cs="Times New Roman"/>
          <w:kern w:val="0"/>
          <w:sz w:val="24"/>
          <w14:ligatures w14:val="none"/>
        </w:rPr>
      </w:pPr>
    </w:p>
    <w:p w14:paraId="78C3B323" w14:textId="77777777" w:rsidR="003D6312" w:rsidRPr="002146E4" w:rsidRDefault="003D6312" w:rsidP="003D6312">
      <w:pPr>
        <w:spacing w:line="360" w:lineRule="auto"/>
        <w:ind w:firstLineChars="1200" w:firstLine="2880"/>
        <w:rPr>
          <w:rFonts w:ascii="Times New Roman" w:eastAsia="宋体" w:hAnsi="Times New Roman" w:cs="Times New Roman"/>
          <w:kern w:val="0"/>
          <w:sz w:val="24"/>
          <w14:ligatures w14:val="none"/>
        </w:rPr>
      </w:pPr>
    </w:p>
    <w:p w14:paraId="06BC47B8" w14:textId="77777777" w:rsidR="003D6312" w:rsidRPr="002146E4" w:rsidRDefault="003D6312" w:rsidP="003D6312">
      <w:pPr>
        <w:spacing w:line="360" w:lineRule="auto"/>
        <w:ind w:firstLineChars="1200" w:firstLine="2880"/>
        <w:rPr>
          <w:rFonts w:ascii="Times New Roman" w:eastAsia="宋体" w:hAnsi="Times New Roman" w:cs="Times New Roman"/>
          <w:kern w:val="0"/>
          <w:sz w:val="24"/>
          <w14:ligatures w14:val="none"/>
        </w:rPr>
      </w:pPr>
    </w:p>
    <w:p w14:paraId="00181705" w14:textId="77777777" w:rsidR="003D6312" w:rsidRPr="002146E4" w:rsidRDefault="003D6312" w:rsidP="003D6312">
      <w:pPr>
        <w:spacing w:line="360" w:lineRule="auto"/>
        <w:ind w:firstLineChars="1200" w:firstLine="2880"/>
        <w:rPr>
          <w:rFonts w:ascii="Times New Roman" w:eastAsia="宋体" w:hAnsi="Times New Roman" w:cs="Times New Roman"/>
          <w:kern w:val="0"/>
          <w:sz w:val="24"/>
          <w:szCs w:val="21"/>
          <w14:ligatures w14:val="none"/>
        </w:rPr>
      </w:pPr>
      <w:r w:rsidRPr="002146E4">
        <w:rPr>
          <w:rFonts w:ascii="Times New Roman" w:eastAsia="宋体" w:hAnsi="Times New Roman" w:cs="Times New Roman"/>
          <w:kern w:val="0"/>
          <w:sz w:val="24"/>
          <w:szCs w:val="21"/>
          <w14:ligatures w14:val="none"/>
        </w:rPr>
        <w:t>主编单位：清华大学、康之维集团有限公司</w:t>
      </w:r>
    </w:p>
    <w:p w14:paraId="3737BEA2" w14:textId="77777777" w:rsidR="003D6312" w:rsidRPr="002146E4" w:rsidRDefault="003D6312" w:rsidP="003D6312">
      <w:pPr>
        <w:spacing w:line="360" w:lineRule="auto"/>
        <w:ind w:firstLineChars="1200" w:firstLine="2880"/>
        <w:rPr>
          <w:rFonts w:ascii="Times New Roman" w:eastAsia="宋体" w:hAnsi="Times New Roman" w:cs="Times New Roman"/>
          <w:kern w:val="0"/>
          <w:sz w:val="24"/>
          <w:szCs w:val="21"/>
          <w14:ligatures w14:val="none"/>
        </w:rPr>
      </w:pPr>
      <w:r w:rsidRPr="002146E4">
        <w:rPr>
          <w:rFonts w:ascii="Times New Roman" w:eastAsia="宋体" w:hAnsi="Times New Roman" w:cs="Times New Roman"/>
          <w:kern w:val="0"/>
          <w:sz w:val="24"/>
          <w:szCs w:val="21"/>
          <w14:ligatures w14:val="none"/>
        </w:rPr>
        <w:t>批准单位：中国工程建设标准化协会</w:t>
      </w:r>
    </w:p>
    <w:p w14:paraId="70991FF2" w14:textId="77777777" w:rsidR="003D6312" w:rsidRPr="002146E4" w:rsidRDefault="003D6312" w:rsidP="003D6312">
      <w:pPr>
        <w:spacing w:line="360" w:lineRule="auto"/>
        <w:ind w:firstLineChars="1200" w:firstLine="2880"/>
        <w:rPr>
          <w:rFonts w:ascii="Times New Roman" w:eastAsia="宋体" w:hAnsi="Times New Roman" w:cs="Times New Roman"/>
          <w:kern w:val="0"/>
          <w:sz w:val="24"/>
          <w:szCs w:val="21"/>
          <w14:ligatures w14:val="none"/>
        </w:rPr>
      </w:pPr>
      <w:r w:rsidRPr="002146E4">
        <w:rPr>
          <w:rFonts w:ascii="Times New Roman" w:eastAsia="宋体" w:hAnsi="Times New Roman" w:cs="Times New Roman"/>
          <w:kern w:val="0"/>
          <w:sz w:val="24"/>
          <w:szCs w:val="21"/>
          <w14:ligatures w14:val="none"/>
        </w:rPr>
        <w:t>施行日期：</w:t>
      </w:r>
      <w:r w:rsidRPr="002146E4">
        <w:rPr>
          <w:rFonts w:ascii="Times New Roman" w:eastAsia="宋体" w:hAnsi="Times New Roman" w:cs="Times New Roman"/>
          <w:kern w:val="0"/>
          <w:sz w:val="24"/>
          <w:szCs w:val="21"/>
          <w14:ligatures w14:val="none"/>
        </w:rPr>
        <w:t>2024</w:t>
      </w:r>
      <w:r w:rsidRPr="002146E4">
        <w:rPr>
          <w:rFonts w:ascii="Times New Roman" w:eastAsia="宋体" w:hAnsi="Times New Roman" w:cs="Times New Roman"/>
          <w:kern w:val="0"/>
          <w:sz w:val="24"/>
          <w:szCs w:val="21"/>
          <w14:ligatures w14:val="none"/>
        </w:rPr>
        <w:t>年</w:t>
      </w:r>
      <w:r w:rsidRPr="002146E4">
        <w:rPr>
          <w:rFonts w:ascii="Times New Roman" w:eastAsia="宋体" w:hAnsi="Times New Roman" w:cs="Times New Roman"/>
          <w:kern w:val="0"/>
          <w:sz w:val="24"/>
          <w:szCs w:val="21"/>
          <w14:ligatures w14:val="none"/>
        </w:rPr>
        <w:t>××</w:t>
      </w:r>
      <w:r w:rsidRPr="002146E4">
        <w:rPr>
          <w:rFonts w:ascii="Times New Roman" w:eastAsia="宋体" w:hAnsi="Times New Roman" w:cs="Times New Roman"/>
          <w:kern w:val="0"/>
          <w:sz w:val="24"/>
          <w:szCs w:val="21"/>
          <w14:ligatures w14:val="none"/>
        </w:rPr>
        <w:t>月</w:t>
      </w:r>
      <w:r w:rsidRPr="002146E4">
        <w:rPr>
          <w:rFonts w:ascii="Times New Roman" w:eastAsia="宋体" w:hAnsi="Times New Roman" w:cs="Times New Roman"/>
          <w:kern w:val="0"/>
          <w:sz w:val="24"/>
          <w:szCs w:val="21"/>
          <w14:ligatures w14:val="none"/>
        </w:rPr>
        <w:t>××</w:t>
      </w:r>
      <w:r w:rsidRPr="002146E4">
        <w:rPr>
          <w:rFonts w:ascii="Times New Roman" w:eastAsia="宋体" w:hAnsi="Times New Roman" w:cs="Times New Roman"/>
          <w:kern w:val="0"/>
          <w:sz w:val="24"/>
          <w:szCs w:val="21"/>
          <w14:ligatures w14:val="none"/>
        </w:rPr>
        <w:t>日</w:t>
      </w:r>
    </w:p>
    <w:p w14:paraId="3D6B7F40" w14:textId="77777777" w:rsidR="003D6312" w:rsidRPr="002146E4" w:rsidRDefault="003D6312" w:rsidP="003D6312">
      <w:pPr>
        <w:spacing w:line="360" w:lineRule="auto"/>
        <w:jc w:val="center"/>
        <w:rPr>
          <w:rFonts w:ascii="Times New Roman" w:eastAsia="宋体" w:hAnsi="Times New Roman" w:cs="Times New Roman"/>
          <w:kern w:val="0"/>
          <w:sz w:val="24"/>
          <w14:ligatures w14:val="none"/>
        </w:rPr>
      </w:pPr>
    </w:p>
    <w:p w14:paraId="5FFD894C" w14:textId="77777777" w:rsidR="003D6312" w:rsidRPr="002146E4" w:rsidRDefault="003D6312" w:rsidP="003D6312">
      <w:pPr>
        <w:spacing w:line="360" w:lineRule="auto"/>
        <w:jc w:val="center"/>
        <w:rPr>
          <w:rFonts w:ascii="Times New Roman" w:eastAsia="宋体" w:hAnsi="Times New Roman" w:cs="Times New Roman"/>
          <w:kern w:val="0"/>
          <w:sz w:val="24"/>
          <w14:ligatures w14:val="none"/>
        </w:rPr>
      </w:pPr>
    </w:p>
    <w:p w14:paraId="1C891AA7" w14:textId="77777777" w:rsidR="003D6312" w:rsidRPr="002146E4" w:rsidRDefault="003D6312" w:rsidP="003D6312">
      <w:pPr>
        <w:spacing w:line="360" w:lineRule="auto"/>
        <w:jc w:val="center"/>
        <w:rPr>
          <w:rFonts w:ascii="Times New Roman" w:eastAsia="宋体" w:hAnsi="Times New Roman" w:cs="Times New Roman"/>
          <w:kern w:val="0"/>
          <w:sz w:val="24"/>
          <w14:ligatures w14:val="none"/>
        </w:rPr>
      </w:pPr>
    </w:p>
    <w:p w14:paraId="52D03DAD" w14:textId="77777777" w:rsidR="003D6312" w:rsidRPr="002146E4" w:rsidRDefault="003D6312" w:rsidP="003D6312">
      <w:pPr>
        <w:spacing w:line="360" w:lineRule="auto"/>
        <w:jc w:val="center"/>
        <w:rPr>
          <w:rFonts w:ascii="Times New Roman" w:eastAsia="宋体" w:hAnsi="Times New Roman" w:cs="Times New Roman"/>
          <w:kern w:val="0"/>
          <w:sz w:val="24"/>
          <w14:ligatures w14:val="none"/>
        </w:rPr>
      </w:pPr>
    </w:p>
    <w:p w14:paraId="19DAFADB" w14:textId="77777777" w:rsidR="003D6312" w:rsidRPr="002146E4" w:rsidRDefault="003D6312" w:rsidP="003D6312">
      <w:pPr>
        <w:spacing w:line="360" w:lineRule="auto"/>
        <w:jc w:val="center"/>
        <w:rPr>
          <w:rFonts w:ascii="Times New Roman" w:eastAsia="宋体" w:hAnsi="Times New Roman" w:cs="Times New Roman"/>
          <w:kern w:val="0"/>
          <w:sz w:val="24"/>
          <w14:ligatures w14:val="none"/>
        </w:rPr>
      </w:pPr>
    </w:p>
    <w:p w14:paraId="00D65158" w14:textId="77777777" w:rsidR="003D6312" w:rsidRPr="002146E4" w:rsidRDefault="003D6312" w:rsidP="003D6312">
      <w:pPr>
        <w:spacing w:line="360" w:lineRule="auto"/>
        <w:jc w:val="center"/>
        <w:rPr>
          <w:rFonts w:ascii="Times New Roman" w:eastAsia="宋体" w:hAnsi="Times New Roman" w:cs="Times New Roman"/>
          <w:kern w:val="0"/>
          <w:sz w:val="24"/>
          <w:szCs w:val="21"/>
          <w14:ligatures w14:val="none"/>
        </w:rPr>
      </w:pPr>
      <w:r w:rsidRPr="002146E4">
        <w:rPr>
          <w:rFonts w:ascii="Times New Roman" w:eastAsia="宋体" w:hAnsi="Times New Roman" w:cs="Times New Roman"/>
          <w:kern w:val="0"/>
          <w:sz w:val="24"/>
          <w:szCs w:val="21"/>
          <w14:ligatures w14:val="none"/>
        </w:rPr>
        <w:t>XXXX</w:t>
      </w:r>
      <w:r w:rsidRPr="002146E4">
        <w:rPr>
          <w:rFonts w:ascii="Times New Roman" w:eastAsia="宋体" w:hAnsi="Times New Roman" w:cs="Times New Roman"/>
          <w:kern w:val="0"/>
          <w:sz w:val="24"/>
          <w:szCs w:val="21"/>
          <w14:ligatures w14:val="none"/>
        </w:rPr>
        <w:t>出版社</w:t>
      </w:r>
    </w:p>
    <w:p w14:paraId="38FB4FC5" w14:textId="77777777" w:rsidR="003D6312" w:rsidRPr="002146E4" w:rsidRDefault="003D6312" w:rsidP="003D6312">
      <w:pPr>
        <w:widowControl/>
        <w:adjustRightInd w:val="0"/>
        <w:snapToGrid w:val="0"/>
        <w:spacing w:line="360" w:lineRule="auto"/>
        <w:jc w:val="center"/>
        <w:rPr>
          <w:rFonts w:ascii="Times New Roman" w:eastAsia="宋体" w:hAnsi="Times New Roman" w:cs="Times New Roman"/>
          <w:b/>
          <w:kern w:val="44"/>
          <w:sz w:val="28"/>
          <w:szCs w:val="21"/>
          <w14:ligatures w14:val="none"/>
        </w:rPr>
      </w:pPr>
      <w:r w:rsidRPr="002146E4">
        <w:rPr>
          <w:rFonts w:ascii="Times New Roman" w:eastAsia="宋体" w:hAnsi="Times New Roman" w:cs="Times New Roman"/>
          <w:kern w:val="0"/>
          <w:sz w:val="24"/>
          <w14:ligatures w14:val="none"/>
        </w:rPr>
        <w:t xml:space="preserve">2024 </w:t>
      </w:r>
      <w:r w:rsidRPr="002146E4">
        <w:rPr>
          <w:rFonts w:ascii="Times New Roman" w:eastAsia="宋体" w:hAnsi="Times New Roman" w:cs="Times New Roman"/>
          <w:kern w:val="0"/>
          <w:sz w:val="24"/>
          <w14:ligatures w14:val="none"/>
        </w:rPr>
        <w:t>北京</w:t>
      </w:r>
    </w:p>
    <w:p w14:paraId="1C301841" w14:textId="77777777" w:rsidR="003D6312" w:rsidRPr="002146E4" w:rsidRDefault="003D6312" w:rsidP="003D6312">
      <w:pPr>
        <w:widowControl/>
        <w:spacing w:line="360" w:lineRule="auto"/>
        <w:jc w:val="left"/>
        <w:rPr>
          <w:rFonts w:ascii="Times New Roman" w:eastAsia="宋体" w:hAnsi="Times New Roman" w:cs="Times New Roman"/>
          <w:b/>
          <w:kern w:val="44"/>
          <w:sz w:val="28"/>
          <w:szCs w:val="21"/>
          <w14:ligatures w14:val="none"/>
        </w:rPr>
      </w:pPr>
      <w:r w:rsidRPr="002146E4">
        <w:rPr>
          <w:rFonts w:ascii="Times New Roman" w:eastAsia="宋体" w:hAnsi="Times New Roman" w:cs="Times New Roman"/>
          <w:b/>
          <w:kern w:val="44"/>
          <w:sz w:val="28"/>
          <w:szCs w:val="21"/>
          <w14:ligatures w14:val="none"/>
        </w:rPr>
        <w:br w:type="page"/>
      </w:r>
    </w:p>
    <w:p w14:paraId="7C1F32D4" w14:textId="08238056" w:rsidR="003D6312" w:rsidRPr="002146E4" w:rsidRDefault="003D6312" w:rsidP="003D6312">
      <w:pPr>
        <w:widowControl/>
        <w:adjustRightInd w:val="0"/>
        <w:snapToGrid w:val="0"/>
        <w:spacing w:line="360" w:lineRule="auto"/>
        <w:jc w:val="center"/>
        <w:rPr>
          <w:rFonts w:ascii="Times New Roman" w:eastAsia="宋体" w:hAnsi="Times New Roman" w:cs="Times New Roman"/>
          <w:b/>
          <w:sz w:val="24"/>
          <w:szCs w:val="24"/>
          <w14:ligatures w14:val="none"/>
        </w:rPr>
      </w:pPr>
      <w:r w:rsidRPr="002146E4">
        <w:rPr>
          <w:rFonts w:ascii="Times New Roman" w:eastAsia="宋体" w:hAnsi="Times New Roman" w:cs="Times New Roman"/>
          <w:b/>
          <w:kern w:val="44"/>
          <w:sz w:val="28"/>
          <w:szCs w:val="24"/>
          <w14:ligatures w14:val="none"/>
        </w:rPr>
        <w:lastRenderedPageBreak/>
        <w:t>前</w:t>
      </w:r>
      <w:r w:rsidR="0099056E" w:rsidRPr="002146E4">
        <w:rPr>
          <w:rFonts w:ascii="Times New Roman" w:eastAsia="宋体" w:hAnsi="Times New Roman" w:cs="Times New Roman" w:hint="eastAsia"/>
          <w:b/>
          <w:kern w:val="44"/>
          <w:sz w:val="28"/>
          <w:szCs w:val="24"/>
          <w14:ligatures w14:val="none"/>
        </w:rPr>
        <w:t xml:space="preserve"> </w:t>
      </w:r>
      <w:r w:rsidRPr="002146E4">
        <w:rPr>
          <w:rFonts w:ascii="Times New Roman" w:eastAsia="宋体" w:hAnsi="Times New Roman" w:cs="Times New Roman"/>
          <w:b/>
          <w:kern w:val="44"/>
          <w:sz w:val="28"/>
          <w:szCs w:val="24"/>
          <w14:ligatures w14:val="none"/>
        </w:rPr>
        <w:t>言</w:t>
      </w:r>
    </w:p>
    <w:p w14:paraId="53EDD837" w14:textId="77777777" w:rsidR="003D6312" w:rsidRPr="002146E4" w:rsidRDefault="003D6312" w:rsidP="003D6312">
      <w:pPr>
        <w:autoSpaceDE w:val="0"/>
        <w:autoSpaceDN w:val="0"/>
        <w:adjustRightInd w:val="0"/>
        <w:spacing w:line="360" w:lineRule="auto"/>
        <w:ind w:firstLineChars="200" w:firstLine="480"/>
        <w:rPr>
          <w:rFonts w:ascii="Times New Roman" w:eastAsia="宋体" w:hAnsi="Times New Roman" w:cs="Times New Roman"/>
          <w:kern w:val="0"/>
          <w:sz w:val="24"/>
          <w:szCs w:val="24"/>
          <w14:ligatures w14:val="none"/>
        </w:rPr>
      </w:pPr>
      <w:r w:rsidRPr="002146E4">
        <w:rPr>
          <w:rFonts w:ascii="Times New Roman" w:eastAsia="宋体" w:hAnsi="Times New Roman" w:cs="Times New Roman"/>
          <w:kern w:val="0"/>
          <w:sz w:val="24"/>
          <w:szCs w:val="24"/>
          <w14:ligatures w14:val="none"/>
        </w:rPr>
        <w:t>根据中国工程建设标准化协会《关于印发</w:t>
      </w:r>
      <w:r w:rsidRPr="002146E4">
        <w:rPr>
          <w:rFonts w:ascii="Times New Roman" w:eastAsia="宋体" w:hAnsi="Times New Roman" w:cs="Times New Roman"/>
          <w:kern w:val="0"/>
          <w:sz w:val="24"/>
          <w:szCs w:val="24"/>
          <w14:ligatures w14:val="none"/>
        </w:rPr>
        <w:t>&lt;20xx</w:t>
      </w:r>
      <w:r w:rsidRPr="002146E4">
        <w:rPr>
          <w:rFonts w:ascii="Times New Roman" w:eastAsia="宋体" w:hAnsi="Times New Roman" w:cs="Times New Roman"/>
          <w:kern w:val="0"/>
          <w:sz w:val="24"/>
          <w:szCs w:val="24"/>
          <w14:ligatures w14:val="none"/>
        </w:rPr>
        <w:t>年第</w:t>
      </w:r>
      <w:r w:rsidRPr="002146E4">
        <w:rPr>
          <w:rFonts w:ascii="Times New Roman" w:eastAsia="宋体" w:hAnsi="Times New Roman" w:cs="Times New Roman"/>
          <w:kern w:val="0"/>
          <w:sz w:val="24"/>
          <w:szCs w:val="24"/>
          <w14:ligatures w14:val="none"/>
        </w:rPr>
        <w:t>xx</w:t>
      </w:r>
      <w:r w:rsidRPr="002146E4">
        <w:rPr>
          <w:rFonts w:ascii="Times New Roman" w:eastAsia="宋体" w:hAnsi="Times New Roman" w:cs="Times New Roman"/>
          <w:kern w:val="0"/>
          <w:sz w:val="24"/>
          <w:szCs w:val="24"/>
          <w14:ligatures w14:val="none"/>
        </w:rPr>
        <w:t>批协会标准制订、修订计划</w:t>
      </w:r>
      <w:r w:rsidRPr="002146E4">
        <w:rPr>
          <w:rFonts w:ascii="Times New Roman" w:eastAsia="宋体" w:hAnsi="Times New Roman" w:cs="Times New Roman"/>
          <w:kern w:val="0"/>
          <w:sz w:val="24"/>
          <w:szCs w:val="24"/>
          <w14:ligatures w14:val="none"/>
        </w:rPr>
        <w:t>&gt;</w:t>
      </w:r>
      <w:r w:rsidRPr="002146E4">
        <w:rPr>
          <w:rFonts w:ascii="Times New Roman" w:eastAsia="宋体" w:hAnsi="Times New Roman" w:cs="Times New Roman"/>
          <w:kern w:val="0"/>
          <w:sz w:val="24"/>
          <w:szCs w:val="24"/>
          <w14:ligatures w14:val="none"/>
        </w:rPr>
        <w:t>的通知》（建标协字</w:t>
      </w:r>
      <w:r w:rsidRPr="002146E4">
        <w:rPr>
          <w:rFonts w:ascii="Times New Roman" w:eastAsia="宋体" w:hAnsi="Times New Roman" w:cs="Times New Roman"/>
          <w:kern w:val="0"/>
          <w:sz w:val="24"/>
          <w:szCs w:val="24"/>
          <w14:ligatures w14:val="none"/>
        </w:rPr>
        <w:t>[20xx]xx</w:t>
      </w:r>
      <w:r w:rsidRPr="002146E4">
        <w:rPr>
          <w:rFonts w:ascii="Times New Roman" w:eastAsia="宋体" w:hAnsi="Times New Roman" w:cs="Times New Roman"/>
          <w:kern w:val="0"/>
          <w:sz w:val="24"/>
          <w:szCs w:val="24"/>
          <w14:ligatures w14:val="none"/>
        </w:rPr>
        <w:t>号）的要求，</w:t>
      </w:r>
      <w:bookmarkStart w:id="0" w:name="_Hlk128493681"/>
      <w:r w:rsidRPr="002146E4">
        <w:rPr>
          <w:rFonts w:ascii="Times New Roman" w:eastAsia="宋体" w:hAnsi="Times New Roman" w:cs="Times New Roman"/>
          <w:kern w:val="0"/>
          <w:sz w:val="24"/>
          <w:szCs w:val="24"/>
          <w14:ligatures w14:val="none"/>
        </w:rPr>
        <w:t>编制组经深入调查研究，认真总结实践经验，参考国内外先进标准，并在广泛征求意见的基础上，制定本</w:t>
      </w:r>
      <w:bookmarkEnd w:id="0"/>
      <w:r w:rsidRPr="002146E4">
        <w:rPr>
          <w:rFonts w:ascii="Times New Roman" w:eastAsia="宋体" w:hAnsi="Times New Roman" w:cs="Times New Roman"/>
          <w:kern w:val="0"/>
          <w:sz w:val="24"/>
          <w:szCs w:val="24"/>
          <w14:ligatures w14:val="none"/>
        </w:rPr>
        <w:t>导则。</w:t>
      </w:r>
      <w:r w:rsidRPr="002146E4">
        <w:rPr>
          <w:rFonts w:ascii="Times New Roman" w:eastAsia="宋体" w:hAnsi="Times New Roman" w:cs="Times New Roman"/>
          <w:kern w:val="0"/>
          <w:sz w:val="24"/>
          <w:szCs w:val="24"/>
          <w14:ligatures w14:val="none"/>
        </w:rPr>
        <w:t xml:space="preserve"> </w:t>
      </w:r>
    </w:p>
    <w:p w14:paraId="668C90B7" w14:textId="103C845F" w:rsidR="003D6312" w:rsidRPr="002146E4" w:rsidRDefault="003D6312" w:rsidP="003D6312">
      <w:pPr>
        <w:spacing w:line="360" w:lineRule="auto"/>
        <w:ind w:firstLineChars="200" w:firstLine="480"/>
        <w:rPr>
          <w:rFonts w:ascii="Times New Roman" w:eastAsia="宋体" w:hAnsi="Times New Roman" w:cs="Times New Roman"/>
          <w:kern w:val="0"/>
          <w:sz w:val="24"/>
          <w:szCs w:val="24"/>
          <w14:ligatures w14:val="none"/>
        </w:rPr>
      </w:pPr>
      <w:r w:rsidRPr="002146E4">
        <w:rPr>
          <w:rFonts w:ascii="Times New Roman" w:eastAsia="宋体" w:hAnsi="Times New Roman" w:cs="Times New Roman"/>
          <w:kern w:val="0"/>
          <w:sz w:val="24"/>
          <w:szCs w:val="24"/>
          <w14:ligatures w14:val="none"/>
        </w:rPr>
        <w:t>本标准共分七章，主要内容包括：总则、术语、</w:t>
      </w:r>
      <w:r w:rsidR="00717F5D" w:rsidRPr="002146E4">
        <w:rPr>
          <w:rFonts w:ascii="Times New Roman" w:eastAsia="宋体" w:hAnsi="Times New Roman" w:cs="Times New Roman" w:hint="eastAsia"/>
          <w:kern w:val="0"/>
          <w:sz w:val="24"/>
          <w:szCs w:val="24"/>
          <w14:ligatures w14:val="none"/>
        </w:rPr>
        <w:t>基本规定、源头控制、</w:t>
      </w:r>
      <w:r w:rsidR="00F538A1" w:rsidRPr="002146E4">
        <w:rPr>
          <w:rFonts w:ascii="Times New Roman" w:eastAsia="宋体" w:hAnsi="Times New Roman" w:cs="Times New Roman" w:hint="eastAsia"/>
          <w:kern w:val="0"/>
          <w:sz w:val="24"/>
          <w:szCs w:val="24"/>
          <w14:ligatures w14:val="none"/>
        </w:rPr>
        <w:t>机械</w:t>
      </w:r>
      <w:r w:rsidRPr="002146E4">
        <w:rPr>
          <w:rFonts w:ascii="Times New Roman" w:eastAsia="宋体" w:hAnsi="Times New Roman" w:cs="Times New Roman"/>
          <w:kern w:val="0"/>
          <w:sz w:val="24"/>
          <w:szCs w:val="24"/>
          <w14:ligatures w14:val="none"/>
        </w:rPr>
        <w:t>通风、</w:t>
      </w:r>
      <w:r w:rsidR="00F538A1" w:rsidRPr="002146E4">
        <w:rPr>
          <w:rFonts w:ascii="Times New Roman" w:eastAsia="宋体" w:hAnsi="Times New Roman" w:cs="Times New Roman" w:hint="eastAsia"/>
          <w:kern w:val="0"/>
          <w:sz w:val="24"/>
          <w:szCs w:val="24"/>
          <w14:ligatures w14:val="none"/>
        </w:rPr>
        <w:t>空气</w:t>
      </w:r>
      <w:r w:rsidRPr="002146E4">
        <w:rPr>
          <w:rFonts w:ascii="Times New Roman" w:eastAsia="宋体" w:hAnsi="Times New Roman" w:cs="Times New Roman"/>
          <w:kern w:val="0"/>
          <w:sz w:val="24"/>
          <w:szCs w:val="24"/>
          <w14:ligatures w14:val="none"/>
        </w:rPr>
        <w:t>消毒</w:t>
      </w:r>
      <w:r w:rsidR="00F538A1" w:rsidRPr="002146E4">
        <w:rPr>
          <w:rFonts w:ascii="Times New Roman" w:eastAsia="宋体" w:hAnsi="Times New Roman" w:cs="Times New Roman" w:hint="eastAsia"/>
          <w:kern w:val="0"/>
          <w:sz w:val="24"/>
          <w:szCs w:val="24"/>
          <w14:ligatures w14:val="none"/>
        </w:rPr>
        <w:t>与净化</w:t>
      </w:r>
      <w:r w:rsidRPr="002146E4">
        <w:rPr>
          <w:rFonts w:ascii="Times New Roman" w:eastAsia="宋体" w:hAnsi="Times New Roman" w:cs="Times New Roman"/>
          <w:kern w:val="0"/>
          <w:sz w:val="24"/>
          <w:szCs w:val="24"/>
          <w14:ligatures w14:val="none"/>
        </w:rPr>
        <w:t>。</w:t>
      </w:r>
    </w:p>
    <w:p w14:paraId="3998BB69"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4"/>
          <w14:ligatures w14:val="none"/>
        </w:rPr>
      </w:pPr>
      <w:r w:rsidRPr="002146E4">
        <w:rPr>
          <w:rFonts w:ascii="Times New Roman" w:eastAsia="宋体" w:hAnsi="Times New Roman" w:cs="Times New Roman"/>
          <w:kern w:val="0"/>
          <w:sz w:val="24"/>
          <w:szCs w:val="24"/>
          <w14:ligatures w14:val="none"/>
        </w:rPr>
        <w:t>本标准的某些内容可能直接或间接涉及专利，本标准的发布机构不承担识别这些专利的责任。</w:t>
      </w:r>
    </w:p>
    <w:p w14:paraId="335A7972" w14:textId="73EF6987" w:rsidR="003D6312" w:rsidRPr="002146E4" w:rsidRDefault="003D6312" w:rsidP="003D6312">
      <w:pPr>
        <w:spacing w:line="360" w:lineRule="auto"/>
        <w:ind w:firstLineChars="200" w:firstLine="480"/>
        <w:rPr>
          <w:rFonts w:ascii="Times New Roman" w:eastAsia="宋体" w:hAnsi="Times New Roman" w:cs="Times New Roman"/>
          <w:kern w:val="0"/>
          <w:sz w:val="24"/>
          <w:szCs w:val="24"/>
          <w14:ligatures w14:val="none"/>
        </w:rPr>
      </w:pPr>
      <w:r w:rsidRPr="002146E4">
        <w:rPr>
          <w:rFonts w:ascii="Times New Roman" w:eastAsia="宋体" w:hAnsi="Times New Roman" w:cs="Times New Roman"/>
          <w:kern w:val="0"/>
          <w:sz w:val="24"/>
          <w:szCs w:val="24"/>
          <w14:ligatures w14:val="none"/>
        </w:rPr>
        <w:t>本标准由中国工程建设标准化协会</w:t>
      </w:r>
      <w:r w:rsidRPr="002146E4">
        <w:rPr>
          <w:rFonts w:ascii="Times New Roman" w:eastAsia="宋体" w:hAnsi="Times New Roman" w:cs="Times New Roman"/>
          <w:kern w:val="0"/>
          <w:sz w:val="24"/>
          <w:szCs w:val="21"/>
          <w14:ligatures w14:val="none"/>
        </w:rPr>
        <w:t>建筑环境与节能专业委员会</w:t>
      </w:r>
      <w:r w:rsidRPr="002146E4">
        <w:rPr>
          <w:rFonts w:ascii="Times New Roman" w:eastAsia="宋体" w:hAnsi="Times New Roman" w:cs="Times New Roman"/>
          <w:kern w:val="0"/>
          <w:sz w:val="24"/>
          <w:szCs w:val="24"/>
          <w14:ligatures w14:val="none"/>
        </w:rPr>
        <w:t>归口管理，由</w:t>
      </w:r>
      <w:r w:rsidR="00704A8A">
        <w:rPr>
          <w:rFonts w:ascii="Times New Roman" w:eastAsia="宋体" w:hAnsi="Times New Roman" w:cs="Times New Roman" w:hint="eastAsia"/>
          <w:kern w:val="0"/>
          <w:sz w:val="24"/>
          <w:szCs w:val="24"/>
          <w14:ligatures w14:val="none"/>
        </w:rPr>
        <w:t>席劲瑛</w:t>
      </w:r>
      <w:r w:rsidRPr="002146E4">
        <w:rPr>
          <w:rFonts w:ascii="Times New Roman" w:eastAsia="宋体" w:hAnsi="Times New Roman" w:cs="Times New Roman"/>
          <w:kern w:val="0"/>
          <w:sz w:val="24"/>
          <w:szCs w:val="24"/>
          <w14:ligatures w14:val="none"/>
        </w:rPr>
        <w:t>负责具体技术内容的解释。</w:t>
      </w:r>
      <w:bookmarkStart w:id="1" w:name="_Hlk128493734"/>
      <w:r w:rsidRPr="002146E4">
        <w:rPr>
          <w:rFonts w:ascii="Times New Roman" w:eastAsia="宋体" w:hAnsi="Times New Roman" w:cs="Times New Roman"/>
          <w:kern w:val="0"/>
          <w:sz w:val="24"/>
          <w:szCs w:val="24"/>
          <w14:ligatures w14:val="none"/>
        </w:rPr>
        <w:t>执行过程中，如有意见或建议，请反馈给</w:t>
      </w:r>
      <w:bookmarkEnd w:id="1"/>
      <w:r w:rsidR="00704A8A">
        <w:rPr>
          <w:rFonts w:ascii="Times New Roman" w:eastAsia="宋体" w:hAnsi="Times New Roman" w:cs="Times New Roman" w:hint="eastAsia"/>
          <w:kern w:val="0"/>
          <w:sz w:val="24"/>
          <w:szCs w:val="24"/>
          <w14:ligatures w14:val="none"/>
        </w:rPr>
        <w:t>席劲瑛</w:t>
      </w:r>
      <w:r w:rsidRPr="002146E4">
        <w:rPr>
          <w:rFonts w:ascii="Times New Roman" w:eastAsia="宋体" w:hAnsi="Times New Roman" w:cs="Times New Roman"/>
          <w:kern w:val="0"/>
          <w:sz w:val="24"/>
          <w:szCs w:val="24"/>
          <w14:ligatures w14:val="none"/>
        </w:rPr>
        <w:t>（地址：</w:t>
      </w:r>
      <w:r w:rsidR="00704A8A">
        <w:rPr>
          <w:rFonts w:ascii="Times New Roman" w:eastAsia="宋体" w:hAnsi="Times New Roman" w:cs="Times New Roman" w:hint="eastAsia"/>
          <w:kern w:val="0"/>
          <w:sz w:val="24"/>
          <w:szCs w:val="24"/>
          <w14:ligatures w14:val="none"/>
        </w:rPr>
        <w:t>北京市海淀区清华大学环境学院</w:t>
      </w:r>
      <w:r w:rsidRPr="002146E4">
        <w:rPr>
          <w:rFonts w:ascii="Times New Roman" w:eastAsia="宋体" w:hAnsi="Times New Roman" w:cs="Times New Roman"/>
          <w:kern w:val="0"/>
          <w:sz w:val="24"/>
          <w:szCs w:val="24"/>
          <w14:ligatures w14:val="none"/>
        </w:rPr>
        <w:t>，邮政编码：</w:t>
      </w:r>
      <w:r w:rsidR="00704A8A">
        <w:rPr>
          <w:rFonts w:ascii="Times New Roman" w:eastAsia="宋体" w:hAnsi="Times New Roman" w:cs="Times New Roman" w:hint="eastAsia"/>
          <w:kern w:val="0"/>
          <w:sz w:val="24"/>
          <w:szCs w:val="24"/>
          <w14:ligatures w14:val="none"/>
        </w:rPr>
        <w:t>100084</w:t>
      </w:r>
      <w:r w:rsidRPr="002146E4">
        <w:rPr>
          <w:rFonts w:ascii="Times New Roman" w:eastAsia="宋体" w:hAnsi="Times New Roman" w:cs="Times New Roman"/>
          <w:kern w:val="0"/>
          <w:sz w:val="24"/>
          <w:szCs w:val="24"/>
          <w14:ligatures w14:val="none"/>
        </w:rPr>
        <w:t>，邮箱：</w:t>
      </w:r>
      <w:r w:rsidR="00704A8A" w:rsidRPr="00704A8A">
        <w:rPr>
          <w:rFonts w:ascii="Times New Roman" w:eastAsia="宋体" w:hAnsi="Times New Roman" w:cs="Times New Roman" w:hint="eastAsia"/>
          <w:kern w:val="0"/>
          <w:sz w:val="24"/>
          <w:szCs w:val="24"/>
          <w14:ligatures w14:val="none"/>
        </w:rPr>
        <w:t>xijinying@tsinghua.edu.cn</w:t>
      </w:r>
      <w:r w:rsidRPr="002146E4">
        <w:rPr>
          <w:rFonts w:ascii="Times New Roman" w:eastAsia="宋体" w:hAnsi="Times New Roman" w:cs="Times New Roman"/>
          <w:kern w:val="0"/>
          <w:sz w:val="24"/>
          <w:szCs w:val="24"/>
          <w14:ligatures w14:val="none"/>
        </w:rPr>
        <w:t>）。</w:t>
      </w:r>
    </w:p>
    <w:p w14:paraId="30F1DD23"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4"/>
          <w14:ligatures w14:val="none"/>
        </w:rPr>
      </w:pPr>
      <w:r w:rsidRPr="002146E4">
        <w:rPr>
          <w:rFonts w:ascii="Times New Roman" w:eastAsia="宋体" w:hAnsi="Times New Roman" w:cs="Times New Roman"/>
          <w:kern w:val="0"/>
          <w:sz w:val="24"/>
          <w:szCs w:val="24"/>
          <w14:ligatures w14:val="none"/>
        </w:rPr>
        <w:t>主编单位：清华大学、康之维集团有限公司</w:t>
      </w:r>
    </w:p>
    <w:p w14:paraId="0482B9E2" w14:textId="4C7D8006" w:rsidR="003D6312" w:rsidRPr="002146E4" w:rsidRDefault="003D6312" w:rsidP="00FE7CA2">
      <w:pPr>
        <w:spacing w:line="360" w:lineRule="auto"/>
        <w:ind w:firstLineChars="200" w:firstLine="480"/>
        <w:rPr>
          <w:rFonts w:ascii="Times New Roman" w:eastAsia="宋体" w:hAnsi="Times New Roman" w:cs="Times New Roman"/>
          <w:kern w:val="0"/>
          <w:sz w:val="24"/>
          <w:szCs w:val="24"/>
          <w14:ligatures w14:val="none"/>
        </w:rPr>
      </w:pPr>
      <w:r w:rsidRPr="002146E4">
        <w:rPr>
          <w:rFonts w:ascii="Times New Roman" w:eastAsia="宋体" w:hAnsi="Times New Roman" w:cs="Times New Roman"/>
          <w:kern w:val="0"/>
          <w:sz w:val="24"/>
          <w:szCs w:val="24"/>
          <w14:ligatures w14:val="none"/>
        </w:rPr>
        <w:t>参编单位：</w:t>
      </w:r>
      <w:r w:rsidR="00FE7CA2" w:rsidRPr="002146E4">
        <w:rPr>
          <w:rFonts w:ascii="Times New Roman" w:eastAsia="宋体" w:hAnsi="Times New Roman" w:cs="Times New Roman"/>
          <w:kern w:val="0"/>
          <w:sz w:val="24"/>
          <w:szCs w:val="24"/>
          <w14:ligatures w14:val="none"/>
        </w:rPr>
        <w:t xml:space="preserve"> </w:t>
      </w:r>
    </w:p>
    <w:p w14:paraId="2621C229"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1"/>
          <w14:ligatures w14:val="none"/>
        </w:rPr>
      </w:pPr>
      <w:r w:rsidRPr="002146E4">
        <w:rPr>
          <w:rFonts w:ascii="Times New Roman" w:eastAsia="宋体" w:hAnsi="Times New Roman" w:cs="Times New Roman"/>
          <w:kern w:val="0"/>
          <w:sz w:val="24"/>
          <w:szCs w:val="24"/>
          <w14:ligatures w14:val="none"/>
        </w:rPr>
        <w:t>主要起草人：</w:t>
      </w:r>
      <w:r w:rsidRPr="002146E4" w:rsidDel="00B44C2A">
        <w:rPr>
          <w:rFonts w:ascii="Times New Roman" w:eastAsia="宋体" w:hAnsi="Times New Roman" w:cs="Times New Roman"/>
          <w:kern w:val="0"/>
          <w:sz w:val="24"/>
          <w:szCs w:val="21"/>
          <w14:ligatures w14:val="none"/>
        </w:rPr>
        <w:t xml:space="preserve"> </w:t>
      </w:r>
    </w:p>
    <w:p w14:paraId="38009944" w14:textId="77777777" w:rsidR="0099056E" w:rsidRPr="002146E4" w:rsidRDefault="003D6312" w:rsidP="003D6312">
      <w:pPr>
        <w:spacing w:line="360" w:lineRule="auto"/>
        <w:ind w:firstLineChars="200" w:firstLine="480"/>
        <w:rPr>
          <w:rFonts w:ascii="Times New Roman" w:eastAsia="宋体" w:hAnsi="Times New Roman" w:cs="Times New Roman"/>
          <w:kern w:val="0"/>
          <w:sz w:val="24"/>
          <w:szCs w:val="24"/>
          <w14:ligatures w14:val="none"/>
        </w:rPr>
        <w:sectPr w:rsidR="0099056E" w:rsidRPr="002146E4">
          <w:pgSz w:w="11906" w:h="16838"/>
          <w:pgMar w:top="1440" w:right="1800" w:bottom="1440" w:left="1800" w:header="851" w:footer="992" w:gutter="0"/>
          <w:cols w:space="425"/>
          <w:docGrid w:type="lines" w:linePitch="312"/>
        </w:sectPr>
      </w:pPr>
      <w:r w:rsidRPr="002146E4">
        <w:rPr>
          <w:rFonts w:ascii="Times New Roman" w:eastAsia="宋体" w:hAnsi="Times New Roman" w:cs="Times New Roman"/>
          <w:kern w:val="0"/>
          <w:sz w:val="24"/>
          <w:szCs w:val="24"/>
          <w14:ligatures w14:val="none"/>
        </w:rPr>
        <w:t>主要审查人：</w:t>
      </w:r>
    </w:p>
    <w:p w14:paraId="78225511" w14:textId="593DF8EA" w:rsidR="003D6312" w:rsidRPr="002146E4" w:rsidRDefault="0099056E" w:rsidP="0099056E">
      <w:pPr>
        <w:spacing w:line="360" w:lineRule="auto"/>
        <w:ind w:firstLineChars="200" w:firstLine="640"/>
        <w:jc w:val="center"/>
        <w:rPr>
          <w:rFonts w:ascii="黑体" w:eastAsia="黑体" w:hAnsi="黑体" w:cs="Times New Roman" w:hint="eastAsia"/>
          <w:kern w:val="0"/>
          <w:sz w:val="32"/>
          <w:szCs w:val="32"/>
          <w14:ligatures w14:val="none"/>
        </w:rPr>
      </w:pPr>
      <w:r w:rsidRPr="002146E4">
        <w:rPr>
          <w:rFonts w:ascii="黑体" w:eastAsia="黑体" w:hAnsi="黑体" w:cs="Times New Roman" w:hint="eastAsia"/>
          <w:kern w:val="0"/>
          <w:sz w:val="32"/>
          <w:szCs w:val="32"/>
          <w14:ligatures w14:val="none"/>
        </w:rPr>
        <w:lastRenderedPageBreak/>
        <w:t>目 次</w:t>
      </w:r>
    </w:p>
    <w:sdt>
      <w:sdtPr>
        <w:rPr>
          <w:lang w:val="zh-CN"/>
        </w:rPr>
        <w:id w:val="861562616"/>
        <w:docPartObj>
          <w:docPartGallery w:val="Table of Contents"/>
          <w:docPartUnique/>
        </w:docPartObj>
      </w:sdtPr>
      <w:sdtEndPr>
        <w:rPr>
          <w:b/>
          <w:bCs/>
        </w:rPr>
      </w:sdtEndPr>
      <w:sdtContent>
        <w:p w14:paraId="1F31C8EA" w14:textId="6CA61D78" w:rsidR="0099056E" w:rsidRPr="002146E4" w:rsidRDefault="0099056E" w:rsidP="0099056E">
          <w:pPr>
            <w:rPr>
              <w:rFonts w:ascii="宋体" w:eastAsia="宋体" w:hAnsi="宋体" w:hint="eastAsia"/>
              <w:sz w:val="24"/>
              <w:szCs w:val="24"/>
            </w:rPr>
          </w:pPr>
        </w:p>
        <w:p w14:paraId="0DCB5543" w14:textId="047B3305" w:rsidR="006405AA" w:rsidRPr="002146E4" w:rsidRDefault="0099056E">
          <w:pPr>
            <w:pStyle w:val="TOC1"/>
            <w:tabs>
              <w:tab w:val="right" w:leader="dot" w:pos="8296"/>
            </w:tabs>
            <w:rPr>
              <w:rFonts w:ascii="宋体" w:eastAsia="宋体" w:hAnsi="宋体" w:cstheme="minorBidi" w:hint="eastAsia"/>
              <w:noProof/>
              <w:kern w:val="2"/>
              <w:sz w:val="24"/>
              <w:szCs w:val="24"/>
              <w14:ligatures w14:val="standardContextual"/>
            </w:rPr>
          </w:pPr>
          <w:r w:rsidRPr="002146E4">
            <w:rPr>
              <w:rFonts w:ascii="宋体" w:eastAsia="宋体" w:hAnsi="宋体"/>
              <w:sz w:val="24"/>
              <w:szCs w:val="24"/>
            </w:rPr>
            <w:fldChar w:fldCharType="begin"/>
          </w:r>
          <w:r w:rsidRPr="002146E4">
            <w:rPr>
              <w:rFonts w:ascii="宋体" w:eastAsia="宋体" w:hAnsi="宋体"/>
              <w:sz w:val="24"/>
              <w:szCs w:val="24"/>
            </w:rPr>
            <w:instrText xml:space="preserve"> TOC \o "1-3" \h \z \u </w:instrText>
          </w:r>
          <w:r w:rsidRPr="002146E4">
            <w:rPr>
              <w:rFonts w:ascii="宋体" w:eastAsia="宋体" w:hAnsi="宋体"/>
              <w:sz w:val="24"/>
              <w:szCs w:val="24"/>
            </w:rPr>
            <w:fldChar w:fldCharType="separate"/>
          </w:r>
          <w:hyperlink w:anchor="_Toc207210795" w:history="1">
            <w:r w:rsidR="006405AA" w:rsidRPr="002146E4">
              <w:rPr>
                <w:rStyle w:val="af3"/>
                <w:rFonts w:ascii="宋体" w:eastAsia="宋体" w:hAnsi="宋体" w:hint="eastAsia"/>
                <w:bCs/>
                <w:noProof/>
                <w:color w:val="auto"/>
                <w:kern w:val="44"/>
                <w:sz w:val="24"/>
                <w:szCs w:val="24"/>
              </w:rPr>
              <w:t>1 总则</w:t>
            </w:r>
            <w:r w:rsidR="006405AA" w:rsidRPr="002146E4">
              <w:rPr>
                <w:rFonts w:ascii="宋体" w:eastAsia="宋体" w:hAnsi="宋体" w:hint="eastAsia"/>
                <w:noProof/>
                <w:webHidden/>
                <w:sz w:val="24"/>
                <w:szCs w:val="24"/>
              </w:rPr>
              <w:tab/>
            </w:r>
            <w:r w:rsidR="006405AA" w:rsidRPr="002146E4">
              <w:rPr>
                <w:rFonts w:ascii="宋体" w:eastAsia="宋体" w:hAnsi="宋体" w:hint="eastAsia"/>
                <w:noProof/>
                <w:webHidden/>
                <w:sz w:val="24"/>
                <w:szCs w:val="24"/>
              </w:rPr>
              <w:fldChar w:fldCharType="begin"/>
            </w:r>
            <w:r w:rsidR="006405AA" w:rsidRPr="002146E4">
              <w:rPr>
                <w:rFonts w:ascii="宋体" w:eastAsia="宋体" w:hAnsi="宋体" w:hint="eastAsia"/>
                <w:noProof/>
                <w:webHidden/>
                <w:sz w:val="24"/>
                <w:szCs w:val="24"/>
              </w:rPr>
              <w:instrText xml:space="preserve"> </w:instrText>
            </w:r>
            <w:r w:rsidR="006405AA" w:rsidRPr="002146E4">
              <w:rPr>
                <w:rFonts w:ascii="宋体" w:eastAsia="宋体" w:hAnsi="宋体"/>
                <w:noProof/>
                <w:webHidden/>
                <w:sz w:val="24"/>
                <w:szCs w:val="24"/>
              </w:rPr>
              <w:instrText>PAGEREF _Toc207210795 \h</w:instrText>
            </w:r>
            <w:r w:rsidR="006405AA" w:rsidRPr="002146E4">
              <w:rPr>
                <w:rFonts w:ascii="宋体" w:eastAsia="宋体" w:hAnsi="宋体" w:hint="eastAsia"/>
                <w:noProof/>
                <w:webHidden/>
                <w:sz w:val="24"/>
                <w:szCs w:val="24"/>
              </w:rPr>
              <w:instrText xml:space="preserve"> </w:instrText>
            </w:r>
            <w:r w:rsidR="006405AA" w:rsidRPr="002146E4">
              <w:rPr>
                <w:rFonts w:ascii="宋体" w:eastAsia="宋体" w:hAnsi="宋体" w:hint="eastAsia"/>
                <w:noProof/>
                <w:webHidden/>
                <w:sz w:val="24"/>
                <w:szCs w:val="24"/>
              </w:rPr>
            </w:r>
            <w:r w:rsidR="006405AA" w:rsidRPr="002146E4">
              <w:rPr>
                <w:rFonts w:ascii="宋体" w:eastAsia="宋体" w:hAnsi="宋体" w:hint="eastAsia"/>
                <w:noProof/>
                <w:webHidden/>
                <w:sz w:val="24"/>
                <w:szCs w:val="24"/>
              </w:rPr>
              <w:fldChar w:fldCharType="separate"/>
            </w:r>
            <w:r w:rsidR="006405AA" w:rsidRPr="002146E4">
              <w:rPr>
                <w:rFonts w:ascii="宋体" w:eastAsia="宋体" w:hAnsi="宋体" w:hint="eastAsia"/>
                <w:noProof/>
                <w:webHidden/>
                <w:sz w:val="24"/>
                <w:szCs w:val="24"/>
              </w:rPr>
              <w:t>6</w:t>
            </w:r>
            <w:r w:rsidR="006405AA" w:rsidRPr="002146E4">
              <w:rPr>
                <w:rFonts w:ascii="宋体" w:eastAsia="宋体" w:hAnsi="宋体" w:hint="eastAsia"/>
                <w:noProof/>
                <w:webHidden/>
                <w:sz w:val="24"/>
                <w:szCs w:val="24"/>
              </w:rPr>
              <w:fldChar w:fldCharType="end"/>
            </w:r>
          </w:hyperlink>
        </w:p>
        <w:p w14:paraId="4C92B4EB" w14:textId="73D0C807" w:rsidR="006405AA" w:rsidRPr="002146E4" w:rsidRDefault="006405AA">
          <w:pPr>
            <w:pStyle w:val="TOC1"/>
            <w:tabs>
              <w:tab w:val="right" w:leader="dot" w:pos="8296"/>
            </w:tabs>
            <w:rPr>
              <w:rFonts w:ascii="宋体" w:eastAsia="宋体" w:hAnsi="宋体" w:cstheme="minorBidi" w:hint="eastAsia"/>
              <w:noProof/>
              <w:kern w:val="2"/>
              <w:sz w:val="24"/>
              <w:szCs w:val="24"/>
              <w14:ligatures w14:val="standardContextual"/>
            </w:rPr>
          </w:pPr>
          <w:hyperlink w:anchor="_Toc207210796" w:history="1">
            <w:r w:rsidRPr="002146E4">
              <w:rPr>
                <w:rStyle w:val="af3"/>
                <w:rFonts w:ascii="宋体" w:eastAsia="宋体" w:hAnsi="宋体" w:hint="eastAsia"/>
                <w:bCs/>
                <w:noProof/>
                <w:color w:val="auto"/>
                <w:kern w:val="44"/>
                <w:sz w:val="24"/>
                <w:szCs w:val="24"/>
              </w:rPr>
              <w:t>2 术语</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_Toc207210796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7</w:t>
            </w:r>
            <w:r w:rsidRPr="002146E4">
              <w:rPr>
                <w:rFonts w:ascii="宋体" w:eastAsia="宋体" w:hAnsi="宋体" w:hint="eastAsia"/>
                <w:noProof/>
                <w:webHidden/>
                <w:sz w:val="24"/>
                <w:szCs w:val="24"/>
              </w:rPr>
              <w:fldChar w:fldCharType="end"/>
            </w:r>
          </w:hyperlink>
        </w:p>
        <w:p w14:paraId="33338373" w14:textId="4F087C10" w:rsidR="006405AA" w:rsidRPr="002146E4" w:rsidRDefault="006405AA">
          <w:pPr>
            <w:pStyle w:val="TOC1"/>
            <w:tabs>
              <w:tab w:val="right" w:leader="dot" w:pos="8296"/>
            </w:tabs>
            <w:rPr>
              <w:rFonts w:ascii="宋体" w:eastAsia="宋体" w:hAnsi="宋体" w:cstheme="minorBidi" w:hint="eastAsia"/>
              <w:noProof/>
              <w:kern w:val="2"/>
              <w:sz w:val="24"/>
              <w:szCs w:val="24"/>
              <w14:ligatures w14:val="standardContextual"/>
            </w:rPr>
          </w:pPr>
          <w:hyperlink w:anchor="_Toc207210797" w:history="1">
            <w:r w:rsidRPr="002146E4">
              <w:rPr>
                <w:rStyle w:val="af3"/>
                <w:rFonts w:ascii="宋体" w:eastAsia="宋体" w:hAnsi="宋体" w:hint="eastAsia"/>
                <w:bCs/>
                <w:noProof/>
                <w:color w:val="auto"/>
                <w:kern w:val="44"/>
                <w:sz w:val="24"/>
                <w:szCs w:val="24"/>
              </w:rPr>
              <w:t>3 基本规定</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_Toc207210797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9</w:t>
            </w:r>
            <w:r w:rsidRPr="002146E4">
              <w:rPr>
                <w:rFonts w:ascii="宋体" w:eastAsia="宋体" w:hAnsi="宋体" w:hint="eastAsia"/>
                <w:noProof/>
                <w:webHidden/>
                <w:sz w:val="24"/>
                <w:szCs w:val="24"/>
              </w:rPr>
              <w:fldChar w:fldCharType="end"/>
            </w:r>
          </w:hyperlink>
        </w:p>
        <w:p w14:paraId="5A4691B7" w14:textId="0881345E" w:rsidR="006405AA" w:rsidRPr="002146E4" w:rsidRDefault="006405AA">
          <w:pPr>
            <w:pStyle w:val="TOC1"/>
            <w:tabs>
              <w:tab w:val="right" w:leader="dot" w:pos="8296"/>
            </w:tabs>
            <w:rPr>
              <w:rFonts w:ascii="宋体" w:eastAsia="宋体" w:hAnsi="宋体" w:cstheme="minorBidi" w:hint="eastAsia"/>
              <w:noProof/>
              <w:kern w:val="2"/>
              <w:sz w:val="24"/>
              <w:szCs w:val="24"/>
              <w14:ligatures w14:val="standardContextual"/>
            </w:rPr>
          </w:pPr>
          <w:hyperlink w:anchor="_Toc207210798" w:history="1">
            <w:r w:rsidRPr="002146E4">
              <w:rPr>
                <w:rStyle w:val="af3"/>
                <w:rFonts w:ascii="宋体" w:eastAsia="宋体" w:hAnsi="宋体" w:hint="eastAsia"/>
                <w:bCs/>
                <w:noProof/>
                <w:color w:val="auto"/>
                <w:kern w:val="44"/>
                <w:sz w:val="24"/>
                <w:szCs w:val="24"/>
              </w:rPr>
              <w:t>4 源头控制</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_Toc207210798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10</w:t>
            </w:r>
            <w:r w:rsidRPr="002146E4">
              <w:rPr>
                <w:rFonts w:ascii="宋体" w:eastAsia="宋体" w:hAnsi="宋体" w:hint="eastAsia"/>
                <w:noProof/>
                <w:webHidden/>
                <w:sz w:val="24"/>
                <w:szCs w:val="24"/>
              </w:rPr>
              <w:fldChar w:fldCharType="end"/>
            </w:r>
          </w:hyperlink>
        </w:p>
        <w:p w14:paraId="6051097F" w14:textId="4D856286" w:rsidR="006405AA" w:rsidRPr="002146E4" w:rsidRDefault="006405AA">
          <w:pPr>
            <w:pStyle w:val="TOC2"/>
            <w:tabs>
              <w:tab w:val="right" w:leader="dot" w:pos="8296"/>
            </w:tabs>
            <w:rPr>
              <w:rFonts w:ascii="宋体" w:eastAsia="宋体" w:hAnsi="宋体" w:cstheme="minorBidi" w:hint="eastAsia"/>
              <w:noProof/>
              <w:kern w:val="2"/>
              <w:sz w:val="24"/>
              <w:szCs w:val="24"/>
              <w14:ligatures w14:val="standardContextual"/>
            </w:rPr>
          </w:pPr>
          <w:hyperlink w:anchor="_Toc207210799" w:history="1">
            <w:r w:rsidRPr="002146E4">
              <w:rPr>
                <w:rStyle w:val="af3"/>
                <w:rFonts w:ascii="宋体" w:eastAsia="宋体" w:hAnsi="宋体" w:hint="eastAsia"/>
                <w:noProof/>
                <w:color w:val="auto"/>
                <w:sz w:val="24"/>
                <w:szCs w:val="24"/>
              </w:rPr>
              <w:t>4.1 建筑材料及装修</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_Toc207210799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10</w:t>
            </w:r>
            <w:r w:rsidRPr="002146E4">
              <w:rPr>
                <w:rFonts w:ascii="宋体" w:eastAsia="宋体" w:hAnsi="宋体" w:hint="eastAsia"/>
                <w:noProof/>
                <w:webHidden/>
                <w:sz w:val="24"/>
                <w:szCs w:val="24"/>
              </w:rPr>
              <w:fldChar w:fldCharType="end"/>
            </w:r>
          </w:hyperlink>
        </w:p>
        <w:p w14:paraId="1FE63C2F" w14:textId="517EA575" w:rsidR="006405AA" w:rsidRPr="002146E4" w:rsidRDefault="006405AA">
          <w:pPr>
            <w:pStyle w:val="TOC2"/>
            <w:tabs>
              <w:tab w:val="right" w:leader="dot" w:pos="8296"/>
            </w:tabs>
            <w:rPr>
              <w:rFonts w:ascii="宋体" w:eastAsia="宋体" w:hAnsi="宋体" w:cstheme="minorBidi" w:hint="eastAsia"/>
              <w:noProof/>
              <w:kern w:val="2"/>
              <w:sz w:val="24"/>
              <w:szCs w:val="24"/>
              <w14:ligatures w14:val="standardContextual"/>
            </w:rPr>
          </w:pPr>
          <w:hyperlink w:anchor="_Toc207210800" w:history="1">
            <w:r w:rsidRPr="002146E4">
              <w:rPr>
                <w:rStyle w:val="af3"/>
                <w:rFonts w:ascii="宋体" w:eastAsia="宋体" w:hAnsi="宋体" w:hint="eastAsia"/>
                <w:noProof/>
                <w:color w:val="auto"/>
                <w:sz w:val="24"/>
                <w:szCs w:val="24"/>
              </w:rPr>
              <w:t>4.2 卫生器具选择与安装</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_Toc207210800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10</w:t>
            </w:r>
            <w:r w:rsidRPr="002146E4">
              <w:rPr>
                <w:rFonts w:ascii="宋体" w:eastAsia="宋体" w:hAnsi="宋体" w:hint="eastAsia"/>
                <w:noProof/>
                <w:webHidden/>
                <w:sz w:val="24"/>
                <w:szCs w:val="24"/>
              </w:rPr>
              <w:fldChar w:fldCharType="end"/>
            </w:r>
          </w:hyperlink>
        </w:p>
        <w:p w14:paraId="5E9F91E4" w14:textId="10B37457" w:rsidR="006405AA" w:rsidRPr="002146E4" w:rsidRDefault="006405AA">
          <w:pPr>
            <w:pStyle w:val="TOC2"/>
            <w:tabs>
              <w:tab w:val="right" w:leader="dot" w:pos="8296"/>
            </w:tabs>
            <w:rPr>
              <w:rFonts w:ascii="宋体" w:eastAsia="宋体" w:hAnsi="宋体" w:cstheme="minorBidi" w:hint="eastAsia"/>
              <w:noProof/>
              <w:kern w:val="2"/>
              <w:sz w:val="24"/>
              <w:szCs w:val="24"/>
              <w14:ligatures w14:val="standardContextual"/>
            </w:rPr>
          </w:pPr>
          <w:hyperlink w:anchor="_Toc207210801" w:history="1">
            <w:r w:rsidRPr="002146E4">
              <w:rPr>
                <w:rStyle w:val="af3"/>
                <w:rFonts w:ascii="宋体" w:eastAsia="宋体" w:hAnsi="宋体" w:hint="eastAsia"/>
                <w:noProof/>
                <w:color w:val="auto"/>
                <w:sz w:val="24"/>
                <w:szCs w:val="24"/>
              </w:rPr>
              <w:t>4.3 清洁与消毒</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_Toc207210801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11</w:t>
            </w:r>
            <w:r w:rsidRPr="002146E4">
              <w:rPr>
                <w:rFonts w:ascii="宋体" w:eastAsia="宋体" w:hAnsi="宋体" w:hint="eastAsia"/>
                <w:noProof/>
                <w:webHidden/>
                <w:sz w:val="24"/>
                <w:szCs w:val="24"/>
              </w:rPr>
              <w:fldChar w:fldCharType="end"/>
            </w:r>
          </w:hyperlink>
        </w:p>
        <w:p w14:paraId="2AACC839" w14:textId="6BB6E327" w:rsidR="006405AA" w:rsidRPr="002146E4" w:rsidRDefault="006405AA">
          <w:pPr>
            <w:pStyle w:val="TOC1"/>
            <w:tabs>
              <w:tab w:val="right" w:leader="dot" w:pos="8296"/>
            </w:tabs>
            <w:rPr>
              <w:rFonts w:ascii="宋体" w:eastAsia="宋体" w:hAnsi="宋体" w:cstheme="minorBidi" w:hint="eastAsia"/>
              <w:noProof/>
              <w:kern w:val="2"/>
              <w:sz w:val="24"/>
              <w:szCs w:val="24"/>
              <w14:ligatures w14:val="standardContextual"/>
            </w:rPr>
          </w:pPr>
          <w:hyperlink w:anchor="_Toc207210802" w:history="1">
            <w:r w:rsidRPr="002146E4">
              <w:rPr>
                <w:rStyle w:val="af3"/>
                <w:rFonts w:ascii="宋体" w:eastAsia="宋体" w:hAnsi="宋体" w:hint="eastAsia"/>
                <w:bCs/>
                <w:noProof/>
                <w:color w:val="auto"/>
                <w:kern w:val="44"/>
                <w:sz w:val="24"/>
                <w:szCs w:val="24"/>
              </w:rPr>
              <w:t>5 机械通风</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_Toc207210802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12</w:t>
            </w:r>
            <w:r w:rsidRPr="002146E4">
              <w:rPr>
                <w:rFonts w:ascii="宋体" w:eastAsia="宋体" w:hAnsi="宋体" w:hint="eastAsia"/>
                <w:noProof/>
                <w:webHidden/>
                <w:sz w:val="24"/>
                <w:szCs w:val="24"/>
              </w:rPr>
              <w:fldChar w:fldCharType="end"/>
            </w:r>
          </w:hyperlink>
        </w:p>
        <w:p w14:paraId="4189F7DE" w14:textId="1A426DD7" w:rsidR="006405AA" w:rsidRPr="002146E4" w:rsidRDefault="006405AA">
          <w:pPr>
            <w:pStyle w:val="TOC2"/>
            <w:tabs>
              <w:tab w:val="right" w:leader="dot" w:pos="8296"/>
            </w:tabs>
            <w:rPr>
              <w:rFonts w:ascii="宋体" w:eastAsia="宋体" w:hAnsi="宋体" w:cstheme="minorBidi" w:hint="eastAsia"/>
              <w:noProof/>
              <w:kern w:val="2"/>
              <w:sz w:val="24"/>
              <w:szCs w:val="24"/>
              <w14:ligatures w14:val="standardContextual"/>
            </w:rPr>
          </w:pPr>
          <w:hyperlink w:anchor="_Toc207210803" w:history="1">
            <w:r w:rsidRPr="002146E4">
              <w:rPr>
                <w:rStyle w:val="af3"/>
                <w:rFonts w:ascii="宋体" w:eastAsia="宋体" w:hAnsi="宋体" w:hint="eastAsia"/>
                <w:noProof/>
                <w:color w:val="auto"/>
                <w:sz w:val="24"/>
                <w:szCs w:val="24"/>
              </w:rPr>
              <w:t>5.1 一般要求</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_Toc207210803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w:t>
            </w:r>
            <w:r w:rsidR="008E6963">
              <w:rPr>
                <w:rFonts w:ascii="宋体" w:eastAsia="宋体" w:hAnsi="宋体" w:hint="eastAsia"/>
                <w:noProof/>
                <w:webHidden/>
                <w:sz w:val="24"/>
                <w:szCs w:val="24"/>
              </w:rPr>
              <w:t>2</w:t>
            </w:r>
            <w:r w:rsidRPr="002146E4">
              <w:rPr>
                <w:rFonts w:ascii="宋体" w:eastAsia="宋体" w:hAnsi="宋体" w:hint="eastAsia"/>
                <w:noProof/>
                <w:webHidden/>
                <w:sz w:val="24"/>
                <w:szCs w:val="24"/>
              </w:rPr>
              <w:fldChar w:fldCharType="end"/>
            </w:r>
          </w:hyperlink>
        </w:p>
        <w:p w14:paraId="64F6CC39" w14:textId="560B2D38" w:rsidR="006405AA" w:rsidRPr="002146E4" w:rsidRDefault="006405AA">
          <w:pPr>
            <w:pStyle w:val="TOC2"/>
            <w:tabs>
              <w:tab w:val="right" w:leader="dot" w:pos="8296"/>
            </w:tabs>
            <w:rPr>
              <w:rFonts w:ascii="宋体" w:eastAsia="宋体" w:hAnsi="宋体" w:cstheme="minorBidi" w:hint="eastAsia"/>
              <w:noProof/>
              <w:kern w:val="2"/>
              <w:sz w:val="24"/>
              <w:szCs w:val="24"/>
              <w14:ligatures w14:val="standardContextual"/>
            </w:rPr>
          </w:pPr>
          <w:hyperlink w:anchor="_Toc207210804" w:history="1">
            <w:r w:rsidRPr="002146E4">
              <w:rPr>
                <w:rStyle w:val="af3"/>
                <w:rFonts w:ascii="宋体" w:eastAsia="宋体" w:hAnsi="宋体" w:hint="eastAsia"/>
                <w:noProof/>
                <w:color w:val="auto"/>
                <w:sz w:val="24"/>
                <w:szCs w:val="24"/>
              </w:rPr>
              <w:t>5.2 通风设计</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_Toc207210804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w:t>
            </w:r>
            <w:r w:rsidR="008E6963">
              <w:rPr>
                <w:rFonts w:ascii="宋体" w:eastAsia="宋体" w:hAnsi="宋体" w:hint="eastAsia"/>
                <w:noProof/>
                <w:webHidden/>
                <w:sz w:val="24"/>
                <w:szCs w:val="24"/>
              </w:rPr>
              <w:t>5</w:t>
            </w:r>
            <w:r w:rsidRPr="002146E4">
              <w:rPr>
                <w:rFonts w:ascii="宋体" w:eastAsia="宋体" w:hAnsi="宋体" w:hint="eastAsia"/>
                <w:noProof/>
                <w:webHidden/>
                <w:sz w:val="24"/>
                <w:szCs w:val="24"/>
              </w:rPr>
              <w:fldChar w:fldCharType="end"/>
            </w:r>
          </w:hyperlink>
        </w:p>
        <w:p w14:paraId="6B0598F8" w14:textId="08572C03" w:rsidR="006405AA" w:rsidRPr="002146E4" w:rsidRDefault="006405AA">
          <w:pPr>
            <w:pStyle w:val="TOC1"/>
            <w:tabs>
              <w:tab w:val="right" w:leader="dot" w:pos="8296"/>
            </w:tabs>
            <w:rPr>
              <w:rFonts w:ascii="宋体" w:eastAsia="宋体" w:hAnsi="宋体" w:cstheme="minorBidi" w:hint="eastAsia"/>
              <w:noProof/>
              <w:kern w:val="2"/>
              <w:sz w:val="24"/>
              <w:szCs w:val="24"/>
              <w14:ligatures w14:val="standardContextual"/>
            </w:rPr>
          </w:pPr>
          <w:hyperlink w:anchor="_Toc207210805" w:history="1">
            <w:r w:rsidRPr="002146E4">
              <w:rPr>
                <w:rStyle w:val="af3"/>
                <w:rFonts w:ascii="宋体" w:eastAsia="宋体" w:hAnsi="宋体" w:hint="eastAsia"/>
                <w:bCs/>
                <w:noProof/>
                <w:color w:val="auto"/>
                <w:kern w:val="44"/>
                <w:sz w:val="24"/>
                <w:szCs w:val="24"/>
              </w:rPr>
              <w:t>6. 空气消毒与净化</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_Toc207210805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w:t>
            </w:r>
            <w:r w:rsidR="008E6963">
              <w:rPr>
                <w:rFonts w:ascii="宋体" w:eastAsia="宋体" w:hAnsi="宋体" w:hint="eastAsia"/>
                <w:noProof/>
                <w:webHidden/>
                <w:sz w:val="24"/>
                <w:szCs w:val="24"/>
              </w:rPr>
              <w:t>7</w:t>
            </w:r>
            <w:r w:rsidRPr="002146E4">
              <w:rPr>
                <w:rFonts w:ascii="宋体" w:eastAsia="宋体" w:hAnsi="宋体" w:hint="eastAsia"/>
                <w:noProof/>
                <w:webHidden/>
                <w:sz w:val="24"/>
                <w:szCs w:val="24"/>
              </w:rPr>
              <w:fldChar w:fldCharType="end"/>
            </w:r>
          </w:hyperlink>
        </w:p>
        <w:p w14:paraId="50CA625F" w14:textId="1C899CB9" w:rsidR="006405AA" w:rsidRPr="002146E4" w:rsidRDefault="006405AA">
          <w:pPr>
            <w:pStyle w:val="TOC2"/>
            <w:tabs>
              <w:tab w:val="right" w:leader="dot" w:pos="8296"/>
            </w:tabs>
            <w:rPr>
              <w:rFonts w:ascii="宋体" w:eastAsia="宋体" w:hAnsi="宋体" w:cstheme="minorBidi" w:hint="eastAsia"/>
              <w:noProof/>
              <w:kern w:val="2"/>
              <w:sz w:val="24"/>
              <w:szCs w:val="24"/>
              <w14:ligatures w14:val="standardContextual"/>
            </w:rPr>
          </w:pPr>
          <w:hyperlink w:anchor="_Toc207210806" w:history="1">
            <w:r w:rsidRPr="002146E4">
              <w:rPr>
                <w:rStyle w:val="af3"/>
                <w:rFonts w:ascii="宋体" w:eastAsia="宋体" w:hAnsi="宋体" w:hint="eastAsia"/>
                <w:noProof/>
                <w:color w:val="auto"/>
                <w:sz w:val="24"/>
                <w:szCs w:val="24"/>
              </w:rPr>
              <w:t>6.1 空气消毒</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_Toc207210806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w:t>
            </w:r>
            <w:r w:rsidR="008E6963">
              <w:rPr>
                <w:rFonts w:ascii="宋体" w:eastAsia="宋体" w:hAnsi="宋体" w:hint="eastAsia"/>
                <w:noProof/>
                <w:webHidden/>
                <w:sz w:val="24"/>
                <w:szCs w:val="24"/>
              </w:rPr>
              <w:t>8</w:t>
            </w:r>
            <w:r w:rsidRPr="002146E4">
              <w:rPr>
                <w:rFonts w:ascii="宋体" w:eastAsia="宋体" w:hAnsi="宋体" w:hint="eastAsia"/>
                <w:noProof/>
                <w:webHidden/>
                <w:sz w:val="24"/>
                <w:szCs w:val="24"/>
              </w:rPr>
              <w:fldChar w:fldCharType="end"/>
            </w:r>
          </w:hyperlink>
        </w:p>
        <w:p w14:paraId="7F2CAF26" w14:textId="605FFD5A" w:rsidR="006405AA" w:rsidRDefault="006405AA">
          <w:pPr>
            <w:pStyle w:val="TOC2"/>
            <w:tabs>
              <w:tab w:val="right" w:leader="dot" w:pos="8296"/>
            </w:tabs>
          </w:pPr>
          <w:hyperlink w:anchor="_Toc207210807" w:history="1">
            <w:r w:rsidRPr="002146E4">
              <w:rPr>
                <w:rStyle w:val="af3"/>
                <w:rFonts w:ascii="宋体" w:eastAsia="宋体" w:hAnsi="宋体" w:hint="eastAsia"/>
                <w:noProof/>
                <w:color w:val="auto"/>
                <w:sz w:val="24"/>
                <w:szCs w:val="24"/>
              </w:rPr>
              <w:t>6.2 空气净化</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_Toc207210807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w:t>
            </w:r>
            <w:r w:rsidR="008E6963">
              <w:rPr>
                <w:rFonts w:ascii="宋体" w:eastAsia="宋体" w:hAnsi="宋体" w:hint="eastAsia"/>
                <w:noProof/>
                <w:webHidden/>
                <w:sz w:val="24"/>
                <w:szCs w:val="24"/>
              </w:rPr>
              <w:t>8</w:t>
            </w:r>
            <w:r w:rsidRPr="002146E4">
              <w:rPr>
                <w:rFonts w:ascii="宋体" w:eastAsia="宋体" w:hAnsi="宋体" w:hint="eastAsia"/>
                <w:noProof/>
                <w:webHidden/>
                <w:sz w:val="24"/>
                <w:szCs w:val="24"/>
              </w:rPr>
              <w:fldChar w:fldCharType="end"/>
            </w:r>
          </w:hyperlink>
        </w:p>
        <w:p w14:paraId="3B68D04E" w14:textId="11AEDB60" w:rsidR="004675EB" w:rsidRPr="004675EB" w:rsidRDefault="004675EB" w:rsidP="004675EB">
          <w:pPr>
            <w:pStyle w:val="TOC1"/>
            <w:tabs>
              <w:tab w:val="right" w:leader="dot" w:pos="8296"/>
            </w:tabs>
            <w:rPr>
              <w:rFonts w:ascii="宋体" w:eastAsia="宋体" w:hAnsi="宋体" w:cstheme="minorBidi" w:hint="eastAsia"/>
              <w:noProof/>
              <w:kern w:val="2"/>
              <w:sz w:val="24"/>
              <w:szCs w:val="24"/>
              <w14:ligatures w14:val="standardContextual"/>
            </w:rPr>
          </w:pPr>
          <w:hyperlink w:anchor="_Toc207210808" w:history="1">
            <w:r>
              <w:rPr>
                <w:rStyle w:val="af3"/>
                <w:rFonts w:ascii="宋体" w:eastAsia="宋体" w:hAnsi="宋体" w:hint="eastAsia"/>
                <w:bCs/>
                <w:noProof/>
                <w:color w:val="auto"/>
                <w:kern w:val="44"/>
                <w:sz w:val="24"/>
                <w:szCs w:val="24"/>
              </w:rPr>
              <w:t>用词说明</w:t>
            </w:r>
            <w:r w:rsidRPr="002146E4">
              <w:rPr>
                <w:rFonts w:ascii="宋体" w:eastAsia="宋体" w:hAnsi="宋体" w:hint="eastAsia"/>
                <w:noProof/>
                <w:webHidden/>
                <w:sz w:val="24"/>
                <w:szCs w:val="24"/>
              </w:rPr>
              <w:tab/>
            </w:r>
            <w:r w:rsidRPr="002146E4">
              <w:rPr>
                <w:rFonts w:ascii="宋体" w:eastAsia="宋体" w:hAnsi="宋体" w:hint="eastAsia"/>
                <w:noProof/>
                <w:webHidden/>
                <w:sz w:val="24"/>
                <w:szCs w:val="24"/>
              </w:rPr>
              <w:fldChar w:fldCharType="begin"/>
            </w:r>
            <w:r w:rsidRPr="002146E4">
              <w:rPr>
                <w:rFonts w:ascii="宋体" w:eastAsia="宋体" w:hAnsi="宋体" w:hint="eastAsia"/>
                <w:noProof/>
                <w:webHidden/>
                <w:sz w:val="24"/>
                <w:szCs w:val="24"/>
              </w:rPr>
              <w:instrText xml:space="preserve"> </w:instrText>
            </w:r>
            <w:r w:rsidRPr="002146E4">
              <w:rPr>
                <w:rFonts w:ascii="宋体" w:eastAsia="宋体" w:hAnsi="宋体"/>
                <w:noProof/>
                <w:webHidden/>
                <w:sz w:val="24"/>
                <w:szCs w:val="24"/>
              </w:rPr>
              <w:instrText>PAGEREF _Toc207210808 \h</w:instrText>
            </w:r>
            <w:r w:rsidRPr="002146E4">
              <w:rPr>
                <w:rFonts w:ascii="宋体" w:eastAsia="宋体" w:hAnsi="宋体" w:hint="eastAsia"/>
                <w:noProof/>
                <w:webHidden/>
                <w:sz w:val="24"/>
                <w:szCs w:val="24"/>
              </w:rPr>
              <w:instrText xml:space="preserve"> </w:instrText>
            </w:r>
            <w:r w:rsidRPr="002146E4">
              <w:rPr>
                <w:rFonts w:ascii="宋体" w:eastAsia="宋体" w:hAnsi="宋体" w:hint="eastAsia"/>
                <w:noProof/>
                <w:webHidden/>
                <w:sz w:val="24"/>
                <w:szCs w:val="24"/>
              </w:rPr>
            </w:r>
            <w:r w:rsidRPr="002146E4">
              <w:rPr>
                <w:rFonts w:ascii="宋体" w:eastAsia="宋体" w:hAnsi="宋体" w:hint="eastAsia"/>
                <w:noProof/>
                <w:webHidden/>
                <w:sz w:val="24"/>
                <w:szCs w:val="24"/>
              </w:rPr>
              <w:fldChar w:fldCharType="separate"/>
            </w:r>
            <w:r w:rsidRPr="002146E4">
              <w:rPr>
                <w:rFonts w:ascii="宋体" w:eastAsia="宋体" w:hAnsi="宋体" w:hint="eastAsia"/>
                <w:noProof/>
                <w:webHidden/>
                <w:sz w:val="24"/>
                <w:szCs w:val="24"/>
              </w:rPr>
              <w:t>1</w:t>
            </w:r>
            <w:r w:rsidR="008E6963">
              <w:rPr>
                <w:rFonts w:ascii="宋体" w:eastAsia="宋体" w:hAnsi="宋体" w:hint="eastAsia"/>
                <w:noProof/>
                <w:webHidden/>
                <w:sz w:val="24"/>
                <w:szCs w:val="24"/>
              </w:rPr>
              <w:t>9</w:t>
            </w:r>
            <w:r w:rsidRPr="002146E4">
              <w:rPr>
                <w:rFonts w:ascii="宋体" w:eastAsia="宋体" w:hAnsi="宋体" w:hint="eastAsia"/>
                <w:noProof/>
                <w:webHidden/>
                <w:sz w:val="24"/>
                <w:szCs w:val="24"/>
              </w:rPr>
              <w:fldChar w:fldCharType="end"/>
            </w:r>
          </w:hyperlink>
        </w:p>
        <w:p w14:paraId="7048406F" w14:textId="342A59A2" w:rsidR="006405AA" w:rsidRPr="002146E4" w:rsidRDefault="006405AA">
          <w:pPr>
            <w:pStyle w:val="TOC1"/>
            <w:tabs>
              <w:tab w:val="right" w:leader="dot" w:pos="8296"/>
            </w:tabs>
            <w:rPr>
              <w:rFonts w:ascii="宋体" w:eastAsia="宋体" w:hAnsi="宋体" w:cstheme="minorBidi" w:hint="eastAsia"/>
              <w:noProof/>
              <w:kern w:val="2"/>
              <w:sz w:val="24"/>
              <w:szCs w:val="24"/>
              <w14:ligatures w14:val="standardContextual"/>
            </w:rPr>
          </w:pPr>
          <w:hyperlink w:anchor="_Toc207210808" w:history="1">
            <w:r w:rsidRPr="002146E4">
              <w:rPr>
                <w:rStyle w:val="af3"/>
                <w:rFonts w:ascii="宋体" w:eastAsia="宋体" w:hAnsi="宋体" w:hint="eastAsia"/>
                <w:bCs/>
                <w:noProof/>
                <w:color w:val="auto"/>
                <w:kern w:val="44"/>
                <w:sz w:val="24"/>
                <w:szCs w:val="24"/>
              </w:rPr>
              <w:t>引用标准名录</w:t>
            </w:r>
            <w:r w:rsidRPr="002146E4">
              <w:rPr>
                <w:rFonts w:ascii="宋体" w:eastAsia="宋体" w:hAnsi="宋体" w:hint="eastAsia"/>
                <w:noProof/>
                <w:webHidden/>
                <w:sz w:val="24"/>
                <w:szCs w:val="24"/>
              </w:rPr>
              <w:tab/>
            </w:r>
            <w:r w:rsidR="008E6963">
              <w:rPr>
                <w:rFonts w:ascii="宋体" w:eastAsia="宋体" w:hAnsi="宋体" w:hint="eastAsia"/>
                <w:noProof/>
                <w:webHidden/>
                <w:sz w:val="24"/>
                <w:szCs w:val="24"/>
              </w:rPr>
              <w:t>20</w:t>
            </w:r>
          </w:hyperlink>
        </w:p>
        <w:p w14:paraId="1EDCD771" w14:textId="1CF28723" w:rsidR="006405AA" w:rsidRPr="002146E4" w:rsidRDefault="006405AA">
          <w:pPr>
            <w:pStyle w:val="TOC1"/>
            <w:tabs>
              <w:tab w:val="right" w:leader="dot" w:pos="8296"/>
            </w:tabs>
            <w:rPr>
              <w:rFonts w:ascii="宋体" w:eastAsia="宋体" w:hAnsi="宋体" w:cstheme="minorBidi" w:hint="eastAsia"/>
              <w:noProof/>
              <w:kern w:val="2"/>
              <w:sz w:val="24"/>
              <w:szCs w:val="24"/>
              <w14:ligatures w14:val="standardContextual"/>
            </w:rPr>
          </w:pPr>
          <w:hyperlink w:anchor="_Toc207210809" w:history="1">
            <w:r w:rsidR="004675EB">
              <w:rPr>
                <w:rStyle w:val="af3"/>
                <w:rFonts w:ascii="宋体" w:eastAsia="宋体" w:hAnsi="宋体" w:hint="eastAsia"/>
                <w:bCs/>
                <w:noProof/>
                <w:color w:val="auto"/>
                <w:kern w:val="44"/>
                <w:sz w:val="24"/>
                <w:szCs w:val="24"/>
              </w:rPr>
              <w:t>附：条文说明</w:t>
            </w:r>
            <w:r w:rsidRPr="002146E4">
              <w:rPr>
                <w:rFonts w:ascii="宋体" w:eastAsia="宋体" w:hAnsi="宋体" w:hint="eastAsia"/>
                <w:noProof/>
                <w:webHidden/>
                <w:sz w:val="24"/>
                <w:szCs w:val="24"/>
              </w:rPr>
              <w:tab/>
            </w:r>
            <w:r w:rsidR="008E6963">
              <w:rPr>
                <w:rFonts w:ascii="宋体" w:eastAsia="宋体" w:hAnsi="宋体" w:hint="eastAsia"/>
                <w:noProof/>
                <w:webHidden/>
                <w:sz w:val="24"/>
                <w:szCs w:val="24"/>
              </w:rPr>
              <w:t>21</w:t>
            </w:r>
          </w:hyperlink>
        </w:p>
        <w:p w14:paraId="53F57E17" w14:textId="1941B9EF" w:rsidR="0099056E" w:rsidRPr="002146E4" w:rsidRDefault="0099056E">
          <w:pPr>
            <w:rPr>
              <w:rFonts w:hint="eastAsia"/>
            </w:rPr>
          </w:pPr>
          <w:r w:rsidRPr="002146E4">
            <w:rPr>
              <w:rFonts w:ascii="宋体" w:eastAsia="宋体" w:hAnsi="宋体"/>
              <w:b/>
              <w:bCs/>
              <w:sz w:val="24"/>
              <w:szCs w:val="24"/>
              <w:lang w:val="zh-CN"/>
            </w:rPr>
            <w:fldChar w:fldCharType="end"/>
          </w:r>
        </w:p>
      </w:sdtContent>
    </w:sdt>
    <w:p w14:paraId="468927F6" w14:textId="77777777" w:rsidR="00FA3235" w:rsidRPr="002146E4" w:rsidRDefault="00FA3235">
      <w:pPr>
        <w:rPr>
          <w:rFonts w:hint="eastAsia"/>
        </w:rPr>
      </w:pPr>
    </w:p>
    <w:p w14:paraId="1CA8BBD2" w14:textId="77777777" w:rsidR="00FA3235" w:rsidRPr="002146E4" w:rsidRDefault="00FA3235">
      <w:pPr>
        <w:rPr>
          <w:rFonts w:hint="eastAsia"/>
        </w:rPr>
      </w:pPr>
    </w:p>
    <w:p w14:paraId="22F0428C" w14:textId="77777777" w:rsidR="00FA3235" w:rsidRPr="002146E4" w:rsidRDefault="00FA3235">
      <w:pPr>
        <w:rPr>
          <w:rFonts w:hint="eastAsia"/>
        </w:rPr>
      </w:pPr>
    </w:p>
    <w:p w14:paraId="044B3420" w14:textId="77777777" w:rsidR="00FA3235" w:rsidRPr="002146E4" w:rsidRDefault="00FA3235">
      <w:pPr>
        <w:rPr>
          <w:rFonts w:hint="eastAsia"/>
        </w:rPr>
      </w:pPr>
    </w:p>
    <w:p w14:paraId="37E9C2CF" w14:textId="77777777" w:rsidR="00FA3235" w:rsidRPr="002146E4" w:rsidRDefault="00FA3235">
      <w:pPr>
        <w:rPr>
          <w:rFonts w:hint="eastAsia"/>
        </w:rPr>
      </w:pPr>
    </w:p>
    <w:p w14:paraId="36DE5AAB" w14:textId="77777777" w:rsidR="00FA3235" w:rsidRPr="002146E4" w:rsidRDefault="00FA3235">
      <w:pPr>
        <w:rPr>
          <w:rFonts w:hint="eastAsia"/>
        </w:rPr>
      </w:pPr>
    </w:p>
    <w:p w14:paraId="0D3FFB0C" w14:textId="77777777" w:rsidR="00FA3235" w:rsidRPr="002146E4" w:rsidRDefault="00FA3235">
      <w:pPr>
        <w:rPr>
          <w:rFonts w:hint="eastAsia"/>
        </w:rPr>
      </w:pPr>
    </w:p>
    <w:p w14:paraId="00F840D9" w14:textId="77777777" w:rsidR="00FA3235" w:rsidRPr="002146E4" w:rsidRDefault="00FA3235">
      <w:pPr>
        <w:rPr>
          <w:rFonts w:hint="eastAsia"/>
        </w:rPr>
      </w:pPr>
    </w:p>
    <w:p w14:paraId="78935C4E" w14:textId="77777777" w:rsidR="00FA3235" w:rsidRPr="002146E4" w:rsidRDefault="00FA3235">
      <w:pPr>
        <w:rPr>
          <w:rFonts w:hint="eastAsia"/>
        </w:rPr>
      </w:pPr>
    </w:p>
    <w:p w14:paraId="34EA6DB6" w14:textId="77777777" w:rsidR="00FA3235" w:rsidRPr="002146E4" w:rsidRDefault="00FA3235">
      <w:pPr>
        <w:rPr>
          <w:rFonts w:hint="eastAsia"/>
        </w:rPr>
      </w:pPr>
    </w:p>
    <w:p w14:paraId="5B63A927" w14:textId="77777777" w:rsidR="00FA3235" w:rsidRPr="002146E4" w:rsidRDefault="00FA3235">
      <w:pPr>
        <w:rPr>
          <w:rFonts w:hint="eastAsia"/>
        </w:rPr>
      </w:pPr>
    </w:p>
    <w:p w14:paraId="26CC30EC" w14:textId="77777777" w:rsidR="00FA3235" w:rsidRPr="002146E4" w:rsidRDefault="00FA3235">
      <w:pPr>
        <w:rPr>
          <w:rFonts w:hint="eastAsia"/>
        </w:rPr>
      </w:pPr>
    </w:p>
    <w:p w14:paraId="25EC4E1B" w14:textId="77777777" w:rsidR="00FA3235" w:rsidRPr="002146E4" w:rsidRDefault="00FA3235">
      <w:pPr>
        <w:rPr>
          <w:rFonts w:hint="eastAsia"/>
        </w:rPr>
      </w:pPr>
    </w:p>
    <w:p w14:paraId="5FD39E93" w14:textId="77777777" w:rsidR="00FA3235" w:rsidRPr="002146E4" w:rsidRDefault="00FA3235">
      <w:pPr>
        <w:rPr>
          <w:rFonts w:hint="eastAsia"/>
        </w:rPr>
      </w:pPr>
    </w:p>
    <w:p w14:paraId="004DD7AE" w14:textId="77777777" w:rsidR="00FA3235" w:rsidRPr="002146E4" w:rsidRDefault="00FA3235">
      <w:pPr>
        <w:rPr>
          <w:rFonts w:hint="eastAsia"/>
        </w:rPr>
      </w:pPr>
    </w:p>
    <w:p w14:paraId="5809A825" w14:textId="77777777" w:rsidR="00FA3235" w:rsidRPr="002146E4" w:rsidRDefault="00FA3235">
      <w:pPr>
        <w:rPr>
          <w:rFonts w:hint="eastAsia"/>
        </w:rPr>
      </w:pPr>
    </w:p>
    <w:p w14:paraId="4455B558" w14:textId="77777777" w:rsidR="00FA3235" w:rsidRPr="002146E4" w:rsidRDefault="00FA3235">
      <w:pPr>
        <w:rPr>
          <w:rFonts w:hint="eastAsia"/>
        </w:rPr>
      </w:pPr>
    </w:p>
    <w:p w14:paraId="4C4A5D32" w14:textId="77777777" w:rsidR="00FA3235" w:rsidRPr="002146E4" w:rsidRDefault="00FA3235">
      <w:pPr>
        <w:rPr>
          <w:rFonts w:hint="eastAsia"/>
        </w:rPr>
      </w:pPr>
    </w:p>
    <w:p w14:paraId="268CF509" w14:textId="77777777" w:rsidR="00FA3235" w:rsidRPr="002146E4" w:rsidRDefault="00FA3235">
      <w:pPr>
        <w:rPr>
          <w:rFonts w:hint="eastAsia"/>
        </w:rPr>
      </w:pPr>
    </w:p>
    <w:p w14:paraId="2F3E5C77" w14:textId="5DEFCD82" w:rsidR="00FA3235" w:rsidRPr="002146E4" w:rsidRDefault="00963E5F" w:rsidP="00FA3235">
      <w:pPr>
        <w:spacing w:line="360" w:lineRule="auto"/>
        <w:ind w:firstLineChars="200" w:firstLine="640"/>
        <w:jc w:val="center"/>
        <w:rPr>
          <w:rFonts w:ascii="Times New Roman" w:eastAsia="黑体" w:hAnsi="Times New Roman" w:cs="Times New Roman"/>
          <w:kern w:val="0"/>
          <w:sz w:val="32"/>
          <w:szCs w:val="32"/>
          <w14:ligatures w14:val="none"/>
        </w:rPr>
      </w:pPr>
      <w:r w:rsidRPr="002146E4">
        <w:rPr>
          <w:rFonts w:ascii="Times New Roman" w:eastAsia="黑体" w:hAnsi="Times New Roman" w:cs="Times New Roman"/>
          <w:kern w:val="0"/>
          <w:sz w:val="32"/>
          <w:szCs w:val="32"/>
          <w14:ligatures w14:val="none"/>
        </w:rPr>
        <w:t>Contents</w:t>
      </w:r>
    </w:p>
    <w:bookmarkStart w:id="2" w:name="_Hlk207210868" w:displacedByCustomXml="next"/>
    <w:sdt>
      <w:sdtPr>
        <w:rPr>
          <w:rFonts w:ascii="Times New Roman" w:hAnsi="Times New Roman" w:cs="Times New Roman"/>
          <w:lang w:val="zh-CN"/>
        </w:rPr>
        <w:id w:val="1058750950"/>
        <w:docPartObj>
          <w:docPartGallery w:val="Table of Contents"/>
          <w:docPartUnique/>
        </w:docPartObj>
      </w:sdtPr>
      <w:sdtEndPr>
        <w:rPr>
          <w:rFonts w:asciiTheme="minorHAnsi" w:hAnsiTheme="minorHAnsi" w:cstheme="minorBidi"/>
          <w:b/>
          <w:bCs/>
        </w:rPr>
      </w:sdtEndPr>
      <w:sdtContent>
        <w:p w14:paraId="066E09D7" w14:textId="77777777" w:rsidR="00FA3235" w:rsidRPr="002146E4" w:rsidRDefault="00FA3235" w:rsidP="00FA3235">
          <w:pPr>
            <w:rPr>
              <w:rFonts w:ascii="Times New Roman" w:hAnsi="Times New Roman" w:cs="Times New Roman"/>
              <w:sz w:val="24"/>
              <w:szCs w:val="24"/>
            </w:rPr>
          </w:pPr>
        </w:p>
        <w:p w14:paraId="04A19AB6" w14:textId="71E7B3A4" w:rsidR="006405AA" w:rsidRPr="002146E4" w:rsidRDefault="00FA3235">
          <w:pPr>
            <w:pStyle w:val="TOC1"/>
            <w:tabs>
              <w:tab w:val="right" w:leader="dot" w:pos="8296"/>
            </w:tabs>
            <w:rPr>
              <w:rFonts w:ascii="Times New Roman" w:hAnsi="Times New Roman"/>
              <w:noProof/>
              <w:kern w:val="2"/>
              <w:sz w:val="24"/>
              <w:szCs w:val="24"/>
              <w14:ligatures w14:val="standardContextual"/>
            </w:rPr>
          </w:pPr>
          <w:r w:rsidRPr="002146E4">
            <w:rPr>
              <w:rFonts w:ascii="Times New Roman" w:hAnsi="Times New Roman"/>
              <w:sz w:val="24"/>
              <w:szCs w:val="24"/>
            </w:rPr>
            <w:fldChar w:fldCharType="begin"/>
          </w:r>
          <w:r w:rsidRPr="002146E4">
            <w:rPr>
              <w:rFonts w:ascii="Times New Roman" w:hAnsi="Times New Roman"/>
              <w:sz w:val="24"/>
              <w:szCs w:val="24"/>
            </w:rPr>
            <w:instrText xml:space="preserve"> TOC \o "1-3" \h \z \u </w:instrText>
          </w:r>
          <w:r w:rsidRPr="002146E4">
            <w:rPr>
              <w:rFonts w:ascii="Times New Roman" w:hAnsi="Times New Roman"/>
              <w:sz w:val="24"/>
              <w:szCs w:val="24"/>
            </w:rPr>
            <w:fldChar w:fldCharType="separate"/>
          </w:r>
          <w:hyperlink w:anchor="_Toc207210869" w:history="1">
            <w:r w:rsidR="006405AA" w:rsidRPr="002146E4">
              <w:rPr>
                <w:rStyle w:val="af3"/>
                <w:rFonts w:ascii="Times New Roman" w:eastAsia="黑体" w:hAnsi="Times New Roman"/>
                <w:bCs/>
                <w:noProof/>
                <w:color w:val="auto"/>
                <w:kern w:val="44"/>
                <w:sz w:val="24"/>
                <w:szCs w:val="24"/>
              </w:rPr>
              <w:t>1 General Provisions</w:t>
            </w:r>
            <w:r w:rsidR="006405AA" w:rsidRPr="002146E4">
              <w:rPr>
                <w:rFonts w:ascii="Times New Roman" w:hAnsi="Times New Roman"/>
                <w:noProof/>
                <w:webHidden/>
                <w:sz w:val="24"/>
                <w:szCs w:val="24"/>
              </w:rPr>
              <w:tab/>
            </w:r>
            <w:r w:rsidR="006405AA" w:rsidRPr="002146E4">
              <w:rPr>
                <w:rFonts w:ascii="Times New Roman" w:hAnsi="Times New Roman"/>
                <w:noProof/>
                <w:webHidden/>
                <w:sz w:val="24"/>
                <w:szCs w:val="24"/>
              </w:rPr>
              <w:fldChar w:fldCharType="begin"/>
            </w:r>
            <w:r w:rsidR="006405AA" w:rsidRPr="002146E4">
              <w:rPr>
                <w:rFonts w:ascii="Times New Roman" w:hAnsi="Times New Roman"/>
                <w:noProof/>
                <w:webHidden/>
                <w:sz w:val="24"/>
                <w:szCs w:val="24"/>
              </w:rPr>
              <w:instrText xml:space="preserve"> PAGEREF _Toc207210869 \h </w:instrText>
            </w:r>
            <w:r w:rsidR="006405AA" w:rsidRPr="002146E4">
              <w:rPr>
                <w:rFonts w:ascii="Times New Roman" w:hAnsi="Times New Roman"/>
                <w:noProof/>
                <w:webHidden/>
                <w:sz w:val="24"/>
                <w:szCs w:val="24"/>
              </w:rPr>
            </w:r>
            <w:r w:rsidR="006405AA" w:rsidRPr="002146E4">
              <w:rPr>
                <w:rFonts w:ascii="Times New Roman" w:hAnsi="Times New Roman"/>
                <w:noProof/>
                <w:webHidden/>
                <w:sz w:val="24"/>
                <w:szCs w:val="24"/>
              </w:rPr>
              <w:fldChar w:fldCharType="separate"/>
            </w:r>
            <w:r w:rsidR="006405AA" w:rsidRPr="002146E4">
              <w:rPr>
                <w:rFonts w:ascii="Times New Roman" w:hAnsi="Times New Roman"/>
                <w:noProof/>
                <w:webHidden/>
                <w:sz w:val="24"/>
                <w:szCs w:val="24"/>
              </w:rPr>
              <w:t>6</w:t>
            </w:r>
            <w:r w:rsidR="006405AA" w:rsidRPr="002146E4">
              <w:rPr>
                <w:rFonts w:ascii="Times New Roman" w:hAnsi="Times New Roman"/>
                <w:noProof/>
                <w:webHidden/>
                <w:sz w:val="24"/>
                <w:szCs w:val="24"/>
              </w:rPr>
              <w:fldChar w:fldCharType="end"/>
            </w:r>
          </w:hyperlink>
        </w:p>
        <w:p w14:paraId="46B8E9F2" w14:textId="775A4C93" w:rsidR="006405AA" w:rsidRPr="002146E4" w:rsidRDefault="006405AA">
          <w:pPr>
            <w:pStyle w:val="TOC1"/>
            <w:tabs>
              <w:tab w:val="right" w:leader="dot" w:pos="8296"/>
            </w:tabs>
            <w:rPr>
              <w:rFonts w:ascii="Times New Roman" w:hAnsi="Times New Roman"/>
              <w:noProof/>
              <w:kern w:val="2"/>
              <w:sz w:val="24"/>
              <w:szCs w:val="24"/>
              <w14:ligatures w14:val="standardContextual"/>
            </w:rPr>
          </w:pPr>
          <w:hyperlink w:anchor="_Toc207210870" w:history="1">
            <w:r w:rsidRPr="002146E4">
              <w:rPr>
                <w:rStyle w:val="af3"/>
                <w:rFonts w:ascii="Times New Roman" w:eastAsia="黑体" w:hAnsi="Times New Roman"/>
                <w:bCs/>
                <w:noProof/>
                <w:color w:val="auto"/>
                <w:kern w:val="44"/>
                <w:sz w:val="24"/>
                <w:szCs w:val="24"/>
              </w:rPr>
              <w:t xml:space="preserve">2 </w:t>
            </w:r>
            <w:r w:rsidRPr="002146E4">
              <w:rPr>
                <w:rStyle w:val="af3"/>
                <w:rFonts w:ascii="Times New Roman" w:eastAsia="黑体" w:hAnsi="Times New Roman" w:hint="eastAsia"/>
                <w:bCs/>
                <w:noProof/>
                <w:color w:val="auto"/>
                <w:kern w:val="44"/>
                <w:sz w:val="24"/>
                <w:szCs w:val="24"/>
              </w:rPr>
              <w:t>Terms</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_Toc207210870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7</w:t>
            </w:r>
            <w:r w:rsidRPr="002146E4">
              <w:rPr>
                <w:rFonts w:ascii="Times New Roman" w:hAnsi="Times New Roman"/>
                <w:noProof/>
                <w:webHidden/>
                <w:sz w:val="24"/>
                <w:szCs w:val="24"/>
              </w:rPr>
              <w:fldChar w:fldCharType="end"/>
            </w:r>
          </w:hyperlink>
        </w:p>
        <w:p w14:paraId="3EF3BABC" w14:textId="29285687" w:rsidR="006405AA" w:rsidRPr="002146E4" w:rsidRDefault="006405AA">
          <w:pPr>
            <w:pStyle w:val="TOC1"/>
            <w:tabs>
              <w:tab w:val="right" w:leader="dot" w:pos="8296"/>
            </w:tabs>
            <w:rPr>
              <w:rFonts w:ascii="Times New Roman" w:hAnsi="Times New Roman"/>
              <w:noProof/>
              <w:kern w:val="2"/>
              <w:sz w:val="24"/>
              <w:szCs w:val="24"/>
              <w14:ligatures w14:val="standardContextual"/>
            </w:rPr>
          </w:pPr>
          <w:hyperlink w:anchor="_Toc207210871" w:history="1">
            <w:r w:rsidRPr="002146E4">
              <w:rPr>
                <w:rStyle w:val="af3"/>
                <w:rFonts w:ascii="Times New Roman" w:eastAsia="黑体" w:hAnsi="Times New Roman"/>
                <w:bCs/>
                <w:noProof/>
                <w:color w:val="auto"/>
                <w:kern w:val="44"/>
                <w:sz w:val="24"/>
                <w:szCs w:val="24"/>
              </w:rPr>
              <w:t xml:space="preserve">3 </w:t>
            </w:r>
            <w:r w:rsidRPr="002146E4">
              <w:rPr>
                <w:rStyle w:val="af3"/>
                <w:rFonts w:ascii="Times New Roman" w:eastAsia="黑体" w:hAnsi="Times New Roman" w:hint="eastAsia"/>
                <w:bCs/>
                <w:noProof/>
                <w:color w:val="auto"/>
                <w:kern w:val="44"/>
                <w:sz w:val="24"/>
                <w:szCs w:val="24"/>
              </w:rPr>
              <w:t>Basic Requirements</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_Toc207210871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9</w:t>
            </w:r>
            <w:r w:rsidRPr="002146E4">
              <w:rPr>
                <w:rFonts w:ascii="Times New Roman" w:hAnsi="Times New Roman"/>
                <w:noProof/>
                <w:webHidden/>
                <w:sz w:val="24"/>
                <w:szCs w:val="24"/>
              </w:rPr>
              <w:fldChar w:fldCharType="end"/>
            </w:r>
          </w:hyperlink>
        </w:p>
        <w:p w14:paraId="274FA5A0" w14:textId="758A977D" w:rsidR="006405AA" w:rsidRPr="002146E4" w:rsidRDefault="006405AA">
          <w:pPr>
            <w:pStyle w:val="TOC1"/>
            <w:tabs>
              <w:tab w:val="right" w:leader="dot" w:pos="8296"/>
            </w:tabs>
            <w:rPr>
              <w:rFonts w:ascii="Times New Roman" w:hAnsi="Times New Roman"/>
              <w:noProof/>
              <w:kern w:val="2"/>
              <w:sz w:val="24"/>
              <w:szCs w:val="24"/>
              <w14:ligatures w14:val="standardContextual"/>
            </w:rPr>
          </w:pPr>
          <w:hyperlink w:anchor="_Toc207210872" w:history="1">
            <w:r w:rsidRPr="002146E4">
              <w:rPr>
                <w:rStyle w:val="af3"/>
                <w:rFonts w:ascii="Times New Roman" w:eastAsia="黑体" w:hAnsi="Times New Roman"/>
                <w:bCs/>
                <w:noProof/>
                <w:color w:val="auto"/>
                <w:kern w:val="44"/>
                <w:sz w:val="24"/>
                <w:szCs w:val="24"/>
              </w:rPr>
              <w:t xml:space="preserve">4 </w:t>
            </w:r>
            <w:r w:rsidRPr="002146E4">
              <w:rPr>
                <w:rStyle w:val="af3"/>
                <w:rFonts w:ascii="Times New Roman" w:eastAsia="黑体" w:hAnsi="Times New Roman" w:hint="eastAsia"/>
                <w:bCs/>
                <w:noProof/>
                <w:color w:val="auto"/>
                <w:kern w:val="44"/>
                <w:sz w:val="24"/>
                <w:szCs w:val="24"/>
              </w:rPr>
              <w:t>Source Control</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_Toc207210872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10</w:t>
            </w:r>
            <w:r w:rsidRPr="002146E4">
              <w:rPr>
                <w:rFonts w:ascii="Times New Roman" w:hAnsi="Times New Roman"/>
                <w:noProof/>
                <w:webHidden/>
                <w:sz w:val="24"/>
                <w:szCs w:val="24"/>
              </w:rPr>
              <w:fldChar w:fldCharType="end"/>
            </w:r>
          </w:hyperlink>
        </w:p>
        <w:p w14:paraId="3591B11C" w14:textId="574709C7" w:rsidR="006405AA" w:rsidRPr="002146E4" w:rsidRDefault="006405AA">
          <w:pPr>
            <w:pStyle w:val="TOC2"/>
            <w:tabs>
              <w:tab w:val="right" w:leader="dot" w:pos="8296"/>
            </w:tabs>
            <w:rPr>
              <w:rFonts w:ascii="Times New Roman" w:hAnsi="Times New Roman"/>
              <w:noProof/>
              <w:kern w:val="2"/>
              <w:sz w:val="24"/>
              <w:szCs w:val="24"/>
              <w14:ligatures w14:val="standardContextual"/>
            </w:rPr>
          </w:pPr>
          <w:hyperlink w:anchor="_Toc207210873" w:history="1">
            <w:r w:rsidRPr="002146E4">
              <w:rPr>
                <w:rStyle w:val="af3"/>
                <w:rFonts w:ascii="Times New Roman" w:eastAsia="黑体" w:hAnsi="Times New Roman"/>
                <w:noProof/>
                <w:color w:val="auto"/>
                <w:sz w:val="24"/>
                <w:szCs w:val="24"/>
              </w:rPr>
              <w:t xml:space="preserve">4.1 </w:t>
            </w:r>
            <w:r w:rsidRPr="002146E4">
              <w:rPr>
                <w:rStyle w:val="af3"/>
                <w:rFonts w:ascii="Times New Roman" w:eastAsia="黑体" w:hAnsi="Times New Roman" w:hint="eastAsia"/>
                <w:noProof/>
                <w:color w:val="auto"/>
                <w:sz w:val="24"/>
                <w:szCs w:val="24"/>
              </w:rPr>
              <w:t>Building Materials and Finishes</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_Toc207210873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10</w:t>
            </w:r>
            <w:r w:rsidRPr="002146E4">
              <w:rPr>
                <w:rFonts w:ascii="Times New Roman" w:hAnsi="Times New Roman"/>
                <w:noProof/>
                <w:webHidden/>
                <w:sz w:val="24"/>
                <w:szCs w:val="24"/>
              </w:rPr>
              <w:fldChar w:fldCharType="end"/>
            </w:r>
          </w:hyperlink>
        </w:p>
        <w:p w14:paraId="31444BAD" w14:textId="123D5B8F" w:rsidR="006405AA" w:rsidRPr="002146E4" w:rsidRDefault="006405AA">
          <w:pPr>
            <w:pStyle w:val="TOC2"/>
            <w:tabs>
              <w:tab w:val="right" w:leader="dot" w:pos="8296"/>
            </w:tabs>
            <w:rPr>
              <w:rFonts w:ascii="Times New Roman" w:hAnsi="Times New Roman"/>
              <w:noProof/>
              <w:kern w:val="2"/>
              <w:sz w:val="24"/>
              <w:szCs w:val="24"/>
              <w14:ligatures w14:val="standardContextual"/>
            </w:rPr>
          </w:pPr>
          <w:hyperlink w:anchor="_Toc207210874" w:history="1">
            <w:r w:rsidRPr="002146E4">
              <w:rPr>
                <w:rStyle w:val="af3"/>
                <w:rFonts w:ascii="Times New Roman" w:eastAsia="黑体" w:hAnsi="Times New Roman"/>
                <w:noProof/>
                <w:color w:val="auto"/>
                <w:sz w:val="24"/>
                <w:szCs w:val="24"/>
              </w:rPr>
              <w:t xml:space="preserve">4.2 </w:t>
            </w:r>
            <w:r w:rsidRPr="002146E4">
              <w:rPr>
                <w:rStyle w:val="af3"/>
                <w:rFonts w:ascii="Times New Roman" w:eastAsia="黑体" w:hAnsi="Times New Roman" w:hint="eastAsia"/>
                <w:noProof/>
                <w:color w:val="auto"/>
                <w:sz w:val="24"/>
                <w:szCs w:val="24"/>
              </w:rPr>
              <w:t>Selection and Installation of Sanitary Fixtures</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_Toc207210874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10</w:t>
            </w:r>
            <w:r w:rsidRPr="002146E4">
              <w:rPr>
                <w:rFonts w:ascii="Times New Roman" w:hAnsi="Times New Roman"/>
                <w:noProof/>
                <w:webHidden/>
                <w:sz w:val="24"/>
                <w:szCs w:val="24"/>
              </w:rPr>
              <w:fldChar w:fldCharType="end"/>
            </w:r>
          </w:hyperlink>
        </w:p>
        <w:p w14:paraId="2417F0C9" w14:textId="38808BC2" w:rsidR="006405AA" w:rsidRPr="002146E4" w:rsidRDefault="006405AA">
          <w:pPr>
            <w:pStyle w:val="TOC2"/>
            <w:tabs>
              <w:tab w:val="right" w:leader="dot" w:pos="8296"/>
            </w:tabs>
            <w:rPr>
              <w:rFonts w:ascii="Times New Roman" w:hAnsi="Times New Roman"/>
              <w:noProof/>
              <w:kern w:val="2"/>
              <w:sz w:val="24"/>
              <w:szCs w:val="24"/>
              <w14:ligatures w14:val="standardContextual"/>
            </w:rPr>
          </w:pPr>
          <w:hyperlink w:anchor="_Toc207210875" w:history="1">
            <w:r w:rsidRPr="002146E4">
              <w:rPr>
                <w:rStyle w:val="af3"/>
                <w:rFonts w:ascii="Times New Roman" w:eastAsia="黑体" w:hAnsi="Times New Roman"/>
                <w:noProof/>
                <w:color w:val="auto"/>
                <w:sz w:val="24"/>
                <w:szCs w:val="24"/>
              </w:rPr>
              <w:t xml:space="preserve">4.3 </w:t>
            </w:r>
            <w:r w:rsidRPr="002146E4">
              <w:rPr>
                <w:rStyle w:val="af3"/>
                <w:rFonts w:ascii="Times New Roman" w:eastAsia="黑体" w:hAnsi="Times New Roman" w:hint="eastAsia"/>
                <w:noProof/>
                <w:color w:val="auto"/>
                <w:sz w:val="24"/>
                <w:szCs w:val="24"/>
              </w:rPr>
              <w:t>Cleaning and Disinfection</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_Toc207210875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11</w:t>
            </w:r>
            <w:r w:rsidRPr="002146E4">
              <w:rPr>
                <w:rFonts w:ascii="Times New Roman" w:hAnsi="Times New Roman"/>
                <w:noProof/>
                <w:webHidden/>
                <w:sz w:val="24"/>
                <w:szCs w:val="24"/>
              </w:rPr>
              <w:fldChar w:fldCharType="end"/>
            </w:r>
          </w:hyperlink>
        </w:p>
        <w:p w14:paraId="457D06B1" w14:textId="7A76C2CA" w:rsidR="006405AA" w:rsidRPr="002146E4" w:rsidRDefault="006405AA">
          <w:pPr>
            <w:pStyle w:val="TOC1"/>
            <w:tabs>
              <w:tab w:val="right" w:leader="dot" w:pos="8296"/>
            </w:tabs>
            <w:rPr>
              <w:rFonts w:ascii="Times New Roman" w:hAnsi="Times New Roman"/>
              <w:noProof/>
              <w:kern w:val="2"/>
              <w:sz w:val="24"/>
              <w:szCs w:val="24"/>
              <w14:ligatures w14:val="standardContextual"/>
            </w:rPr>
          </w:pPr>
          <w:hyperlink w:anchor="_Toc207210876" w:history="1">
            <w:r w:rsidRPr="002146E4">
              <w:rPr>
                <w:rStyle w:val="af3"/>
                <w:rFonts w:ascii="Times New Roman" w:eastAsia="黑体" w:hAnsi="Times New Roman"/>
                <w:bCs/>
                <w:noProof/>
                <w:color w:val="auto"/>
                <w:kern w:val="44"/>
                <w:sz w:val="24"/>
                <w:szCs w:val="24"/>
              </w:rPr>
              <w:t xml:space="preserve">5 </w:t>
            </w:r>
            <w:r w:rsidRPr="002146E4">
              <w:rPr>
                <w:rStyle w:val="af3"/>
                <w:rFonts w:ascii="Times New Roman" w:eastAsia="黑体" w:hAnsi="Times New Roman" w:hint="eastAsia"/>
                <w:bCs/>
                <w:noProof/>
                <w:color w:val="auto"/>
                <w:kern w:val="44"/>
                <w:sz w:val="24"/>
                <w:szCs w:val="24"/>
              </w:rPr>
              <w:t>Mechanical Ventila</w:t>
            </w:r>
            <w:r w:rsidRPr="002146E4">
              <w:rPr>
                <w:rStyle w:val="af3"/>
                <w:rFonts w:ascii="Times New Roman" w:eastAsia="黑体" w:hAnsi="Times New Roman" w:hint="eastAsia"/>
                <w:bCs/>
                <w:noProof/>
                <w:color w:val="auto"/>
                <w:kern w:val="44"/>
                <w:sz w:val="24"/>
                <w:szCs w:val="24"/>
              </w:rPr>
              <w:t>tion</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_Toc207210876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12</w:t>
            </w:r>
            <w:r w:rsidRPr="002146E4">
              <w:rPr>
                <w:rFonts w:ascii="Times New Roman" w:hAnsi="Times New Roman"/>
                <w:noProof/>
                <w:webHidden/>
                <w:sz w:val="24"/>
                <w:szCs w:val="24"/>
              </w:rPr>
              <w:fldChar w:fldCharType="end"/>
            </w:r>
          </w:hyperlink>
        </w:p>
        <w:p w14:paraId="68768C90" w14:textId="1F69FF1B" w:rsidR="006405AA" w:rsidRPr="002146E4" w:rsidRDefault="006405AA">
          <w:pPr>
            <w:pStyle w:val="TOC2"/>
            <w:tabs>
              <w:tab w:val="right" w:leader="dot" w:pos="8296"/>
            </w:tabs>
            <w:rPr>
              <w:rFonts w:ascii="Times New Roman" w:hAnsi="Times New Roman"/>
              <w:noProof/>
              <w:kern w:val="2"/>
              <w:sz w:val="24"/>
              <w:szCs w:val="24"/>
              <w14:ligatures w14:val="standardContextual"/>
            </w:rPr>
          </w:pPr>
          <w:hyperlink w:anchor="_Toc207210877" w:history="1">
            <w:r w:rsidRPr="002146E4">
              <w:rPr>
                <w:rStyle w:val="af3"/>
                <w:rFonts w:ascii="Times New Roman" w:eastAsia="黑体" w:hAnsi="Times New Roman"/>
                <w:noProof/>
                <w:color w:val="auto"/>
                <w:sz w:val="24"/>
                <w:szCs w:val="24"/>
              </w:rPr>
              <w:t>5.1 General Requirements </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_Toc207210877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w:t>
            </w:r>
            <w:r w:rsidR="008E6963">
              <w:rPr>
                <w:rFonts w:ascii="Times New Roman" w:hAnsi="Times New Roman" w:hint="eastAsia"/>
                <w:noProof/>
                <w:webHidden/>
                <w:sz w:val="24"/>
                <w:szCs w:val="24"/>
              </w:rPr>
              <w:t>2</w:t>
            </w:r>
            <w:r w:rsidRPr="002146E4">
              <w:rPr>
                <w:rFonts w:ascii="Times New Roman" w:hAnsi="Times New Roman"/>
                <w:noProof/>
                <w:webHidden/>
                <w:sz w:val="24"/>
                <w:szCs w:val="24"/>
              </w:rPr>
              <w:fldChar w:fldCharType="end"/>
            </w:r>
          </w:hyperlink>
        </w:p>
        <w:p w14:paraId="26FB6F78" w14:textId="2B913A6E" w:rsidR="006405AA" w:rsidRPr="002146E4" w:rsidRDefault="006405AA">
          <w:pPr>
            <w:pStyle w:val="TOC2"/>
            <w:tabs>
              <w:tab w:val="right" w:leader="dot" w:pos="8296"/>
            </w:tabs>
            <w:rPr>
              <w:rFonts w:ascii="Times New Roman" w:hAnsi="Times New Roman"/>
              <w:noProof/>
              <w:kern w:val="2"/>
              <w:sz w:val="24"/>
              <w:szCs w:val="24"/>
              <w14:ligatures w14:val="standardContextual"/>
            </w:rPr>
          </w:pPr>
          <w:hyperlink w:anchor="_Toc207210878" w:history="1">
            <w:r w:rsidRPr="002146E4">
              <w:rPr>
                <w:rStyle w:val="af3"/>
                <w:rFonts w:ascii="Times New Roman" w:eastAsia="黑体" w:hAnsi="Times New Roman"/>
                <w:noProof/>
                <w:color w:val="auto"/>
                <w:sz w:val="24"/>
                <w:szCs w:val="24"/>
              </w:rPr>
              <w:t xml:space="preserve">5.2 </w:t>
            </w:r>
            <w:r w:rsidRPr="002146E4">
              <w:rPr>
                <w:rStyle w:val="af3"/>
                <w:rFonts w:ascii="Times New Roman" w:eastAsia="黑体" w:hAnsi="Times New Roman" w:hint="eastAsia"/>
                <w:noProof/>
                <w:color w:val="auto"/>
                <w:sz w:val="24"/>
                <w:szCs w:val="24"/>
              </w:rPr>
              <w:t>Ventilation Design</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_Toc207210878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w:t>
            </w:r>
            <w:r w:rsidR="008E6963">
              <w:rPr>
                <w:rFonts w:ascii="Times New Roman" w:hAnsi="Times New Roman" w:hint="eastAsia"/>
                <w:noProof/>
                <w:webHidden/>
                <w:sz w:val="24"/>
                <w:szCs w:val="24"/>
              </w:rPr>
              <w:t>5</w:t>
            </w:r>
            <w:r w:rsidRPr="002146E4">
              <w:rPr>
                <w:rFonts w:ascii="Times New Roman" w:hAnsi="Times New Roman"/>
                <w:noProof/>
                <w:webHidden/>
                <w:sz w:val="24"/>
                <w:szCs w:val="24"/>
              </w:rPr>
              <w:fldChar w:fldCharType="end"/>
            </w:r>
          </w:hyperlink>
        </w:p>
        <w:p w14:paraId="16F00B70" w14:textId="2155F589" w:rsidR="006405AA" w:rsidRPr="002146E4" w:rsidRDefault="006405AA">
          <w:pPr>
            <w:pStyle w:val="TOC1"/>
            <w:tabs>
              <w:tab w:val="right" w:leader="dot" w:pos="8296"/>
            </w:tabs>
            <w:rPr>
              <w:rFonts w:ascii="Times New Roman" w:hAnsi="Times New Roman"/>
              <w:noProof/>
              <w:kern w:val="2"/>
              <w:sz w:val="24"/>
              <w:szCs w:val="24"/>
              <w14:ligatures w14:val="standardContextual"/>
            </w:rPr>
          </w:pPr>
          <w:hyperlink w:anchor="_Toc207210879" w:history="1">
            <w:r w:rsidRPr="002146E4">
              <w:rPr>
                <w:rStyle w:val="af3"/>
                <w:rFonts w:ascii="Times New Roman" w:eastAsia="黑体" w:hAnsi="Times New Roman"/>
                <w:bCs/>
                <w:noProof/>
                <w:color w:val="auto"/>
                <w:kern w:val="44"/>
                <w:sz w:val="24"/>
                <w:szCs w:val="24"/>
              </w:rPr>
              <w:t xml:space="preserve">6. </w:t>
            </w:r>
            <w:r w:rsidRPr="002146E4">
              <w:rPr>
                <w:rStyle w:val="af3"/>
                <w:rFonts w:ascii="Times New Roman" w:eastAsia="黑体" w:hAnsi="Times New Roman" w:hint="eastAsia"/>
                <w:bCs/>
                <w:noProof/>
                <w:color w:val="auto"/>
                <w:kern w:val="44"/>
                <w:sz w:val="24"/>
                <w:szCs w:val="24"/>
              </w:rPr>
              <w:t>Air Disinfection and Purification</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_Toc207210879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w:t>
            </w:r>
            <w:r w:rsidR="008E6963">
              <w:rPr>
                <w:rFonts w:ascii="Times New Roman" w:hAnsi="Times New Roman" w:hint="eastAsia"/>
                <w:noProof/>
                <w:webHidden/>
                <w:sz w:val="24"/>
                <w:szCs w:val="24"/>
              </w:rPr>
              <w:t>7</w:t>
            </w:r>
            <w:r w:rsidRPr="002146E4">
              <w:rPr>
                <w:rFonts w:ascii="Times New Roman" w:hAnsi="Times New Roman"/>
                <w:noProof/>
                <w:webHidden/>
                <w:sz w:val="24"/>
                <w:szCs w:val="24"/>
              </w:rPr>
              <w:fldChar w:fldCharType="end"/>
            </w:r>
          </w:hyperlink>
        </w:p>
        <w:p w14:paraId="11F38E0C" w14:textId="54D59CB4" w:rsidR="006405AA" w:rsidRPr="002146E4" w:rsidRDefault="006405AA">
          <w:pPr>
            <w:pStyle w:val="TOC2"/>
            <w:tabs>
              <w:tab w:val="right" w:leader="dot" w:pos="8296"/>
            </w:tabs>
            <w:rPr>
              <w:rFonts w:ascii="Times New Roman" w:hAnsi="Times New Roman"/>
              <w:noProof/>
              <w:kern w:val="2"/>
              <w:sz w:val="24"/>
              <w:szCs w:val="24"/>
              <w14:ligatures w14:val="standardContextual"/>
            </w:rPr>
          </w:pPr>
          <w:hyperlink w:anchor="_Toc207210880" w:history="1">
            <w:r w:rsidRPr="002146E4">
              <w:rPr>
                <w:rStyle w:val="af3"/>
                <w:rFonts w:ascii="Times New Roman" w:eastAsia="黑体" w:hAnsi="Times New Roman"/>
                <w:noProof/>
                <w:color w:val="auto"/>
                <w:sz w:val="24"/>
                <w:szCs w:val="24"/>
              </w:rPr>
              <w:t xml:space="preserve">6.1 </w:t>
            </w:r>
            <w:r w:rsidRPr="002146E4">
              <w:rPr>
                <w:rStyle w:val="af3"/>
                <w:rFonts w:ascii="Times New Roman" w:eastAsia="黑体" w:hAnsi="Times New Roman" w:hint="eastAsia"/>
                <w:noProof/>
                <w:color w:val="auto"/>
                <w:sz w:val="24"/>
                <w:szCs w:val="24"/>
              </w:rPr>
              <w:t>Air Disinfection</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_Toc207210880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w:t>
            </w:r>
            <w:r w:rsidR="008E6963">
              <w:rPr>
                <w:rFonts w:ascii="Times New Roman" w:hAnsi="Times New Roman" w:hint="eastAsia"/>
                <w:noProof/>
                <w:webHidden/>
                <w:sz w:val="24"/>
                <w:szCs w:val="24"/>
              </w:rPr>
              <w:t>8</w:t>
            </w:r>
            <w:r w:rsidRPr="002146E4">
              <w:rPr>
                <w:rFonts w:ascii="Times New Roman" w:hAnsi="Times New Roman"/>
                <w:noProof/>
                <w:webHidden/>
                <w:sz w:val="24"/>
                <w:szCs w:val="24"/>
              </w:rPr>
              <w:fldChar w:fldCharType="end"/>
            </w:r>
          </w:hyperlink>
        </w:p>
        <w:p w14:paraId="479D2B57" w14:textId="15B18CE2" w:rsidR="006405AA" w:rsidRDefault="006405AA">
          <w:pPr>
            <w:pStyle w:val="TOC2"/>
            <w:tabs>
              <w:tab w:val="right" w:leader="dot" w:pos="8296"/>
            </w:tabs>
          </w:pPr>
          <w:hyperlink w:anchor="_Toc207210881" w:history="1">
            <w:r w:rsidRPr="002146E4">
              <w:rPr>
                <w:rStyle w:val="af3"/>
                <w:rFonts w:ascii="Times New Roman" w:eastAsia="黑体" w:hAnsi="Times New Roman"/>
                <w:noProof/>
                <w:color w:val="auto"/>
                <w:sz w:val="24"/>
                <w:szCs w:val="24"/>
              </w:rPr>
              <w:t xml:space="preserve">6.2 </w:t>
            </w:r>
            <w:r w:rsidRPr="002146E4">
              <w:rPr>
                <w:rStyle w:val="af3"/>
                <w:rFonts w:ascii="Times New Roman" w:eastAsia="黑体" w:hAnsi="Times New Roman" w:hint="eastAsia"/>
                <w:noProof/>
                <w:color w:val="auto"/>
                <w:sz w:val="24"/>
                <w:szCs w:val="24"/>
              </w:rPr>
              <w:t>Air Purification</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_Toc207210881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w:t>
            </w:r>
            <w:r w:rsidR="008E6963">
              <w:rPr>
                <w:rFonts w:ascii="Times New Roman" w:hAnsi="Times New Roman" w:hint="eastAsia"/>
                <w:noProof/>
                <w:webHidden/>
                <w:sz w:val="24"/>
                <w:szCs w:val="24"/>
              </w:rPr>
              <w:t>8</w:t>
            </w:r>
            <w:r w:rsidRPr="002146E4">
              <w:rPr>
                <w:rFonts w:ascii="Times New Roman" w:hAnsi="Times New Roman"/>
                <w:noProof/>
                <w:webHidden/>
                <w:sz w:val="24"/>
                <w:szCs w:val="24"/>
              </w:rPr>
              <w:fldChar w:fldCharType="end"/>
            </w:r>
          </w:hyperlink>
        </w:p>
        <w:p w14:paraId="1657A936" w14:textId="1F28699C" w:rsidR="007A23AF" w:rsidRPr="007A23AF" w:rsidRDefault="007A23AF" w:rsidP="007A23AF">
          <w:pPr>
            <w:pStyle w:val="TOC1"/>
            <w:tabs>
              <w:tab w:val="right" w:leader="dot" w:pos="8296"/>
            </w:tabs>
            <w:rPr>
              <w:rFonts w:ascii="Times New Roman" w:hAnsi="Times New Roman" w:hint="eastAsia"/>
              <w:noProof/>
              <w:kern w:val="2"/>
              <w:sz w:val="24"/>
              <w:szCs w:val="24"/>
              <w14:ligatures w14:val="standardContextual"/>
            </w:rPr>
          </w:pPr>
          <w:hyperlink w:anchor="_Toc207210882" w:history="1">
            <w:r>
              <w:rPr>
                <w:rStyle w:val="af3"/>
                <w:rFonts w:ascii="Times New Roman" w:eastAsia="黑体" w:hAnsi="Times New Roman" w:hint="eastAsia"/>
                <w:bCs/>
                <w:noProof/>
                <w:color w:val="auto"/>
                <w:kern w:val="44"/>
                <w:sz w:val="24"/>
                <w:szCs w:val="24"/>
              </w:rPr>
              <w:t>Explanation of Wording</w:t>
            </w:r>
            <w:r w:rsidRPr="002146E4">
              <w:rPr>
                <w:rFonts w:ascii="Times New Roman" w:hAnsi="Times New Roman"/>
                <w:noProof/>
                <w:webHidden/>
                <w:sz w:val="24"/>
                <w:szCs w:val="24"/>
              </w:rPr>
              <w:tab/>
            </w:r>
            <w:r w:rsidRPr="002146E4">
              <w:rPr>
                <w:rFonts w:ascii="Times New Roman" w:hAnsi="Times New Roman"/>
                <w:noProof/>
                <w:webHidden/>
                <w:sz w:val="24"/>
                <w:szCs w:val="24"/>
              </w:rPr>
              <w:fldChar w:fldCharType="begin"/>
            </w:r>
            <w:r w:rsidRPr="002146E4">
              <w:rPr>
                <w:rFonts w:ascii="Times New Roman" w:hAnsi="Times New Roman"/>
                <w:noProof/>
                <w:webHidden/>
                <w:sz w:val="24"/>
                <w:szCs w:val="24"/>
              </w:rPr>
              <w:instrText xml:space="preserve"> PAGEREF _Toc207210882 \h </w:instrText>
            </w:r>
            <w:r w:rsidRPr="002146E4">
              <w:rPr>
                <w:rFonts w:ascii="Times New Roman" w:hAnsi="Times New Roman"/>
                <w:noProof/>
                <w:webHidden/>
                <w:sz w:val="24"/>
                <w:szCs w:val="24"/>
              </w:rPr>
            </w:r>
            <w:r w:rsidRPr="002146E4">
              <w:rPr>
                <w:rFonts w:ascii="Times New Roman" w:hAnsi="Times New Roman"/>
                <w:noProof/>
                <w:webHidden/>
                <w:sz w:val="24"/>
                <w:szCs w:val="24"/>
              </w:rPr>
              <w:fldChar w:fldCharType="separate"/>
            </w:r>
            <w:r w:rsidRPr="002146E4">
              <w:rPr>
                <w:rFonts w:ascii="Times New Roman" w:hAnsi="Times New Roman"/>
                <w:noProof/>
                <w:webHidden/>
                <w:sz w:val="24"/>
                <w:szCs w:val="24"/>
              </w:rPr>
              <w:t>1</w:t>
            </w:r>
            <w:r w:rsidR="008E6963">
              <w:rPr>
                <w:rFonts w:ascii="Times New Roman" w:hAnsi="Times New Roman" w:hint="eastAsia"/>
                <w:noProof/>
                <w:webHidden/>
                <w:sz w:val="24"/>
                <w:szCs w:val="24"/>
              </w:rPr>
              <w:t>9</w:t>
            </w:r>
            <w:r w:rsidRPr="002146E4">
              <w:rPr>
                <w:rFonts w:ascii="Times New Roman" w:hAnsi="Times New Roman"/>
                <w:noProof/>
                <w:webHidden/>
                <w:sz w:val="24"/>
                <w:szCs w:val="24"/>
              </w:rPr>
              <w:fldChar w:fldCharType="end"/>
            </w:r>
          </w:hyperlink>
        </w:p>
        <w:p w14:paraId="73947F4B" w14:textId="4141934E" w:rsidR="006405AA" w:rsidRPr="002146E4" w:rsidRDefault="006405AA">
          <w:pPr>
            <w:pStyle w:val="TOC1"/>
            <w:tabs>
              <w:tab w:val="right" w:leader="dot" w:pos="8296"/>
            </w:tabs>
            <w:rPr>
              <w:rFonts w:ascii="Times New Roman" w:hAnsi="Times New Roman"/>
              <w:noProof/>
              <w:kern w:val="2"/>
              <w:sz w:val="24"/>
              <w:szCs w:val="24"/>
              <w14:ligatures w14:val="standardContextual"/>
            </w:rPr>
          </w:pPr>
          <w:hyperlink w:anchor="_Toc207210882" w:history="1">
            <w:r w:rsidRPr="002146E4">
              <w:rPr>
                <w:rStyle w:val="af3"/>
                <w:rFonts w:ascii="Times New Roman" w:eastAsia="黑体" w:hAnsi="Times New Roman" w:hint="eastAsia"/>
                <w:bCs/>
                <w:noProof/>
                <w:color w:val="auto"/>
                <w:kern w:val="44"/>
                <w:sz w:val="24"/>
                <w:szCs w:val="24"/>
              </w:rPr>
              <w:t>Normative References</w:t>
            </w:r>
            <w:r w:rsidRPr="002146E4">
              <w:rPr>
                <w:rFonts w:ascii="Times New Roman" w:hAnsi="Times New Roman"/>
                <w:noProof/>
                <w:webHidden/>
                <w:sz w:val="24"/>
                <w:szCs w:val="24"/>
              </w:rPr>
              <w:tab/>
            </w:r>
            <w:r w:rsidR="008E6963">
              <w:rPr>
                <w:rFonts w:ascii="Times New Roman" w:hAnsi="Times New Roman" w:hint="eastAsia"/>
                <w:noProof/>
                <w:webHidden/>
                <w:sz w:val="24"/>
                <w:szCs w:val="24"/>
              </w:rPr>
              <w:t>20</w:t>
            </w:r>
          </w:hyperlink>
        </w:p>
        <w:p w14:paraId="22E46685" w14:textId="68B4EF04" w:rsidR="006405AA" w:rsidRPr="002146E4" w:rsidRDefault="006405AA">
          <w:pPr>
            <w:pStyle w:val="TOC1"/>
            <w:tabs>
              <w:tab w:val="right" w:leader="dot" w:pos="8296"/>
            </w:tabs>
            <w:rPr>
              <w:rFonts w:ascii="Times New Roman" w:hAnsi="Times New Roman"/>
              <w:noProof/>
              <w:kern w:val="2"/>
              <w:sz w:val="24"/>
              <w:szCs w:val="24"/>
              <w14:ligatures w14:val="standardContextual"/>
            </w:rPr>
          </w:pPr>
          <w:hyperlink w:anchor="_Toc207210883" w:history="1">
            <w:r w:rsidR="007A23AF">
              <w:rPr>
                <w:rStyle w:val="af3"/>
                <w:rFonts w:ascii="Times New Roman" w:eastAsia="黑体" w:hAnsi="Times New Roman" w:hint="eastAsia"/>
                <w:bCs/>
                <w:noProof/>
                <w:color w:val="auto"/>
                <w:kern w:val="44"/>
                <w:sz w:val="24"/>
                <w:szCs w:val="24"/>
              </w:rPr>
              <w:t>Addition: Explanation of Provisions</w:t>
            </w:r>
            <w:r w:rsidRPr="002146E4">
              <w:rPr>
                <w:rFonts w:ascii="Times New Roman" w:hAnsi="Times New Roman"/>
                <w:noProof/>
                <w:webHidden/>
                <w:sz w:val="24"/>
                <w:szCs w:val="24"/>
              </w:rPr>
              <w:tab/>
            </w:r>
            <w:r w:rsidR="008E6963">
              <w:rPr>
                <w:rFonts w:ascii="Times New Roman" w:hAnsi="Times New Roman" w:hint="eastAsia"/>
                <w:noProof/>
                <w:webHidden/>
                <w:sz w:val="24"/>
                <w:szCs w:val="24"/>
              </w:rPr>
              <w:t>21</w:t>
            </w:r>
          </w:hyperlink>
        </w:p>
        <w:p w14:paraId="165ADAB8" w14:textId="2F3DC2FA" w:rsidR="00FA3235" w:rsidRPr="002146E4" w:rsidRDefault="00FA3235" w:rsidP="00FA3235">
          <w:pPr>
            <w:rPr>
              <w:rFonts w:hint="eastAsia"/>
            </w:rPr>
          </w:pPr>
          <w:r w:rsidRPr="002146E4">
            <w:rPr>
              <w:rFonts w:ascii="Times New Roman" w:hAnsi="Times New Roman" w:cs="Times New Roman"/>
              <w:b/>
              <w:bCs/>
              <w:sz w:val="24"/>
              <w:szCs w:val="24"/>
              <w:lang w:val="zh-CN"/>
            </w:rPr>
            <w:fldChar w:fldCharType="end"/>
          </w:r>
        </w:p>
      </w:sdtContent>
    </w:sdt>
    <w:bookmarkEnd w:id="2" w:displacedByCustomXml="prev"/>
    <w:p w14:paraId="2B47A89F" w14:textId="77777777" w:rsidR="00FA3235" w:rsidRPr="002146E4" w:rsidRDefault="00FA3235">
      <w:pPr>
        <w:rPr>
          <w:rFonts w:hint="eastAsia"/>
        </w:rPr>
      </w:pPr>
    </w:p>
    <w:p w14:paraId="21533EEF" w14:textId="77777777" w:rsidR="00FA3235" w:rsidRPr="002146E4" w:rsidRDefault="00FA3235">
      <w:pPr>
        <w:rPr>
          <w:rFonts w:hint="eastAsia"/>
        </w:rPr>
      </w:pPr>
    </w:p>
    <w:p w14:paraId="1185F13B" w14:textId="77777777" w:rsidR="00FA3235" w:rsidRPr="002146E4" w:rsidRDefault="00FA3235">
      <w:pPr>
        <w:rPr>
          <w:rFonts w:hint="eastAsia"/>
        </w:rPr>
      </w:pPr>
    </w:p>
    <w:p w14:paraId="1C78AA92" w14:textId="77777777" w:rsidR="00FA3235" w:rsidRPr="002146E4" w:rsidRDefault="00FA3235">
      <w:pPr>
        <w:rPr>
          <w:rFonts w:hint="eastAsia"/>
        </w:rPr>
      </w:pPr>
    </w:p>
    <w:p w14:paraId="639F214E" w14:textId="77777777" w:rsidR="00FA3235" w:rsidRPr="002146E4" w:rsidRDefault="00FA3235">
      <w:pPr>
        <w:rPr>
          <w:rFonts w:hint="eastAsia"/>
        </w:rPr>
      </w:pPr>
    </w:p>
    <w:p w14:paraId="064D5190" w14:textId="77777777" w:rsidR="003D6312" w:rsidRPr="002146E4" w:rsidRDefault="003D6312">
      <w:pPr>
        <w:rPr>
          <w:rFonts w:hint="eastAsia"/>
        </w:rPr>
        <w:sectPr w:rsidR="003D6312" w:rsidRPr="002146E4">
          <w:pgSz w:w="11906" w:h="16838"/>
          <w:pgMar w:top="1440" w:right="1800" w:bottom="1440" w:left="1800" w:header="851" w:footer="992" w:gutter="0"/>
          <w:cols w:space="425"/>
          <w:docGrid w:type="lines" w:linePitch="312"/>
        </w:sectPr>
      </w:pPr>
    </w:p>
    <w:p w14:paraId="6FFD4193" w14:textId="77777777" w:rsidR="003D6312" w:rsidRPr="002146E4" w:rsidRDefault="003D6312">
      <w:pPr>
        <w:rPr>
          <w:rFonts w:hint="eastAsia"/>
        </w:rPr>
        <w:sectPr w:rsidR="003D6312" w:rsidRPr="002146E4" w:rsidSect="003D6312">
          <w:type w:val="continuous"/>
          <w:pgSz w:w="11906" w:h="16838"/>
          <w:pgMar w:top="1440" w:right="1800" w:bottom="1440" w:left="1800" w:header="851" w:footer="992" w:gutter="0"/>
          <w:cols w:space="425"/>
          <w:docGrid w:type="lines" w:linePitch="312"/>
        </w:sectPr>
      </w:pPr>
    </w:p>
    <w:p w14:paraId="7525F444" w14:textId="77777777" w:rsidR="00A528F2" w:rsidRPr="002146E4" w:rsidRDefault="00A528F2" w:rsidP="00A528F2">
      <w:pPr>
        <w:keepNext/>
        <w:keepLines/>
        <w:spacing w:before="340" w:after="330" w:line="578" w:lineRule="auto"/>
        <w:jc w:val="center"/>
        <w:outlineLvl w:val="0"/>
        <w:rPr>
          <w:rFonts w:ascii="Times New Roman" w:eastAsia="黑体" w:hAnsi="Times New Roman" w:cs="Times New Roman"/>
          <w:bCs/>
          <w:kern w:val="44"/>
          <w:sz w:val="36"/>
          <w:szCs w:val="44"/>
        </w:rPr>
      </w:pPr>
      <w:bookmarkStart w:id="3" w:name="_Toc207210795"/>
      <w:bookmarkStart w:id="4" w:name="_Toc207210869"/>
      <w:bookmarkStart w:id="5" w:name="_Toc173891275"/>
      <w:r w:rsidRPr="002146E4">
        <w:rPr>
          <w:rFonts w:ascii="Times New Roman" w:eastAsia="黑体" w:hAnsi="Times New Roman" w:cs="Times New Roman" w:hint="eastAsia"/>
          <w:bCs/>
          <w:kern w:val="44"/>
          <w:sz w:val="36"/>
          <w:szCs w:val="44"/>
        </w:rPr>
        <w:lastRenderedPageBreak/>
        <w:t xml:space="preserve">1 </w:t>
      </w:r>
      <w:r w:rsidRPr="002146E4">
        <w:rPr>
          <w:rFonts w:ascii="Times New Roman" w:eastAsia="黑体" w:hAnsi="Times New Roman" w:cs="Times New Roman" w:hint="eastAsia"/>
          <w:bCs/>
          <w:kern w:val="44"/>
          <w:sz w:val="36"/>
          <w:szCs w:val="44"/>
        </w:rPr>
        <w:t>总则</w:t>
      </w:r>
      <w:bookmarkEnd w:id="3"/>
      <w:bookmarkEnd w:id="4"/>
    </w:p>
    <w:p w14:paraId="4C18CFCF" w14:textId="51C41177" w:rsidR="00A528F2" w:rsidRPr="002146E4" w:rsidRDefault="00A528F2" w:rsidP="00AB743C">
      <w:pPr>
        <w:widowControl/>
        <w:spacing w:line="360" w:lineRule="auto"/>
        <w:rPr>
          <w:rFonts w:ascii="Times New Roman" w:eastAsia="宋体" w:hAnsi="Times New Roman" w:cs="Times New Roman"/>
          <w:kern w:val="0"/>
          <w:sz w:val="24"/>
          <w:szCs w:val="20"/>
          <w14:ligatures w14:val="none"/>
        </w:rPr>
      </w:pPr>
      <w:r w:rsidRPr="00AB743C">
        <w:rPr>
          <w:rFonts w:ascii="宋体" w:eastAsia="宋体" w:hAnsi="宋体" w:cs="Times New Roman" w:hint="eastAsia"/>
          <w:b/>
          <w:bCs/>
          <w:kern w:val="0"/>
          <w:sz w:val="24"/>
          <w:szCs w:val="20"/>
          <w14:ligatures w14:val="none"/>
        </w:rPr>
        <w:t>1.0.1</w:t>
      </w:r>
      <w:r w:rsidRPr="002146E4">
        <w:rPr>
          <w:rFonts w:ascii="Times New Roman" w:eastAsia="宋体" w:hAnsi="Times New Roman" w:cs="Times New Roman" w:hint="eastAsia"/>
          <w:kern w:val="0"/>
          <w:sz w:val="24"/>
          <w:szCs w:val="20"/>
          <w14:ligatures w14:val="none"/>
        </w:rPr>
        <w:t>为提高厕所空气环境质量、保护公众健康，本导则规定了厕所生物气溶胶和异味控制的要求和技术措施。</w:t>
      </w:r>
    </w:p>
    <w:p w14:paraId="6EE922D2" w14:textId="36F0DDD8" w:rsidR="00A528F2" w:rsidRPr="002146E4" w:rsidRDefault="00A528F2" w:rsidP="00AB743C">
      <w:pPr>
        <w:widowControl/>
        <w:spacing w:line="360" w:lineRule="auto"/>
        <w:rPr>
          <w:rFonts w:ascii="Times New Roman" w:eastAsia="宋体" w:hAnsi="Times New Roman" w:cs="Times New Roman"/>
          <w:kern w:val="0"/>
          <w:sz w:val="24"/>
          <w:szCs w:val="20"/>
          <w14:ligatures w14:val="none"/>
        </w:rPr>
      </w:pPr>
      <w:r w:rsidRPr="00AB743C">
        <w:rPr>
          <w:rFonts w:ascii="宋体" w:eastAsia="宋体" w:hAnsi="宋体" w:cs="Times New Roman" w:hint="eastAsia"/>
          <w:b/>
          <w:bCs/>
          <w:kern w:val="0"/>
          <w:sz w:val="24"/>
          <w:szCs w:val="20"/>
          <w14:ligatures w14:val="none"/>
        </w:rPr>
        <w:t>1.0.2</w:t>
      </w:r>
      <w:r w:rsidRPr="002146E4">
        <w:rPr>
          <w:rFonts w:ascii="Times New Roman" w:eastAsia="宋体" w:hAnsi="Times New Roman" w:cs="Times New Roman" w:hint="eastAsia"/>
          <w:kern w:val="0"/>
          <w:sz w:val="24"/>
          <w:szCs w:val="20"/>
          <w14:ligatures w14:val="none"/>
        </w:rPr>
        <w:t>本导则适用于厕所设计、建设、管理和运行维护。</w:t>
      </w:r>
    </w:p>
    <w:p w14:paraId="00E9BE57" w14:textId="77777777" w:rsidR="00A528F2" w:rsidRPr="002146E4" w:rsidRDefault="00A528F2" w:rsidP="00AB743C">
      <w:pPr>
        <w:widowControl/>
        <w:spacing w:line="360" w:lineRule="auto"/>
        <w:rPr>
          <w:rFonts w:ascii="Times New Roman" w:eastAsia="宋体" w:hAnsi="Times New Roman" w:cs="Times New Roman"/>
          <w:kern w:val="0"/>
          <w:sz w:val="24"/>
          <w:szCs w:val="20"/>
          <w14:ligatures w14:val="none"/>
        </w:rPr>
      </w:pPr>
      <w:r w:rsidRPr="00AB743C">
        <w:rPr>
          <w:rFonts w:ascii="宋体" w:eastAsia="宋体" w:hAnsi="宋体" w:cs="Times New Roman" w:hint="eastAsia"/>
          <w:b/>
          <w:bCs/>
          <w:kern w:val="0"/>
          <w:sz w:val="24"/>
          <w:szCs w:val="20"/>
          <w14:ligatures w14:val="none"/>
        </w:rPr>
        <w:t>1.0.3</w:t>
      </w:r>
      <w:r w:rsidRPr="002146E4">
        <w:rPr>
          <w:rFonts w:ascii="Times New Roman" w:eastAsia="宋体" w:hAnsi="Times New Roman" w:cs="Times New Roman" w:hint="eastAsia"/>
          <w:kern w:val="0"/>
          <w:sz w:val="24"/>
          <w:szCs w:val="20"/>
          <w14:ligatures w14:val="none"/>
        </w:rPr>
        <w:t>厕所的生物气溶胶和异味控制除应符合本导则规定外，尚应符合国家现行有关标准和现行中国工程建设标准化协会有关标准的规定。</w:t>
      </w:r>
    </w:p>
    <w:p w14:paraId="4FDC52F5" w14:textId="77777777" w:rsidR="00A528F2" w:rsidRPr="002146E4" w:rsidRDefault="00A528F2" w:rsidP="00A528F2">
      <w:pPr>
        <w:rPr>
          <w:rFonts w:hint="eastAsia"/>
        </w:rPr>
        <w:sectPr w:rsidR="00A528F2" w:rsidRPr="002146E4" w:rsidSect="00A528F2">
          <w:pgSz w:w="11906" w:h="16838"/>
          <w:pgMar w:top="1440" w:right="1800" w:bottom="1440" w:left="1800" w:header="851" w:footer="992" w:gutter="0"/>
          <w:cols w:space="425"/>
          <w:docGrid w:type="lines" w:linePitch="312"/>
        </w:sectPr>
      </w:pPr>
    </w:p>
    <w:p w14:paraId="292A59A9" w14:textId="14D0CD59" w:rsidR="00A528F2" w:rsidRPr="002146E4" w:rsidRDefault="00F32B68" w:rsidP="00A528F2">
      <w:pPr>
        <w:keepNext/>
        <w:keepLines/>
        <w:spacing w:before="340" w:after="330" w:line="578" w:lineRule="auto"/>
        <w:jc w:val="center"/>
        <w:outlineLvl w:val="0"/>
        <w:rPr>
          <w:rFonts w:ascii="Times New Roman" w:eastAsia="黑体" w:hAnsi="Times New Roman" w:cs="Times New Roman"/>
          <w:bCs/>
          <w:kern w:val="44"/>
          <w:sz w:val="36"/>
          <w:szCs w:val="44"/>
        </w:rPr>
      </w:pPr>
      <w:bookmarkStart w:id="6" w:name="_Toc207210796"/>
      <w:bookmarkStart w:id="7" w:name="_Toc207210870"/>
      <w:r w:rsidRPr="002146E4">
        <w:rPr>
          <w:rFonts w:ascii="Times New Roman" w:eastAsia="黑体" w:hAnsi="Times New Roman" w:cs="Times New Roman" w:hint="eastAsia"/>
          <w:bCs/>
          <w:kern w:val="44"/>
          <w:sz w:val="36"/>
          <w:szCs w:val="44"/>
        </w:rPr>
        <w:lastRenderedPageBreak/>
        <w:t>2</w:t>
      </w:r>
      <w:r w:rsidR="00A528F2" w:rsidRPr="002146E4">
        <w:rPr>
          <w:rFonts w:ascii="Times New Roman" w:eastAsia="黑体" w:hAnsi="Times New Roman" w:cs="Times New Roman" w:hint="eastAsia"/>
          <w:bCs/>
          <w:kern w:val="44"/>
          <w:sz w:val="36"/>
          <w:szCs w:val="44"/>
        </w:rPr>
        <w:t xml:space="preserve"> </w:t>
      </w:r>
      <w:r w:rsidR="00A528F2" w:rsidRPr="002146E4">
        <w:rPr>
          <w:rFonts w:ascii="Times New Roman" w:eastAsia="黑体" w:hAnsi="Times New Roman" w:cs="Times New Roman" w:hint="eastAsia"/>
          <w:bCs/>
          <w:kern w:val="44"/>
          <w:sz w:val="36"/>
          <w:szCs w:val="44"/>
        </w:rPr>
        <w:t>术语</w:t>
      </w:r>
      <w:bookmarkEnd w:id="6"/>
      <w:bookmarkEnd w:id="7"/>
    </w:p>
    <w:p w14:paraId="58BE62D6" w14:textId="43918D40"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 xml:space="preserve">1 厕所 toilet </w:t>
      </w:r>
    </w:p>
    <w:p w14:paraId="1AE29FA9"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配备卫生器具、通风设施及清洁设备的独立功能空间，</w:t>
      </w:r>
      <w:proofErr w:type="gramStart"/>
      <w:r w:rsidRPr="002146E4">
        <w:rPr>
          <w:rFonts w:ascii="Times New Roman" w:eastAsia="宋体" w:hAnsi="Times New Roman" w:cs="Times New Roman" w:hint="eastAsia"/>
          <w:kern w:val="0"/>
          <w:sz w:val="24"/>
          <w:szCs w:val="20"/>
          <w14:ligatures w14:val="none"/>
        </w:rPr>
        <w:t>供人员</w:t>
      </w:r>
      <w:proofErr w:type="gramEnd"/>
      <w:r w:rsidRPr="002146E4">
        <w:rPr>
          <w:rFonts w:ascii="Times New Roman" w:eastAsia="宋体" w:hAnsi="Times New Roman" w:cs="Times New Roman" w:hint="eastAsia"/>
          <w:kern w:val="0"/>
          <w:sz w:val="24"/>
          <w:szCs w:val="20"/>
          <w14:ligatures w14:val="none"/>
        </w:rPr>
        <w:t>排泄、盥洗使用。按使用场景分为公共厕所（含独立式</w:t>
      </w:r>
      <w:r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hint="eastAsia"/>
          <w:kern w:val="0"/>
          <w:sz w:val="24"/>
          <w:szCs w:val="20"/>
          <w14:ligatures w14:val="none"/>
        </w:rPr>
        <w:t>附属式）及户内厕所。</w:t>
      </w:r>
    </w:p>
    <w:p w14:paraId="0313C9CD" w14:textId="7C414751"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2 半封闭厕所 semi-enclosed toilet</w:t>
      </w:r>
    </w:p>
    <w:p w14:paraId="293161D1" w14:textId="3BEF631B"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厕所存在对外敞开空间，比如外墙上半部敞开的厕所。</w:t>
      </w:r>
    </w:p>
    <w:p w14:paraId="18094AF0" w14:textId="2AE69ABD" w:rsidR="008B2BF7" w:rsidRPr="002146E4" w:rsidRDefault="008B2BF7"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【条文说明】本术语用于区分封闭与开放程度不同的空间形态</w:t>
      </w:r>
      <w:r w:rsidR="007B012F"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hint="eastAsia"/>
          <w:kern w:val="0"/>
          <w:sz w:val="24"/>
          <w:szCs w:val="20"/>
          <w14:ligatures w14:val="none"/>
        </w:rPr>
        <w:t>后续在通风</w:t>
      </w:r>
      <w:r w:rsidR="007B012F" w:rsidRPr="002146E4">
        <w:rPr>
          <w:rFonts w:ascii="Times New Roman" w:eastAsia="宋体" w:hAnsi="Times New Roman" w:cs="Times New Roman" w:hint="eastAsia"/>
          <w:kern w:val="0"/>
          <w:sz w:val="24"/>
          <w:szCs w:val="20"/>
          <w14:ligatures w14:val="none"/>
        </w:rPr>
        <w:t>等</w:t>
      </w:r>
      <w:r w:rsidRPr="002146E4">
        <w:rPr>
          <w:rFonts w:ascii="Times New Roman" w:eastAsia="宋体" w:hAnsi="Times New Roman" w:cs="Times New Roman" w:hint="eastAsia"/>
          <w:kern w:val="0"/>
          <w:sz w:val="24"/>
          <w:szCs w:val="20"/>
          <w14:ligatures w14:val="none"/>
        </w:rPr>
        <w:t>措施选择时可据此分类。</w:t>
      </w:r>
    </w:p>
    <w:p w14:paraId="66824613" w14:textId="68806418"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3 生物气溶胶 bioaerosol</w:t>
      </w:r>
    </w:p>
    <w:p w14:paraId="2EC72BC2" w14:textId="1A301F88"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悬浮在空气中的含有生物性成分的固体或液体微粒，其中生物性成分包括细菌、病毒、真菌、孢子、毒素等，其空气动力学直径在</w:t>
      </w:r>
      <w:r w:rsidRPr="002146E4">
        <w:rPr>
          <w:rFonts w:ascii="Times New Roman" w:eastAsia="宋体" w:hAnsi="Times New Roman" w:cs="Times New Roman" w:hint="eastAsia"/>
          <w:kern w:val="0"/>
          <w:sz w:val="24"/>
          <w:szCs w:val="20"/>
          <w14:ligatures w14:val="none"/>
        </w:rPr>
        <w:t xml:space="preserve">0.01 </w:t>
      </w:r>
      <w:r w:rsidRPr="002146E4">
        <w:rPr>
          <w:rFonts w:ascii="Times New Roman" w:eastAsia="宋体" w:hAnsi="Times New Roman" w:cs="Times New Roman" w:hint="eastAsia"/>
          <w:kern w:val="0"/>
          <w:sz w:val="24"/>
          <w:szCs w:val="20"/>
          <w14:ligatures w14:val="none"/>
        </w:rPr>
        <w:t>μ</w:t>
      </w:r>
      <w:r w:rsidRPr="002146E4">
        <w:rPr>
          <w:rFonts w:ascii="Times New Roman" w:eastAsia="宋体" w:hAnsi="Times New Roman" w:cs="Times New Roman" w:hint="eastAsia"/>
          <w:kern w:val="0"/>
          <w:sz w:val="24"/>
          <w:szCs w:val="20"/>
          <w14:ligatures w14:val="none"/>
        </w:rPr>
        <w:t xml:space="preserve">m~100 </w:t>
      </w:r>
      <w:r w:rsidRPr="002146E4">
        <w:rPr>
          <w:rFonts w:ascii="Times New Roman" w:eastAsia="宋体" w:hAnsi="Times New Roman" w:cs="Times New Roman" w:hint="eastAsia"/>
          <w:kern w:val="0"/>
          <w:sz w:val="24"/>
          <w:szCs w:val="20"/>
          <w14:ligatures w14:val="none"/>
        </w:rPr>
        <w:t>μ</w:t>
      </w:r>
      <w:r w:rsidRPr="002146E4">
        <w:rPr>
          <w:rFonts w:ascii="Times New Roman" w:eastAsia="宋体" w:hAnsi="Times New Roman" w:cs="Times New Roman" w:hint="eastAsia"/>
          <w:kern w:val="0"/>
          <w:sz w:val="24"/>
          <w:szCs w:val="20"/>
          <w14:ligatures w14:val="none"/>
        </w:rPr>
        <w:t>m</w:t>
      </w:r>
      <w:r w:rsidRPr="002146E4">
        <w:rPr>
          <w:rFonts w:ascii="Times New Roman" w:eastAsia="宋体" w:hAnsi="Times New Roman" w:cs="Times New Roman" w:hint="eastAsia"/>
          <w:kern w:val="0"/>
          <w:sz w:val="24"/>
          <w:szCs w:val="20"/>
          <w14:ligatures w14:val="none"/>
        </w:rPr>
        <w:t>之间。</w:t>
      </w:r>
    </w:p>
    <w:p w14:paraId="29E677B0" w14:textId="57E2FCFE"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4 异味 malodor</w:t>
      </w:r>
    </w:p>
    <w:p w14:paraId="098A55FC"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引起嗅觉不适、影响环境质量的刺激性气味，通常源自排泄物、污水、微生物代谢或通风不良等因素。</w:t>
      </w:r>
    </w:p>
    <w:p w14:paraId="49F53E8C" w14:textId="5D118433" w:rsidR="00412720" w:rsidRPr="002146E4" w:rsidRDefault="00412720"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【条文说明】异味常与氨气、硫化氢等指标关联，用于提示保洁、通风或水封失效等问题。后</w:t>
      </w:r>
      <w:proofErr w:type="gramStart"/>
      <w:r w:rsidRPr="002146E4">
        <w:rPr>
          <w:rFonts w:ascii="Times New Roman" w:eastAsia="宋体" w:hAnsi="Times New Roman" w:cs="Times New Roman" w:hint="eastAsia"/>
          <w:kern w:val="0"/>
          <w:sz w:val="24"/>
          <w:szCs w:val="20"/>
          <w14:ligatures w14:val="none"/>
        </w:rPr>
        <w:t>文相关</w:t>
      </w:r>
      <w:proofErr w:type="gramEnd"/>
      <w:r w:rsidRPr="002146E4">
        <w:rPr>
          <w:rFonts w:ascii="Times New Roman" w:eastAsia="宋体" w:hAnsi="Times New Roman" w:cs="Times New Roman" w:hint="eastAsia"/>
          <w:kern w:val="0"/>
          <w:sz w:val="24"/>
          <w:szCs w:val="20"/>
          <w14:ligatures w14:val="none"/>
        </w:rPr>
        <w:t>限值与控制措施均以此为依据。</w:t>
      </w:r>
    </w:p>
    <w:p w14:paraId="1B115D1F" w14:textId="27FFA0A3"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5 源头控制 source control</w:t>
      </w:r>
    </w:p>
    <w:p w14:paraId="042E2710"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通过建筑材料选择与装修、卫生器具选择与安装、保洁、表面消毒等方式，减少生物气溶胶和异味物质源头产生和排放的措施。</w:t>
      </w:r>
      <w:r w:rsidRPr="002146E4">
        <w:rPr>
          <w:rFonts w:ascii="Times New Roman" w:eastAsia="宋体" w:hAnsi="Times New Roman" w:cs="Times New Roman" w:hint="eastAsia"/>
          <w:kern w:val="0"/>
          <w:sz w:val="24"/>
          <w:szCs w:val="20"/>
          <w14:ligatures w14:val="none"/>
        </w:rPr>
        <w:t xml:space="preserve"> </w:t>
      </w:r>
    </w:p>
    <w:p w14:paraId="799D3826" w14:textId="7BE51036"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 xml:space="preserve">6 </w:t>
      </w:r>
      <w:r w:rsidR="00B34846" w:rsidRPr="0063309B">
        <w:rPr>
          <w:rFonts w:ascii="宋体" w:eastAsia="宋体" w:hAnsi="宋体" w:cs="Times New Roman" w:hint="eastAsia"/>
          <w:b/>
          <w:bCs/>
          <w:kern w:val="0"/>
          <w:sz w:val="24"/>
          <w:szCs w:val="20"/>
          <w14:ligatures w14:val="none"/>
        </w:rPr>
        <w:t>清洁</w:t>
      </w:r>
      <w:r w:rsidR="00A528F2" w:rsidRPr="0063309B">
        <w:rPr>
          <w:rFonts w:ascii="宋体" w:eastAsia="宋体" w:hAnsi="宋体" w:cs="Times New Roman" w:hint="eastAsia"/>
          <w:b/>
          <w:bCs/>
          <w:kern w:val="0"/>
          <w:sz w:val="24"/>
          <w:szCs w:val="20"/>
          <w14:ligatures w14:val="none"/>
        </w:rPr>
        <w:t xml:space="preserve"> cleaning</w:t>
      </w:r>
    </w:p>
    <w:p w14:paraId="1F7FF182" w14:textId="4206762A" w:rsidR="00A528F2" w:rsidRPr="002146E4" w:rsidRDefault="00B3484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去除物体表面污垢、灰尘和杂质的过程，用于保持环境整洁。</w:t>
      </w:r>
      <w:r w:rsidR="00A528F2" w:rsidRPr="002146E4">
        <w:rPr>
          <w:rFonts w:ascii="Times New Roman" w:eastAsia="宋体" w:hAnsi="Times New Roman" w:cs="Times New Roman" w:hint="eastAsia"/>
          <w:kern w:val="0"/>
          <w:sz w:val="24"/>
          <w:szCs w:val="20"/>
          <w14:ligatures w14:val="none"/>
        </w:rPr>
        <w:t xml:space="preserve"> </w:t>
      </w:r>
    </w:p>
    <w:p w14:paraId="0A60CAB1" w14:textId="6448934C"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 xml:space="preserve">7 表面消毒 surface disinfectant </w:t>
      </w:r>
    </w:p>
    <w:p w14:paraId="3E4CA033"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指用物理或化学方法对物体表面进行处理，以杀灭或去除病原微生物的过程。</w:t>
      </w:r>
    </w:p>
    <w:p w14:paraId="7E63390B" w14:textId="6D3E1CF6" w:rsidR="00412720" w:rsidRPr="002146E4" w:rsidRDefault="00412720"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【条文说明】本术语强调对象为高频接触或高污染表面（如便器、门把手、洗手台等）。</w:t>
      </w:r>
    </w:p>
    <w:p w14:paraId="1CAA8B56" w14:textId="0C3FED26"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8 自然通风 natural ventilation</w:t>
      </w:r>
    </w:p>
    <w:p w14:paraId="55B02EAB"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利用自然风压、空气温差、空气密度差等对室内进行通风输气的方式。</w:t>
      </w:r>
    </w:p>
    <w:p w14:paraId="62FB3A73" w14:textId="4FA379AE"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lastRenderedPageBreak/>
        <w:t>2.0.</w:t>
      </w:r>
      <w:r w:rsidR="00A528F2" w:rsidRPr="0063309B">
        <w:rPr>
          <w:rFonts w:ascii="宋体" w:eastAsia="宋体" w:hAnsi="宋体" w:cs="Times New Roman" w:hint="eastAsia"/>
          <w:b/>
          <w:bCs/>
          <w:kern w:val="0"/>
          <w:sz w:val="24"/>
          <w:szCs w:val="20"/>
          <w14:ligatures w14:val="none"/>
        </w:rPr>
        <w:t>9 机械通风 mechanical ventilation</w:t>
      </w:r>
    </w:p>
    <w:p w14:paraId="5AFE2FEF"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利用通风机的高速旋转产生的压差来促进室内的空气流动，对室内进行通风输气的方式。</w:t>
      </w:r>
    </w:p>
    <w:p w14:paraId="6481BBB7" w14:textId="3F54AFC8"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10</w:t>
      </w:r>
      <w:bookmarkStart w:id="8" w:name="OLE_LINK1"/>
      <w:r w:rsidR="00A528F2" w:rsidRPr="0063309B">
        <w:rPr>
          <w:rFonts w:ascii="宋体" w:eastAsia="宋体" w:hAnsi="宋体" w:cs="Times New Roman" w:hint="eastAsia"/>
          <w:b/>
          <w:bCs/>
          <w:kern w:val="0"/>
          <w:sz w:val="24"/>
          <w:szCs w:val="20"/>
          <w14:ligatures w14:val="none"/>
        </w:rPr>
        <w:t>无组织进风 no organization into the wind</w:t>
      </w:r>
    </w:p>
    <w:bookmarkEnd w:id="8"/>
    <w:p w14:paraId="600B37CA" w14:textId="05A2C3A2"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当室内空气压力处于微负压状态时，会有空气渗入室内，这种空气渗入的过程称为无组织进风。</w:t>
      </w:r>
    </w:p>
    <w:p w14:paraId="29683832" w14:textId="23AD34C5"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 xml:space="preserve">11热平衡 thermal balance </w:t>
      </w:r>
    </w:p>
    <w:p w14:paraId="1E409AA7"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指室内空间在通风换气过程中，通过合理调节新风、排风和建筑围护结构的热交换，使室内热量输入与输出达到动态平衡，保持室温稳定的状态。</w:t>
      </w:r>
    </w:p>
    <w:p w14:paraId="65C06BC1" w14:textId="21F2BD75" w:rsidR="00412720"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12 风口净面积 effective area of air outlet</w:t>
      </w:r>
    </w:p>
    <w:p w14:paraId="69EA97D1"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通风系统中气流通道的有效流通截面积，计算时需扣除百叶、导流片、滤网等附属构件遮挡的投影面积。</w:t>
      </w:r>
    </w:p>
    <w:p w14:paraId="568FEEFF" w14:textId="54120E71" w:rsidR="00412720" w:rsidRPr="002146E4" w:rsidRDefault="00412720"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【条文说明】风口净面积直接影响风速与风量核算，是保证换气效率、气流组织与噪声控制的关键参数。工程计算应以净面积而非名义尺寸为准。</w:t>
      </w:r>
    </w:p>
    <w:p w14:paraId="67CF29D4" w14:textId="699B0FEE"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 xml:space="preserve">13 空气消毒 air disinfectant  </w:t>
      </w:r>
    </w:p>
    <w:p w14:paraId="1184A25B"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采用物理或化学方法对空气中微生物进行杀灭或去除，以降低空气传播感染风险的过程。</w:t>
      </w:r>
    </w:p>
    <w:p w14:paraId="28552599" w14:textId="49A88287" w:rsidR="00A528F2" w:rsidRPr="0063309B" w:rsidRDefault="00F32B68" w:rsidP="0063309B">
      <w:pPr>
        <w:widowControl/>
        <w:spacing w:line="360" w:lineRule="auto"/>
        <w:rPr>
          <w:rFonts w:ascii="宋体" w:eastAsia="宋体" w:hAnsi="宋体" w:cs="Times New Roman"/>
          <w:b/>
          <w:bCs/>
          <w:kern w:val="0"/>
          <w:sz w:val="24"/>
          <w:szCs w:val="20"/>
          <w14:ligatures w14:val="none"/>
        </w:rPr>
      </w:pPr>
      <w:r w:rsidRPr="0063309B">
        <w:rPr>
          <w:rFonts w:ascii="宋体" w:eastAsia="宋体" w:hAnsi="宋体" w:cs="Times New Roman" w:hint="eastAsia"/>
          <w:b/>
          <w:bCs/>
          <w:kern w:val="0"/>
          <w:sz w:val="24"/>
          <w:szCs w:val="20"/>
          <w14:ligatures w14:val="none"/>
        </w:rPr>
        <w:t>2.0.</w:t>
      </w:r>
      <w:r w:rsidR="00A528F2" w:rsidRPr="0063309B">
        <w:rPr>
          <w:rFonts w:ascii="宋体" w:eastAsia="宋体" w:hAnsi="宋体" w:cs="Times New Roman" w:hint="eastAsia"/>
          <w:b/>
          <w:bCs/>
          <w:kern w:val="0"/>
          <w:sz w:val="24"/>
          <w:szCs w:val="20"/>
          <w14:ligatures w14:val="none"/>
        </w:rPr>
        <w:t>14 空气净化 air purification</w:t>
      </w:r>
    </w:p>
    <w:p w14:paraId="2B89879A"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指通过过滤、吸附、分解、沉降等物理或化学手段，去除空气中的颗粒物、有害气体、异味或微生物的过程，以改善空气质量。</w:t>
      </w:r>
    </w:p>
    <w:p w14:paraId="40A81A9F" w14:textId="037E2865" w:rsidR="00412720" w:rsidRPr="002146E4" w:rsidRDefault="00412720"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【条文说明】空气净化属于持续运行的环境改善手段，适用于通风不足或异味明显的环境。</w:t>
      </w:r>
    </w:p>
    <w:p w14:paraId="3B00E03B" w14:textId="77777777" w:rsidR="00412720" w:rsidRPr="002146E4" w:rsidRDefault="00412720" w:rsidP="00A528F2">
      <w:pPr>
        <w:widowControl/>
        <w:spacing w:line="360" w:lineRule="auto"/>
        <w:ind w:firstLineChars="200" w:firstLine="480"/>
        <w:rPr>
          <w:rFonts w:ascii="Times New Roman" w:eastAsia="宋体" w:hAnsi="Times New Roman" w:cs="Times New Roman"/>
          <w:kern w:val="0"/>
          <w:sz w:val="24"/>
          <w:szCs w:val="20"/>
          <w14:ligatures w14:val="none"/>
        </w:rPr>
      </w:pPr>
    </w:p>
    <w:p w14:paraId="65901C52" w14:textId="77777777" w:rsidR="00412720" w:rsidRPr="002146E4" w:rsidRDefault="00412720" w:rsidP="00A528F2">
      <w:pPr>
        <w:widowControl/>
        <w:spacing w:line="360" w:lineRule="auto"/>
        <w:ind w:firstLineChars="200" w:firstLine="480"/>
        <w:rPr>
          <w:rFonts w:ascii="Times New Roman" w:eastAsia="宋体" w:hAnsi="Times New Roman" w:cs="Times New Roman"/>
          <w:kern w:val="0"/>
          <w:sz w:val="24"/>
          <w:szCs w:val="20"/>
          <w14:ligatures w14:val="none"/>
        </w:rPr>
        <w:sectPr w:rsidR="00412720" w:rsidRPr="002146E4" w:rsidSect="00A528F2">
          <w:pgSz w:w="11906" w:h="16838"/>
          <w:pgMar w:top="1440" w:right="1800" w:bottom="1440" w:left="1800" w:header="851" w:footer="992" w:gutter="0"/>
          <w:cols w:space="425"/>
          <w:docGrid w:type="lines" w:linePitch="312"/>
        </w:sectPr>
      </w:pPr>
    </w:p>
    <w:p w14:paraId="649B6967" w14:textId="22B41488" w:rsidR="00A528F2" w:rsidRPr="002146E4" w:rsidRDefault="00F32B68" w:rsidP="00A528F2">
      <w:pPr>
        <w:keepNext/>
        <w:keepLines/>
        <w:spacing w:before="340" w:after="330" w:line="578" w:lineRule="auto"/>
        <w:jc w:val="center"/>
        <w:outlineLvl w:val="0"/>
        <w:rPr>
          <w:rFonts w:ascii="Times New Roman" w:eastAsia="黑体" w:hAnsi="Times New Roman" w:cs="Times New Roman"/>
          <w:bCs/>
          <w:kern w:val="44"/>
          <w:sz w:val="36"/>
          <w:szCs w:val="44"/>
        </w:rPr>
      </w:pPr>
      <w:bookmarkStart w:id="9" w:name="_Toc207210797"/>
      <w:bookmarkStart w:id="10" w:name="_Toc207210871"/>
      <w:r w:rsidRPr="002146E4">
        <w:rPr>
          <w:rFonts w:ascii="Times New Roman" w:eastAsia="黑体" w:hAnsi="Times New Roman" w:cs="Times New Roman" w:hint="eastAsia"/>
          <w:bCs/>
          <w:kern w:val="44"/>
          <w:sz w:val="36"/>
          <w:szCs w:val="44"/>
        </w:rPr>
        <w:lastRenderedPageBreak/>
        <w:t>3</w:t>
      </w:r>
      <w:r w:rsidR="00A528F2" w:rsidRPr="002146E4">
        <w:rPr>
          <w:rFonts w:ascii="Times New Roman" w:eastAsia="黑体" w:hAnsi="Times New Roman" w:cs="Times New Roman" w:hint="eastAsia"/>
          <w:bCs/>
          <w:kern w:val="44"/>
          <w:sz w:val="36"/>
          <w:szCs w:val="44"/>
        </w:rPr>
        <w:t xml:space="preserve"> </w:t>
      </w:r>
      <w:r w:rsidRPr="002146E4">
        <w:rPr>
          <w:rFonts w:ascii="Times New Roman" w:eastAsia="黑体" w:hAnsi="Times New Roman" w:cs="Times New Roman" w:hint="eastAsia"/>
          <w:bCs/>
          <w:kern w:val="44"/>
          <w:sz w:val="36"/>
          <w:szCs w:val="44"/>
        </w:rPr>
        <w:t>基本</w:t>
      </w:r>
      <w:r w:rsidR="00A528F2" w:rsidRPr="002146E4">
        <w:rPr>
          <w:rFonts w:ascii="Times New Roman" w:eastAsia="黑体" w:hAnsi="Times New Roman" w:cs="Times New Roman" w:hint="eastAsia"/>
          <w:bCs/>
          <w:kern w:val="44"/>
          <w:sz w:val="36"/>
          <w:szCs w:val="44"/>
        </w:rPr>
        <w:t>规定</w:t>
      </w:r>
      <w:bookmarkEnd w:id="9"/>
      <w:bookmarkEnd w:id="10"/>
    </w:p>
    <w:p w14:paraId="392778AC" w14:textId="01719851"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3.0.</w:t>
      </w:r>
      <w:r w:rsidR="00A528F2" w:rsidRPr="0063309B">
        <w:rPr>
          <w:rFonts w:ascii="宋体" w:eastAsia="宋体" w:hAnsi="宋体" w:cs="Times New Roman" w:hint="eastAsia"/>
          <w:b/>
          <w:bCs/>
          <w:kern w:val="0"/>
          <w:sz w:val="24"/>
          <w:szCs w:val="20"/>
          <w14:ligatures w14:val="none"/>
        </w:rPr>
        <w:t>1</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厕所室内空气中生物气溶胶浓度应满足《室内空气质量标准》</w:t>
      </w:r>
      <w:r w:rsidR="00A528F2" w:rsidRPr="002146E4">
        <w:rPr>
          <w:rFonts w:ascii="Times New Roman" w:eastAsia="宋体" w:hAnsi="Times New Roman" w:cs="Times New Roman" w:hint="eastAsia"/>
          <w:kern w:val="0"/>
          <w:sz w:val="24"/>
          <w:szCs w:val="20"/>
          <w14:ligatures w14:val="none"/>
        </w:rPr>
        <w:t>GB/T 18883</w:t>
      </w:r>
      <w:r w:rsidR="00A528F2" w:rsidRPr="002146E4">
        <w:rPr>
          <w:rFonts w:ascii="Times New Roman" w:eastAsia="宋体" w:hAnsi="Times New Roman" w:cs="Times New Roman" w:hint="eastAsia"/>
          <w:kern w:val="0"/>
          <w:sz w:val="24"/>
          <w:szCs w:val="20"/>
          <w14:ligatures w14:val="none"/>
        </w:rPr>
        <w:t>的有关要求，即细菌总数不超过</w:t>
      </w:r>
      <w:r w:rsidR="00A528F2" w:rsidRPr="002146E4">
        <w:rPr>
          <w:rFonts w:ascii="Times New Roman" w:eastAsia="宋体" w:hAnsi="Times New Roman" w:cs="Times New Roman" w:hint="eastAsia"/>
          <w:kern w:val="0"/>
          <w:sz w:val="24"/>
          <w:szCs w:val="20"/>
          <w14:ligatures w14:val="none"/>
        </w:rPr>
        <w:t>1500 CFU/m</w:t>
      </w:r>
      <w:r w:rsidR="00A528F2" w:rsidRPr="002146E4">
        <w:rPr>
          <w:rFonts w:ascii="Times New Roman" w:eastAsia="宋体" w:hAnsi="Times New Roman" w:cs="Times New Roman" w:hint="eastAsia"/>
          <w:kern w:val="0"/>
          <w:sz w:val="24"/>
          <w:szCs w:val="20"/>
          <w:vertAlign w:val="superscript"/>
          <w14:ligatures w14:val="none"/>
        </w:rPr>
        <w:t>3</w:t>
      </w:r>
      <w:r w:rsidR="00A528F2" w:rsidRPr="002146E4">
        <w:rPr>
          <w:rFonts w:ascii="Times New Roman" w:eastAsia="宋体" w:hAnsi="Times New Roman" w:cs="Times New Roman" w:hint="eastAsia"/>
          <w:kern w:val="0"/>
          <w:sz w:val="24"/>
          <w:szCs w:val="20"/>
          <w14:ligatures w14:val="none"/>
        </w:rPr>
        <w:t>。</w:t>
      </w:r>
    </w:p>
    <w:p w14:paraId="460E3BDE" w14:textId="05B8C0EF" w:rsidR="00260EFE" w:rsidRPr="002146E4" w:rsidRDefault="00260EFE"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【条文说明】本条明确了厕所空气微生物控制的基本要求，</w:t>
      </w:r>
      <w:r w:rsidRPr="002146E4">
        <w:rPr>
          <w:rFonts w:ascii="Times New Roman" w:eastAsia="宋体" w:hAnsi="Times New Roman" w:cs="Times New Roman" w:hint="eastAsia"/>
          <w:kern w:val="0"/>
          <w:sz w:val="24"/>
          <w:szCs w:val="20"/>
          <w14:ligatures w14:val="none"/>
        </w:rPr>
        <w:t xml:space="preserve"> 1500 CFU/m</w:t>
      </w:r>
      <w:r w:rsidRPr="002146E4">
        <w:rPr>
          <w:rFonts w:ascii="Times New Roman" w:eastAsia="宋体" w:hAnsi="Times New Roman" w:cs="Times New Roman" w:hint="eastAsia"/>
          <w:kern w:val="0"/>
          <w:sz w:val="24"/>
          <w:szCs w:val="20"/>
          <w14:ligatures w14:val="none"/>
        </w:rPr>
        <w:t>³</w:t>
      </w:r>
      <w:r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hint="eastAsia"/>
          <w:kern w:val="0"/>
          <w:sz w:val="24"/>
          <w:szCs w:val="20"/>
          <w14:ligatures w14:val="none"/>
        </w:rPr>
        <w:t>为人体可接受的卫生限度，超过该值可能提示清洁、通风或排污系统存在问题。</w:t>
      </w:r>
    </w:p>
    <w:p w14:paraId="3A4D39AC" w14:textId="19D35DEE"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3.0.</w:t>
      </w:r>
      <w:r w:rsidR="00A528F2" w:rsidRPr="0063309B">
        <w:rPr>
          <w:rFonts w:ascii="宋体" w:eastAsia="宋体" w:hAnsi="宋体" w:cs="Times New Roman" w:hint="eastAsia"/>
          <w:b/>
          <w:bCs/>
          <w:kern w:val="0"/>
          <w:sz w:val="24"/>
          <w:szCs w:val="20"/>
          <w14:ligatures w14:val="none"/>
        </w:rPr>
        <w:t>2</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厕所室内空气的异味控制应满足《公共厕所卫生规范》</w:t>
      </w:r>
      <w:r w:rsidR="00A528F2" w:rsidRPr="002146E4">
        <w:rPr>
          <w:rFonts w:ascii="Times New Roman" w:eastAsia="宋体" w:hAnsi="Times New Roman" w:cs="Times New Roman" w:hint="eastAsia"/>
          <w:kern w:val="0"/>
          <w:sz w:val="24"/>
          <w:szCs w:val="20"/>
          <w14:ligatures w14:val="none"/>
        </w:rPr>
        <w:t>GB/T 17217</w:t>
      </w:r>
      <w:r w:rsidR="00A528F2" w:rsidRPr="002146E4">
        <w:rPr>
          <w:rFonts w:ascii="Times New Roman" w:eastAsia="宋体" w:hAnsi="Times New Roman" w:cs="Times New Roman" w:hint="eastAsia"/>
          <w:kern w:val="0"/>
          <w:sz w:val="24"/>
          <w:szCs w:val="20"/>
          <w14:ligatures w14:val="none"/>
        </w:rPr>
        <w:t>的有关要求，即氨浓度不超过</w:t>
      </w:r>
      <w:r w:rsidR="00A528F2" w:rsidRPr="002146E4">
        <w:rPr>
          <w:rFonts w:ascii="Times New Roman" w:eastAsia="宋体" w:hAnsi="Times New Roman" w:cs="Times New Roman" w:hint="eastAsia"/>
          <w:kern w:val="0"/>
          <w:sz w:val="24"/>
          <w:szCs w:val="20"/>
          <w14:ligatures w14:val="none"/>
        </w:rPr>
        <w:t>0.3 mg/m</w:t>
      </w:r>
      <w:r w:rsidR="00A528F2" w:rsidRPr="002146E4">
        <w:rPr>
          <w:rFonts w:ascii="Times New Roman" w:eastAsia="宋体" w:hAnsi="Times New Roman" w:cs="Times New Roman" w:hint="eastAsia"/>
          <w:kern w:val="0"/>
          <w:sz w:val="24"/>
          <w:szCs w:val="20"/>
          <w14:ligatures w14:val="none"/>
        </w:rPr>
        <w:t>³（附属式）或</w:t>
      </w:r>
      <w:r w:rsidR="00A528F2" w:rsidRPr="002146E4">
        <w:rPr>
          <w:rFonts w:ascii="Times New Roman" w:eastAsia="宋体" w:hAnsi="Times New Roman" w:cs="Times New Roman" w:hint="eastAsia"/>
          <w:kern w:val="0"/>
          <w:sz w:val="24"/>
          <w:szCs w:val="20"/>
          <w14:ligatures w14:val="none"/>
        </w:rPr>
        <w:t>0.5 mg/m</w:t>
      </w:r>
      <w:r w:rsidR="00A528F2" w:rsidRPr="002146E4">
        <w:rPr>
          <w:rFonts w:ascii="Times New Roman" w:eastAsia="宋体" w:hAnsi="Times New Roman" w:cs="Times New Roman" w:hint="eastAsia"/>
          <w:kern w:val="0"/>
          <w:sz w:val="24"/>
          <w:szCs w:val="20"/>
          <w14:ligatures w14:val="none"/>
        </w:rPr>
        <w:t>³（独立式），硫化氢浓度不超过</w:t>
      </w:r>
      <w:r w:rsidR="00A528F2" w:rsidRPr="002146E4">
        <w:rPr>
          <w:rFonts w:ascii="Times New Roman" w:eastAsia="宋体" w:hAnsi="Times New Roman" w:cs="Times New Roman" w:hint="eastAsia"/>
          <w:kern w:val="0"/>
          <w:sz w:val="24"/>
          <w:szCs w:val="20"/>
          <w14:ligatures w14:val="none"/>
        </w:rPr>
        <w:t>0.01 mg/m</w:t>
      </w:r>
      <w:r w:rsidR="00A528F2" w:rsidRPr="002146E4">
        <w:rPr>
          <w:rFonts w:ascii="Times New Roman" w:eastAsia="宋体" w:hAnsi="Times New Roman" w:cs="Times New Roman" w:hint="eastAsia"/>
          <w:kern w:val="0"/>
          <w:sz w:val="24"/>
          <w:szCs w:val="20"/>
          <w14:ligatures w14:val="none"/>
        </w:rPr>
        <w:t>³。</w:t>
      </w:r>
    </w:p>
    <w:p w14:paraId="532A8F20" w14:textId="33642081" w:rsidR="00260EFE" w:rsidRPr="002146E4" w:rsidRDefault="00260EFE"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【条文说明】氨和硫化氢为厕所主要异味来源，其浓度反映保洁频率、排风效率及水封状态。此限值既兼顾人体嗅觉舒适，也满足职业卫生安全要求。</w:t>
      </w:r>
    </w:p>
    <w:p w14:paraId="3FAA577F" w14:textId="41651D2F"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3.0.</w:t>
      </w:r>
      <w:r w:rsidR="00A528F2" w:rsidRPr="0063309B">
        <w:rPr>
          <w:rFonts w:ascii="宋体" w:eastAsia="宋体" w:hAnsi="宋体" w:cs="Times New Roman" w:hint="eastAsia"/>
          <w:b/>
          <w:bCs/>
          <w:kern w:val="0"/>
          <w:sz w:val="24"/>
          <w:szCs w:val="20"/>
          <w14:ligatures w14:val="none"/>
        </w:rPr>
        <w:t>3</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厕所生物气溶胶和异味控制措施包括源头控制、通风和空气消毒与净化，应优先考虑采取源头控制和通风措施。</w:t>
      </w:r>
    </w:p>
    <w:p w14:paraId="04EB7F14" w14:textId="04009EDC"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3.0.</w:t>
      </w:r>
      <w:r w:rsidR="00A528F2" w:rsidRPr="0063309B">
        <w:rPr>
          <w:rFonts w:ascii="宋体" w:eastAsia="宋体" w:hAnsi="宋体" w:cs="Times New Roman" w:hint="eastAsia"/>
          <w:b/>
          <w:bCs/>
          <w:kern w:val="0"/>
          <w:sz w:val="24"/>
          <w:szCs w:val="20"/>
          <w14:ligatures w14:val="none"/>
        </w:rPr>
        <w:t>4</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厕所生物气溶胶和异味控制应做好源头控制，源头控制包括公共厕所建设中应选择合格的建筑装饰材料、卫生器具及正确安装方式和有效的管理保洁。</w:t>
      </w:r>
    </w:p>
    <w:p w14:paraId="676EF13A" w14:textId="67F11ED1" w:rsidR="00AF6C83" w:rsidRPr="002146E4" w:rsidRDefault="00AF6C83"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【条文说明】源头控制要求覆盖设计、施工及运维全过程。建筑装饰材料和卫生器具的合理选用，可减少渗漏、飞溅、滞水等污染源。规范</w:t>
      </w:r>
      <w:proofErr w:type="gramStart"/>
      <w:r w:rsidRPr="002146E4">
        <w:rPr>
          <w:rFonts w:ascii="Times New Roman" w:eastAsia="宋体" w:hAnsi="Times New Roman" w:cs="Times New Roman" w:hint="eastAsia"/>
          <w:kern w:val="0"/>
          <w:sz w:val="24"/>
          <w:szCs w:val="20"/>
          <w14:ligatures w14:val="none"/>
        </w:rPr>
        <w:t>保洁是</w:t>
      </w:r>
      <w:proofErr w:type="gramEnd"/>
      <w:r w:rsidRPr="002146E4">
        <w:rPr>
          <w:rFonts w:ascii="Times New Roman" w:eastAsia="宋体" w:hAnsi="Times New Roman" w:cs="Times New Roman" w:hint="eastAsia"/>
          <w:kern w:val="0"/>
          <w:sz w:val="24"/>
          <w:szCs w:val="20"/>
          <w14:ligatures w14:val="none"/>
        </w:rPr>
        <w:t>保持低污染水平的关键。</w:t>
      </w:r>
    </w:p>
    <w:p w14:paraId="5976D0DF" w14:textId="3E67FA05"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3.0.</w:t>
      </w:r>
      <w:r w:rsidR="00A528F2" w:rsidRPr="0063309B">
        <w:rPr>
          <w:rFonts w:ascii="宋体" w:eastAsia="宋体" w:hAnsi="宋体" w:cs="Times New Roman" w:hint="eastAsia"/>
          <w:b/>
          <w:bCs/>
          <w:kern w:val="0"/>
          <w:sz w:val="24"/>
          <w:szCs w:val="20"/>
          <w14:ligatures w14:val="none"/>
        </w:rPr>
        <w:t>5</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通风系统的设置应满足以下要求：</w:t>
      </w:r>
    </w:p>
    <w:p w14:paraId="3E37D41A"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1</w:t>
      </w:r>
      <w:r w:rsidRPr="002146E4">
        <w:rPr>
          <w:rFonts w:ascii="Times New Roman" w:eastAsia="宋体" w:hAnsi="Times New Roman" w:cs="Times New Roman" w:hint="eastAsia"/>
          <w:kern w:val="0"/>
          <w:sz w:val="24"/>
          <w:szCs w:val="20"/>
          <w14:ligatures w14:val="none"/>
        </w:rPr>
        <w:t>、在厕所周边无敏感点时，应优先考虑自然通风。</w:t>
      </w:r>
    </w:p>
    <w:p w14:paraId="7ED0C228"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2</w:t>
      </w:r>
      <w:r w:rsidRPr="002146E4">
        <w:rPr>
          <w:rFonts w:ascii="Times New Roman" w:eastAsia="宋体" w:hAnsi="Times New Roman" w:cs="Times New Roman" w:hint="eastAsia"/>
          <w:kern w:val="0"/>
          <w:sz w:val="24"/>
          <w:szCs w:val="20"/>
          <w14:ligatures w14:val="none"/>
        </w:rPr>
        <w:t>、自然通风不能满足异味控制要求（换气量不足）时，应增设机械通风。</w:t>
      </w:r>
    </w:p>
    <w:p w14:paraId="3DE13AA1" w14:textId="7D46AF50" w:rsidR="00AF6C83" w:rsidRPr="002146E4" w:rsidRDefault="00AF6C83"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条提出通风系统选型的优先顺序。自然通风依靠气压与温差，能耗低、维护简便；但在封闭或人流密集场所往往难以达标，此时应配置机械排风系统。设计时需结合厕所类型、气候条件及使用频次综合确定。</w:t>
      </w:r>
    </w:p>
    <w:p w14:paraId="45403451" w14:textId="4B23D1E7"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3.0.</w:t>
      </w:r>
      <w:r w:rsidR="00A528F2" w:rsidRPr="0063309B">
        <w:rPr>
          <w:rFonts w:ascii="宋体" w:eastAsia="宋体" w:hAnsi="宋体" w:cs="Times New Roman" w:hint="eastAsia"/>
          <w:b/>
          <w:bCs/>
          <w:kern w:val="0"/>
          <w:sz w:val="24"/>
          <w:szCs w:val="20"/>
          <w14:ligatures w14:val="none"/>
        </w:rPr>
        <w:t>6</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疫情期间应按照防疫部门的要求进行消杀、增加清洁频率</w:t>
      </w:r>
      <w:r w:rsidR="00AF6C83" w:rsidRPr="002146E4">
        <w:rPr>
          <w:rFonts w:ascii="Times New Roman" w:eastAsia="宋体" w:hAnsi="Times New Roman" w:cs="Times New Roman" w:hint="eastAsia"/>
          <w:kern w:val="0"/>
          <w:sz w:val="24"/>
          <w:szCs w:val="20"/>
          <w14:ligatures w14:val="none"/>
        </w:rPr>
        <w:t>。</w:t>
      </w:r>
    </w:p>
    <w:p w14:paraId="12C7CE4F" w14:textId="2F8495E4" w:rsidR="00AF6C83" w:rsidRPr="002146E4" w:rsidRDefault="00AF6C83" w:rsidP="00A528F2">
      <w:pPr>
        <w:widowControl/>
        <w:spacing w:line="360" w:lineRule="auto"/>
        <w:ind w:firstLineChars="200" w:firstLine="480"/>
        <w:rPr>
          <w:rFonts w:ascii="Times New Roman" w:eastAsia="宋体" w:hAnsi="Times New Roman" w:cs="Times New Roman"/>
          <w:kern w:val="0"/>
          <w:sz w:val="24"/>
          <w:szCs w:val="20"/>
          <w14:ligatures w14:val="none"/>
        </w:rPr>
        <w:sectPr w:rsidR="00AF6C83" w:rsidRPr="002146E4" w:rsidSect="003D6312">
          <w:headerReference w:type="default" r:id="rId9"/>
          <w:footerReference w:type="default" r:id="rId10"/>
          <w:pgSz w:w="11906" w:h="16838"/>
          <w:pgMar w:top="1440" w:right="1800" w:bottom="1440" w:left="1800" w:header="851" w:footer="992" w:gutter="0"/>
          <w:cols w:space="425"/>
          <w:docGrid w:type="lines" w:linePitch="312"/>
        </w:sectPr>
      </w:pPr>
      <w:r w:rsidRPr="002146E4">
        <w:rPr>
          <w:rFonts w:ascii="Times New Roman" w:eastAsia="宋体" w:hAnsi="Times New Roman" w:cs="Times New Roman" w:hint="eastAsia"/>
          <w:kern w:val="0"/>
          <w:sz w:val="24"/>
          <w:szCs w:val="20"/>
          <w14:ligatures w14:val="none"/>
        </w:rPr>
        <w:t>【条文说明】本条为动态防控要求。传染病流行期间，厕所属于高风险公共场所，应在属地卫生健康部门指导下执行空气及表面消毒措施，并适当提升保洁和通风频率，防止交叉感染。</w:t>
      </w:r>
    </w:p>
    <w:p w14:paraId="164269D8" w14:textId="6A9DAC84" w:rsidR="00A528F2" w:rsidRPr="002146E4" w:rsidRDefault="00F32B68" w:rsidP="00A528F2">
      <w:pPr>
        <w:keepNext/>
        <w:keepLines/>
        <w:spacing w:before="340" w:after="330" w:line="578" w:lineRule="auto"/>
        <w:jc w:val="center"/>
        <w:outlineLvl w:val="0"/>
        <w:rPr>
          <w:rFonts w:ascii="Times New Roman" w:eastAsia="黑体" w:hAnsi="Times New Roman" w:cs="Times New Roman"/>
          <w:bCs/>
          <w:kern w:val="44"/>
          <w:sz w:val="36"/>
          <w:szCs w:val="44"/>
        </w:rPr>
      </w:pPr>
      <w:bookmarkStart w:id="11" w:name="_Toc199455666"/>
      <w:bookmarkStart w:id="12" w:name="_Toc207210798"/>
      <w:bookmarkStart w:id="13" w:name="_Toc207210872"/>
      <w:bookmarkStart w:id="14" w:name="_Toc173891274"/>
      <w:bookmarkStart w:id="15" w:name="_Toc168417256"/>
      <w:r w:rsidRPr="002146E4">
        <w:rPr>
          <w:rFonts w:ascii="Times New Roman" w:eastAsia="黑体" w:hAnsi="Times New Roman" w:cs="Times New Roman" w:hint="eastAsia"/>
          <w:bCs/>
          <w:kern w:val="44"/>
          <w:sz w:val="36"/>
          <w:szCs w:val="44"/>
        </w:rPr>
        <w:lastRenderedPageBreak/>
        <w:t>4</w:t>
      </w:r>
      <w:r w:rsidR="00A528F2" w:rsidRPr="002146E4">
        <w:rPr>
          <w:rFonts w:ascii="Times New Roman" w:eastAsia="黑体" w:hAnsi="Times New Roman" w:cs="Times New Roman"/>
          <w:bCs/>
          <w:kern w:val="44"/>
          <w:sz w:val="36"/>
          <w:szCs w:val="44"/>
        </w:rPr>
        <w:t xml:space="preserve"> </w:t>
      </w:r>
      <w:r w:rsidR="00A528F2" w:rsidRPr="002146E4">
        <w:rPr>
          <w:rFonts w:ascii="Times New Roman" w:eastAsia="黑体" w:hAnsi="Times New Roman" w:cs="Times New Roman"/>
          <w:bCs/>
          <w:kern w:val="44"/>
          <w:sz w:val="36"/>
          <w:szCs w:val="44"/>
        </w:rPr>
        <w:t>源头控制</w:t>
      </w:r>
      <w:bookmarkEnd w:id="11"/>
      <w:bookmarkEnd w:id="12"/>
      <w:bookmarkEnd w:id="13"/>
    </w:p>
    <w:p w14:paraId="0CE33F57" w14:textId="41C4AE9F" w:rsidR="00A528F2" w:rsidRPr="002146E4" w:rsidRDefault="00F32B68" w:rsidP="0099056E">
      <w:pPr>
        <w:keepNext/>
        <w:keepLines/>
        <w:spacing w:after="120" w:line="415" w:lineRule="auto"/>
        <w:jc w:val="center"/>
        <w:outlineLvl w:val="1"/>
        <w:rPr>
          <w:rFonts w:ascii="Times New Roman" w:eastAsia="黑体" w:hAnsi="Times New Roman" w:cs="Times New Roman"/>
          <w:sz w:val="28"/>
          <w:szCs w:val="32"/>
        </w:rPr>
      </w:pPr>
      <w:bookmarkStart w:id="16" w:name="_Toc198648752"/>
      <w:bookmarkStart w:id="17" w:name="_Toc199455667"/>
      <w:bookmarkStart w:id="18" w:name="_Toc207210799"/>
      <w:bookmarkStart w:id="19" w:name="_Toc207210873"/>
      <w:bookmarkEnd w:id="14"/>
      <w:bookmarkEnd w:id="15"/>
      <w:r w:rsidRPr="002146E4">
        <w:rPr>
          <w:rFonts w:ascii="Times New Roman" w:eastAsia="黑体" w:hAnsi="Times New Roman" w:cs="Times New Roman" w:hint="eastAsia"/>
          <w:sz w:val="28"/>
          <w:szCs w:val="32"/>
        </w:rPr>
        <w:t>4</w:t>
      </w:r>
      <w:r w:rsidR="00A528F2" w:rsidRPr="002146E4">
        <w:rPr>
          <w:rFonts w:ascii="Times New Roman" w:eastAsia="黑体" w:hAnsi="Times New Roman" w:cs="Times New Roman"/>
          <w:sz w:val="28"/>
          <w:szCs w:val="32"/>
        </w:rPr>
        <w:t xml:space="preserve">.1 </w:t>
      </w:r>
      <w:r w:rsidR="00A528F2" w:rsidRPr="002146E4">
        <w:rPr>
          <w:rFonts w:ascii="Times New Roman" w:eastAsia="黑体" w:hAnsi="Times New Roman" w:cs="Times New Roman"/>
          <w:sz w:val="28"/>
          <w:szCs w:val="32"/>
        </w:rPr>
        <w:t>建筑材料及装修</w:t>
      </w:r>
      <w:bookmarkEnd w:id="16"/>
      <w:bookmarkEnd w:id="17"/>
      <w:bookmarkEnd w:id="18"/>
      <w:bookmarkEnd w:id="19"/>
    </w:p>
    <w:p w14:paraId="0501A51B" w14:textId="5F02B4B9"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w:t>
      </w:r>
      <w:r w:rsidR="00A528F2" w:rsidRPr="0063309B">
        <w:rPr>
          <w:rFonts w:ascii="宋体" w:eastAsia="宋体" w:hAnsi="宋体" w:cs="Times New Roman"/>
          <w:b/>
          <w:bCs/>
          <w:kern w:val="0"/>
          <w:sz w:val="24"/>
          <w:szCs w:val="20"/>
          <w14:ligatures w14:val="none"/>
        </w:rPr>
        <w:t>1.1</w:t>
      </w:r>
      <w:r w:rsidR="00A528F2" w:rsidRPr="002146E4">
        <w:rPr>
          <w:rFonts w:ascii="Times New Roman" w:eastAsia="宋体" w:hAnsi="Times New Roman" w:cs="Times New Roman"/>
          <w:kern w:val="0"/>
          <w:sz w:val="24"/>
          <w:szCs w:val="20"/>
          <w14:ligatures w14:val="none"/>
        </w:rPr>
        <w:t>厕所内墙面应采用光滑、便于清洗的材料；地面应采用防渗、防滑材料，避免藏污纳垢；地面铺设坡向地漏，避免地面积水；</w:t>
      </w:r>
    </w:p>
    <w:p w14:paraId="63939BEA" w14:textId="2708866F" w:rsidR="0014341F" w:rsidRPr="002146E4" w:rsidRDefault="0014341F"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【条文说明】本条强调建筑装修阶段的防污、防渗与排水设计。光滑表面可减少微生物附着，坡向地漏的排水设计可防止积水滋生细菌和霉菌，是控制生物气溶胶源的关键环节。</w:t>
      </w:r>
    </w:p>
    <w:p w14:paraId="2B27AEA3" w14:textId="63988DE8"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w:t>
      </w:r>
      <w:r w:rsidR="00A528F2" w:rsidRPr="0063309B">
        <w:rPr>
          <w:rFonts w:ascii="宋体" w:eastAsia="宋体" w:hAnsi="宋体" w:cs="Times New Roman"/>
          <w:b/>
          <w:bCs/>
          <w:kern w:val="0"/>
          <w:sz w:val="24"/>
          <w:szCs w:val="20"/>
          <w14:ligatures w14:val="none"/>
        </w:rPr>
        <w:t>1.2</w:t>
      </w:r>
      <w:r w:rsidR="00A528F2" w:rsidRPr="002146E4">
        <w:rPr>
          <w:rFonts w:ascii="Times New Roman" w:eastAsia="宋体" w:hAnsi="Times New Roman" w:cs="Times New Roman"/>
          <w:kern w:val="0"/>
          <w:sz w:val="24"/>
          <w:szCs w:val="20"/>
          <w14:ligatures w14:val="none"/>
        </w:rPr>
        <w:t>厕所内地面、蹲台地面与墙面相交处宜采用圆角连接，以便于清理污垢。</w:t>
      </w:r>
    </w:p>
    <w:p w14:paraId="3A94DB32" w14:textId="4EEE0514" w:rsidR="0014341F" w:rsidRPr="002146E4" w:rsidRDefault="0014341F"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【条文说明】圆角设计可避免锐角缝隙积垢，便于清洗与消毒，减少卫生死角。</w:t>
      </w:r>
    </w:p>
    <w:p w14:paraId="2C63750A" w14:textId="17016046"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w:t>
      </w:r>
      <w:r w:rsidR="00A528F2" w:rsidRPr="0063309B">
        <w:rPr>
          <w:rFonts w:ascii="宋体" w:eastAsia="宋体" w:hAnsi="宋体" w:cs="Times New Roman"/>
          <w:b/>
          <w:bCs/>
          <w:kern w:val="0"/>
          <w:sz w:val="24"/>
          <w:szCs w:val="20"/>
          <w14:ligatures w14:val="none"/>
        </w:rPr>
        <w:t>1.3</w:t>
      </w:r>
      <w:r w:rsidR="00A528F2" w:rsidRPr="002146E4">
        <w:rPr>
          <w:rFonts w:ascii="Times New Roman" w:eastAsia="宋体" w:hAnsi="Times New Roman" w:cs="Times New Roman"/>
          <w:b/>
          <w:kern w:val="0"/>
          <w:sz w:val="24"/>
          <w:szCs w:val="20"/>
          <w14:ligatures w14:val="none"/>
        </w:rPr>
        <w:t>公</w:t>
      </w:r>
      <w:r w:rsidR="00A528F2" w:rsidRPr="002146E4">
        <w:rPr>
          <w:rFonts w:ascii="Times New Roman" w:eastAsia="宋体" w:hAnsi="Times New Roman" w:cs="Times New Roman"/>
          <w:kern w:val="0"/>
          <w:sz w:val="24"/>
          <w:szCs w:val="20"/>
          <w14:ligatures w14:val="none"/>
        </w:rPr>
        <w:t>厕厕位间的隔板及门的下沿与地面应有一定的间距，间距宜在</w:t>
      </w:r>
      <w:r w:rsidR="00A528F2" w:rsidRPr="002146E4">
        <w:rPr>
          <w:rFonts w:ascii="Times New Roman" w:eastAsia="宋体" w:hAnsi="Times New Roman" w:cs="Times New Roman"/>
          <w:kern w:val="0"/>
          <w:sz w:val="24"/>
          <w:szCs w:val="20"/>
          <w14:ligatures w14:val="none"/>
        </w:rPr>
        <w:t>0.10-0.15 m</w:t>
      </w:r>
      <w:r w:rsidR="00A528F2" w:rsidRPr="002146E4">
        <w:rPr>
          <w:rFonts w:ascii="Times New Roman" w:eastAsia="宋体" w:hAnsi="Times New Roman" w:cs="Times New Roman"/>
          <w:kern w:val="0"/>
          <w:sz w:val="24"/>
          <w:szCs w:val="20"/>
          <w14:ligatures w14:val="none"/>
        </w:rPr>
        <w:t>之间；门及隔板应采用防潮、防划、防画、防烫及易于清洗的材料。</w:t>
      </w:r>
    </w:p>
    <w:p w14:paraId="382E38E3" w14:textId="16CB9EC5" w:rsidR="0014341F" w:rsidRPr="002146E4" w:rsidRDefault="0014341F"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【条文说明】下沿留缝可改善通风及排气效果，防止污浊空气滞留在蹲位内。材料要求主要考虑清洁维护性与使用耐久性，兼顾安全与防霉性能。</w:t>
      </w:r>
    </w:p>
    <w:p w14:paraId="7E8DC198" w14:textId="144F0DE1" w:rsidR="00A528F2" w:rsidRPr="002146E4" w:rsidRDefault="00F32B68" w:rsidP="0099056E">
      <w:pPr>
        <w:keepNext/>
        <w:keepLines/>
        <w:spacing w:after="120" w:line="415" w:lineRule="auto"/>
        <w:jc w:val="center"/>
        <w:outlineLvl w:val="1"/>
        <w:rPr>
          <w:rFonts w:ascii="Times New Roman" w:eastAsia="黑体" w:hAnsi="Times New Roman" w:cs="Times New Roman"/>
          <w:sz w:val="28"/>
          <w:szCs w:val="32"/>
        </w:rPr>
      </w:pPr>
      <w:bookmarkStart w:id="20" w:name="_Toc198648753"/>
      <w:bookmarkStart w:id="21" w:name="_Toc199455668"/>
      <w:bookmarkStart w:id="22" w:name="_Toc207210800"/>
      <w:bookmarkStart w:id="23" w:name="_Toc207210874"/>
      <w:r w:rsidRPr="002146E4">
        <w:rPr>
          <w:rFonts w:ascii="Times New Roman" w:eastAsia="黑体" w:hAnsi="Times New Roman" w:cs="Times New Roman" w:hint="eastAsia"/>
          <w:sz w:val="28"/>
          <w:szCs w:val="32"/>
        </w:rPr>
        <w:t>4</w:t>
      </w:r>
      <w:r w:rsidR="00A528F2" w:rsidRPr="002146E4">
        <w:rPr>
          <w:rFonts w:ascii="Times New Roman" w:eastAsia="黑体" w:hAnsi="Times New Roman" w:cs="Times New Roman"/>
          <w:sz w:val="28"/>
          <w:szCs w:val="32"/>
        </w:rPr>
        <w:t xml:space="preserve">.2 </w:t>
      </w:r>
      <w:r w:rsidR="00A528F2" w:rsidRPr="002146E4">
        <w:rPr>
          <w:rFonts w:ascii="Times New Roman" w:eastAsia="黑体" w:hAnsi="Times New Roman" w:cs="Times New Roman"/>
          <w:sz w:val="28"/>
          <w:szCs w:val="32"/>
        </w:rPr>
        <w:t>卫生器具选择与安装</w:t>
      </w:r>
      <w:bookmarkEnd w:id="20"/>
      <w:bookmarkEnd w:id="21"/>
      <w:bookmarkEnd w:id="22"/>
      <w:bookmarkEnd w:id="23"/>
    </w:p>
    <w:p w14:paraId="1F48D091" w14:textId="1BF4B4D0"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w:t>
      </w:r>
      <w:r w:rsidR="00A528F2" w:rsidRPr="0063309B">
        <w:rPr>
          <w:rFonts w:ascii="宋体" w:eastAsia="宋体" w:hAnsi="宋体" w:cs="Times New Roman"/>
          <w:b/>
          <w:bCs/>
          <w:kern w:val="0"/>
          <w:sz w:val="24"/>
          <w:szCs w:val="20"/>
          <w14:ligatures w14:val="none"/>
        </w:rPr>
        <w:t xml:space="preserve">2.1 </w:t>
      </w:r>
      <w:r w:rsidR="00A528F2" w:rsidRPr="002146E4">
        <w:rPr>
          <w:rFonts w:ascii="Times New Roman" w:eastAsia="宋体" w:hAnsi="Times New Roman" w:cs="Times New Roman"/>
          <w:kern w:val="0"/>
          <w:sz w:val="24"/>
          <w:szCs w:val="20"/>
          <w14:ligatures w14:val="none"/>
        </w:rPr>
        <w:t>厕所卫生器具的选用应符合现行国家标准《节水型生活用水器具》</w:t>
      </w:r>
      <w:r w:rsidR="00A528F2" w:rsidRPr="002146E4">
        <w:rPr>
          <w:rFonts w:ascii="Times New Roman" w:eastAsia="宋体" w:hAnsi="Times New Roman" w:cs="Times New Roman"/>
          <w:kern w:val="0"/>
          <w:sz w:val="24"/>
          <w:szCs w:val="20"/>
          <w14:ligatures w14:val="none"/>
        </w:rPr>
        <w:t>CJ 164</w:t>
      </w:r>
      <w:r w:rsidR="00A528F2" w:rsidRPr="002146E4">
        <w:rPr>
          <w:rFonts w:ascii="Times New Roman" w:eastAsia="宋体" w:hAnsi="Times New Roman" w:cs="Times New Roman"/>
          <w:kern w:val="0"/>
          <w:sz w:val="24"/>
          <w:szCs w:val="20"/>
          <w14:ligatures w14:val="none"/>
        </w:rPr>
        <w:t>的有关规定，除具备节水防臭、性能可靠、故障率低、维修方便性能外，选用时还应满足下列要求：</w:t>
      </w:r>
    </w:p>
    <w:p w14:paraId="47761754"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1</w:t>
      </w:r>
      <w:r w:rsidRPr="002146E4">
        <w:rPr>
          <w:rFonts w:ascii="Times New Roman" w:eastAsia="宋体" w:hAnsi="Times New Roman" w:cs="Times New Roman"/>
          <w:kern w:val="0"/>
          <w:sz w:val="24"/>
          <w:szCs w:val="20"/>
          <w14:ligatures w14:val="none"/>
        </w:rPr>
        <w:t>、</w:t>
      </w:r>
      <w:proofErr w:type="gramStart"/>
      <w:r w:rsidRPr="002146E4">
        <w:rPr>
          <w:rFonts w:ascii="Times New Roman" w:eastAsia="宋体" w:hAnsi="Times New Roman" w:cs="Times New Roman"/>
          <w:kern w:val="0"/>
          <w:sz w:val="24"/>
          <w:szCs w:val="20"/>
          <w14:ligatures w14:val="none"/>
        </w:rPr>
        <w:t>应选择防飞溅</w:t>
      </w:r>
      <w:proofErr w:type="gramEnd"/>
      <w:r w:rsidRPr="002146E4">
        <w:rPr>
          <w:rFonts w:ascii="Times New Roman" w:eastAsia="宋体" w:hAnsi="Times New Roman" w:cs="Times New Roman"/>
          <w:kern w:val="0"/>
          <w:sz w:val="24"/>
          <w:szCs w:val="20"/>
          <w14:ligatures w14:val="none"/>
        </w:rPr>
        <w:t>、易清洁、冲洗效果稳定良好的便器；</w:t>
      </w:r>
    </w:p>
    <w:p w14:paraId="1869C464"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2</w:t>
      </w:r>
      <w:r w:rsidRPr="002146E4">
        <w:rPr>
          <w:rFonts w:ascii="Times New Roman" w:eastAsia="宋体" w:hAnsi="Times New Roman" w:cs="Times New Roman"/>
          <w:b/>
          <w:kern w:val="0"/>
          <w:sz w:val="24"/>
          <w:szCs w:val="20"/>
          <w14:ligatures w14:val="none"/>
        </w:rPr>
        <w:t>、</w:t>
      </w:r>
      <w:r w:rsidRPr="002146E4">
        <w:rPr>
          <w:rFonts w:ascii="Times New Roman" w:eastAsia="宋体" w:hAnsi="Times New Roman" w:cs="Times New Roman"/>
          <w:kern w:val="0"/>
          <w:sz w:val="24"/>
          <w:szCs w:val="20"/>
          <w14:ligatures w14:val="none"/>
        </w:rPr>
        <w:t>大、小便池宜采用冲刷效果良好的冲便控制装置；</w:t>
      </w:r>
    </w:p>
    <w:p w14:paraId="2C9FDFC2" w14:textId="20FD9AE4"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3</w:t>
      </w:r>
      <w:r w:rsidRPr="002146E4">
        <w:rPr>
          <w:rFonts w:ascii="Times New Roman" w:eastAsia="宋体" w:hAnsi="Times New Roman" w:cs="Times New Roman"/>
          <w:kern w:val="0"/>
          <w:sz w:val="24"/>
          <w:szCs w:val="20"/>
          <w14:ligatures w14:val="none"/>
        </w:rPr>
        <w:t>、小便器宜采用半挂式便斗；蹲便器坑口内径长度应</w:t>
      </w:r>
      <w:r w:rsidRPr="002146E4">
        <w:rPr>
          <w:rFonts w:ascii="Times New Roman" w:eastAsia="宋体" w:hAnsi="Times New Roman" w:cs="Times New Roman"/>
          <w:kern w:val="0"/>
          <w:sz w:val="24"/>
          <w:szCs w:val="20"/>
          <w14:ligatures w14:val="none"/>
        </w:rPr>
        <w:t>≥</w:t>
      </w:r>
      <w:r w:rsidR="009C7087"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490</w:t>
      </w:r>
      <w:r w:rsidR="009C7087"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mm</w:t>
      </w:r>
      <w:r w:rsidRPr="002146E4">
        <w:rPr>
          <w:rFonts w:ascii="Times New Roman" w:eastAsia="宋体" w:hAnsi="Times New Roman" w:cs="Times New Roman"/>
          <w:kern w:val="0"/>
          <w:sz w:val="24"/>
          <w:szCs w:val="20"/>
          <w14:ligatures w14:val="none"/>
        </w:rPr>
        <w:t>；</w:t>
      </w:r>
    </w:p>
    <w:p w14:paraId="0C57EE7F"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4</w:t>
      </w:r>
      <w:r w:rsidRPr="002146E4">
        <w:rPr>
          <w:rFonts w:ascii="Times New Roman" w:eastAsia="宋体" w:hAnsi="Times New Roman" w:cs="Times New Roman"/>
          <w:kern w:val="0"/>
          <w:sz w:val="24"/>
          <w:szCs w:val="20"/>
          <w14:ligatures w14:val="none"/>
        </w:rPr>
        <w:t>、应选用耐腐蚀、</w:t>
      </w:r>
      <w:proofErr w:type="gramStart"/>
      <w:r w:rsidRPr="002146E4">
        <w:rPr>
          <w:rFonts w:ascii="Times New Roman" w:eastAsia="宋体" w:hAnsi="Times New Roman" w:cs="Times New Roman"/>
          <w:kern w:val="0"/>
          <w:sz w:val="24"/>
          <w:szCs w:val="20"/>
          <w14:ligatures w14:val="none"/>
        </w:rPr>
        <w:t>隔臭性能</w:t>
      </w:r>
      <w:proofErr w:type="gramEnd"/>
      <w:r w:rsidRPr="002146E4">
        <w:rPr>
          <w:rFonts w:ascii="Times New Roman" w:eastAsia="宋体" w:hAnsi="Times New Roman" w:cs="Times New Roman"/>
          <w:kern w:val="0"/>
          <w:sz w:val="24"/>
          <w:szCs w:val="20"/>
          <w14:ligatures w14:val="none"/>
        </w:rPr>
        <w:t>（</w:t>
      </w:r>
      <w:proofErr w:type="gramStart"/>
      <w:r w:rsidRPr="002146E4">
        <w:rPr>
          <w:rFonts w:ascii="Times New Roman" w:eastAsia="宋体" w:hAnsi="Times New Roman" w:cs="Times New Roman"/>
          <w:kern w:val="0"/>
          <w:sz w:val="24"/>
          <w:szCs w:val="20"/>
          <w14:ligatures w14:val="none"/>
        </w:rPr>
        <w:t>隔臭彻底</w:t>
      </w:r>
      <w:proofErr w:type="gramEnd"/>
      <w:r w:rsidRPr="002146E4">
        <w:rPr>
          <w:rFonts w:ascii="Times New Roman" w:eastAsia="宋体" w:hAnsi="Times New Roman" w:cs="Times New Roman"/>
          <w:kern w:val="0"/>
          <w:sz w:val="24"/>
          <w:szCs w:val="20"/>
          <w14:ligatures w14:val="none"/>
        </w:rPr>
        <w:t>、持续效果）和可靠性好的地漏；</w:t>
      </w:r>
    </w:p>
    <w:p w14:paraId="507658B3" w14:textId="0D723358" w:rsidR="00940286" w:rsidRPr="002146E4" w:rsidRDefault="0094028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【条文说明】本条的要求以防止飞溅、渗漏与臭气上返为核心。选择防飞溅型便器与高效地漏是减少生物气溶胶扩散与异味排放的直接手段，同时节水与防臭性能兼顾可降低运维成本。</w:t>
      </w:r>
    </w:p>
    <w:p w14:paraId="24652986" w14:textId="6614DD2E"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w:t>
      </w:r>
      <w:r w:rsidR="00A528F2" w:rsidRPr="0063309B">
        <w:rPr>
          <w:rFonts w:ascii="宋体" w:eastAsia="宋体" w:hAnsi="宋体" w:cs="Times New Roman"/>
          <w:b/>
          <w:bCs/>
          <w:kern w:val="0"/>
          <w:sz w:val="24"/>
          <w:szCs w:val="20"/>
          <w14:ligatures w14:val="none"/>
        </w:rPr>
        <w:t>2.2</w:t>
      </w:r>
      <w:r w:rsidR="00A528F2" w:rsidRPr="002146E4">
        <w:rPr>
          <w:rFonts w:ascii="Times New Roman" w:eastAsia="宋体" w:hAnsi="Times New Roman" w:cs="Times New Roman"/>
          <w:kern w:val="0"/>
          <w:sz w:val="24"/>
          <w:szCs w:val="20"/>
          <w14:ligatures w14:val="none"/>
        </w:rPr>
        <w:t>卫生器具安装时须满足以下要求</w:t>
      </w:r>
    </w:p>
    <w:p w14:paraId="57F6B3AC"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lastRenderedPageBreak/>
        <w:t>1</w:t>
      </w:r>
      <w:r w:rsidRPr="002146E4">
        <w:rPr>
          <w:rFonts w:ascii="Times New Roman" w:eastAsia="宋体" w:hAnsi="Times New Roman" w:cs="Times New Roman"/>
          <w:kern w:val="0"/>
          <w:sz w:val="24"/>
          <w:szCs w:val="20"/>
          <w14:ligatures w14:val="none"/>
        </w:rPr>
        <w:t>、便器、地漏、洗手池、拖布池与排污管道连接时须有</w:t>
      </w:r>
      <w:proofErr w:type="gramStart"/>
      <w:r w:rsidRPr="002146E4">
        <w:rPr>
          <w:rFonts w:ascii="Times New Roman" w:eastAsia="宋体" w:hAnsi="Times New Roman" w:cs="Times New Roman"/>
          <w:kern w:val="0"/>
          <w:sz w:val="24"/>
          <w:szCs w:val="20"/>
          <w14:ligatures w14:val="none"/>
        </w:rPr>
        <w:t>良好隔臭</w:t>
      </w:r>
      <w:proofErr w:type="gramEnd"/>
      <w:r w:rsidRPr="002146E4">
        <w:rPr>
          <w:rFonts w:ascii="Times New Roman" w:eastAsia="宋体" w:hAnsi="Times New Roman" w:cs="Times New Roman"/>
          <w:kern w:val="0"/>
          <w:sz w:val="24"/>
          <w:szCs w:val="20"/>
          <w14:ligatures w14:val="none"/>
        </w:rPr>
        <w:t>（含生物气溶胶）措施</w:t>
      </w:r>
    </w:p>
    <w:p w14:paraId="2E57BDF4" w14:textId="77777777" w:rsidR="00A528F2" w:rsidRPr="002146E4" w:rsidRDefault="00A528F2"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2</w:t>
      </w:r>
      <w:r w:rsidRPr="002146E4">
        <w:rPr>
          <w:rFonts w:ascii="Times New Roman" w:eastAsia="宋体" w:hAnsi="Times New Roman" w:cs="Times New Roman"/>
          <w:kern w:val="0"/>
          <w:sz w:val="24"/>
          <w:szCs w:val="20"/>
          <w14:ligatures w14:val="none"/>
        </w:rPr>
        <w:t>卫生器具和地面的连接须密封良好</w:t>
      </w:r>
    </w:p>
    <w:p w14:paraId="771F05C4" w14:textId="77777777" w:rsidR="00A528F2" w:rsidRPr="002146E4" w:rsidRDefault="00A528F2" w:rsidP="00A528F2">
      <w:pPr>
        <w:widowControl/>
        <w:spacing w:line="360" w:lineRule="auto"/>
        <w:ind w:firstLineChars="200" w:firstLine="480"/>
        <w:rPr>
          <w:rFonts w:ascii="Times New Roman" w:eastAsia="宋体" w:hAnsi="Times New Roman" w:cs="Times New Roman"/>
          <w:bCs/>
          <w:kern w:val="0"/>
          <w:sz w:val="24"/>
          <w:szCs w:val="20"/>
          <w14:ligatures w14:val="none"/>
        </w:rPr>
      </w:pPr>
      <w:r w:rsidRPr="002146E4">
        <w:rPr>
          <w:rFonts w:ascii="Times New Roman" w:eastAsia="宋体" w:hAnsi="Times New Roman" w:cs="Times New Roman"/>
          <w:bCs/>
          <w:kern w:val="0"/>
          <w:sz w:val="24"/>
          <w:szCs w:val="20"/>
          <w14:ligatures w14:val="none"/>
        </w:rPr>
        <w:t xml:space="preserve">3 </w:t>
      </w:r>
      <w:r w:rsidRPr="002146E4">
        <w:rPr>
          <w:rFonts w:ascii="Times New Roman" w:eastAsia="宋体" w:hAnsi="Times New Roman" w:cs="Times New Roman"/>
          <w:bCs/>
          <w:kern w:val="0"/>
          <w:sz w:val="24"/>
          <w:szCs w:val="20"/>
          <w14:ligatures w14:val="none"/>
        </w:rPr>
        <w:t>拖布</w:t>
      </w:r>
      <w:proofErr w:type="gramStart"/>
      <w:r w:rsidRPr="002146E4">
        <w:rPr>
          <w:rFonts w:ascii="Times New Roman" w:eastAsia="宋体" w:hAnsi="Times New Roman" w:cs="Times New Roman"/>
          <w:bCs/>
          <w:kern w:val="0"/>
          <w:sz w:val="24"/>
          <w:szCs w:val="20"/>
          <w14:ligatures w14:val="none"/>
        </w:rPr>
        <w:t>池宜设置</w:t>
      </w:r>
      <w:proofErr w:type="gramEnd"/>
      <w:r w:rsidRPr="002146E4">
        <w:rPr>
          <w:rFonts w:ascii="Times New Roman" w:eastAsia="宋体" w:hAnsi="Times New Roman" w:cs="Times New Roman"/>
          <w:bCs/>
          <w:kern w:val="0"/>
          <w:sz w:val="24"/>
          <w:szCs w:val="20"/>
          <w14:ligatures w14:val="none"/>
        </w:rPr>
        <w:t>在单独的</w:t>
      </w:r>
      <w:proofErr w:type="gramStart"/>
      <w:r w:rsidRPr="002146E4">
        <w:rPr>
          <w:rFonts w:ascii="Times New Roman" w:eastAsia="宋体" w:hAnsi="Times New Roman" w:cs="Times New Roman"/>
          <w:bCs/>
          <w:kern w:val="0"/>
          <w:sz w:val="24"/>
          <w:szCs w:val="20"/>
          <w14:ligatures w14:val="none"/>
        </w:rPr>
        <w:t>隔断间</w:t>
      </w:r>
      <w:proofErr w:type="gramEnd"/>
      <w:r w:rsidRPr="002146E4">
        <w:rPr>
          <w:rFonts w:ascii="Times New Roman" w:eastAsia="宋体" w:hAnsi="Times New Roman" w:cs="Times New Roman"/>
          <w:bCs/>
          <w:kern w:val="0"/>
          <w:sz w:val="24"/>
          <w:szCs w:val="20"/>
          <w14:ligatures w14:val="none"/>
        </w:rPr>
        <w:t>内，拖布池应满足坚固、方便清洁的要求。</w:t>
      </w:r>
    </w:p>
    <w:p w14:paraId="39A1C565" w14:textId="41F4E700" w:rsidR="00940286" w:rsidRPr="002146E4" w:rsidRDefault="00940286" w:rsidP="00A528F2">
      <w:pPr>
        <w:widowControl/>
        <w:spacing w:line="360" w:lineRule="auto"/>
        <w:ind w:firstLineChars="200" w:firstLine="480"/>
        <w:rPr>
          <w:rFonts w:ascii="Times New Roman" w:eastAsia="宋体" w:hAnsi="Times New Roman" w:cs="Times New Roman"/>
          <w:bCs/>
          <w:kern w:val="0"/>
          <w:sz w:val="24"/>
          <w:szCs w:val="20"/>
          <w14:ligatures w14:val="none"/>
        </w:rPr>
      </w:pPr>
      <w:r w:rsidRPr="002146E4">
        <w:rPr>
          <w:rFonts w:ascii="Times New Roman" w:eastAsia="宋体" w:hAnsi="Times New Roman" w:cs="Times New Roman" w:hint="eastAsia"/>
          <w:bCs/>
          <w:kern w:val="0"/>
          <w:sz w:val="24"/>
          <w:szCs w:val="20"/>
          <w14:ligatures w14:val="none"/>
        </w:rPr>
        <w:t>【条文说明】本条强调施工阶段的气密与水封设计。密封不良和水封破坏是厕所臭气及生物气溶胶返流的主要原因。拖布</w:t>
      </w:r>
      <w:proofErr w:type="gramStart"/>
      <w:r w:rsidRPr="002146E4">
        <w:rPr>
          <w:rFonts w:ascii="Times New Roman" w:eastAsia="宋体" w:hAnsi="Times New Roman" w:cs="Times New Roman" w:hint="eastAsia"/>
          <w:bCs/>
          <w:kern w:val="0"/>
          <w:sz w:val="24"/>
          <w:szCs w:val="20"/>
          <w14:ligatures w14:val="none"/>
        </w:rPr>
        <w:t>池独立</w:t>
      </w:r>
      <w:proofErr w:type="gramEnd"/>
      <w:r w:rsidRPr="002146E4">
        <w:rPr>
          <w:rFonts w:ascii="Times New Roman" w:eastAsia="宋体" w:hAnsi="Times New Roman" w:cs="Times New Roman" w:hint="eastAsia"/>
          <w:bCs/>
          <w:kern w:val="0"/>
          <w:sz w:val="24"/>
          <w:szCs w:val="20"/>
          <w14:ligatures w14:val="none"/>
        </w:rPr>
        <w:t>设置可防止清洁用水与使用空间交叉污染。</w:t>
      </w:r>
    </w:p>
    <w:p w14:paraId="7C2D1F05" w14:textId="545C4C3C"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w:t>
      </w:r>
      <w:r w:rsidR="00A528F2" w:rsidRPr="0063309B">
        <w:rPr>
          <w:rFonts w:ascii="宋体" w:eastAsia="宋体" w:hAnsi="宋体" w:cs="Times New Roman"/>
          <w:b/>
          <w:bCs/>
          <w:kern w:val="0"/>
          <w:sz w:val="24"/>
          <w:szCs w:val="20"/>
          <w14:ligatures w14:val="none"/>
        </w:rPr>
        <w:t>2.3</w:t>
      </w:r>
      <w:r w:rsidR="00DD7477" w:rsidRPr="002146E4">
        <w:rPr>
          <w:rFonts w:ascii="Times New Roman" w:eastAsia="宋体" w:hAnsi="Times New Roman" w:cs="Times New Roman" w:hint="eastAsia"/>
          <w:kern w:val="0"/>
          <w:sz w:val="24"/>
          <w:szCs w:val="20"/>
          <w14:ligatures w14:val="none"/>
        </w:rPr>
        <w:t>厕所内与便器连接的排污主干</w:t>
      </w:r>
      <w:proofErr w:type="gramStart"/>
      <w:r w:rsidR="00DD7477" w:rsidRPr="002146E4">
        <w:rPr>
          <w:rFonts w:ascii="Times New Roman" w:eastAsia="宋体" w:hAnsi="Times New Roman" w:cs="Times New Roman" w:hint="eastAsia"/>
          <w:kern w:val="0"/>
          <w:sz w:val="24"/>
          <w:szCs w:val="20"/>
          <w14:ligatures w14:val="none"/>
        </w:rPr>
        <w:t>管须设置</w:t>
      </w:r>
      <w:proofErr w:type="gramEnd"/>
      <w:r w:rsidR="00DD7477" w:rsidRPr="002146E4">
        <w:rPr>
          <w:rFonts w:ascii="Times New Roman" w:eastAsia="宋体" w:hAnsi="Times New Roman" w:cs="Times New Roman" w:hint="eastAsia"/>
          <w:kern w:val="0"/>
          <w:sz w:val="24"/>
          <w:szCs w:val="20"/>
          <w14:ligatures w14:val="none"/>
        </w:rPr>
        <w:t>通气管，以保持系统恒压状态，防止排污管道内产生的正压或负压破坏下水道、地漏等水封，避免臭气外溢。通气管应通向室外大气，不得排至室内或封闭空间，宜采用防腐蚀材料，管径应不小于</w:t>
      </w:r>
      <w:r w:rsidR="00DD7477" w:rsidRPr="002146E4">
        <w:rPr>
          <w:rFonts w:ascii="Times New Roman" w:eastAsia="宋体" w:hAnsi="Times New Roman" w:cs="Times New Roman" w:hint="eastAsia"/>
          <w:kern w:val="0"/>
          <w:sz w:val="24"/>
          <w:szCs w:val="20"/>
          <w14:ligatures w14:val="none"/>
        </w:rPr>
        <w:t>75 mm</w:t>
      </w:r>
      <w:r w:rsidR="00DD7477" w:rsidRPr="002146E4">
        <w:rPr>
          <w:rFonts w:ascii="Times New Roman" w:eastAsia="宋体" w:hAnsi="Times New Roman" w:cs="Times New Roman" w:hint="eastAsia"/>
          <w:kern w:val="0"/>
          <w:sz w:val="24"/>
          <w:szCs w:val="20"/>
          <w14:ligatures w14:val="none"/>
        </w:rPr>
        <w:t>。</w:t>
      </w:r>
    </w:p>
    <w:p w14:paraId="474CC481" w14:textId="65AD647B" w:rsidR="00940286" w:rsidRPr="002146E4" w:rsidRDefault="00940286" w:rsidP="00DD7477">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【条文说明】通气管的设置是保障排水系统安全运行的关键。负压会导致水封被吸走，正压会造成臭气和微生物反冲。通气管通向室外可实现恒压排气，防止二次污染。</w:t>
      </w:r>
    </w:p>
    <w:p w14:paraId="6A0BF588" w14:textId="4310D737" w:rsidR="00A528F2" w:rsidRPr="002146E4" w:rsidRDefault="00F32B68" w:rsidP="0099056E">
      <w:pPr>
        <w:keepNext/>
        <w:keepLines/>
        <w:spacing w:after="120" w:line="415" w:lineRule="auto"/>
        <w:jc w:val="center"/>
        <w:outlineLvl w:val="1"/>
        <w:rPr>
          <w:rFonts w:ascii="Times New Roman" w:eastAsia="黑体" w:hAnsi="Times New Roman" w:cs="Times New Roman"/>
          <w:sz w:val="28"/>
          <w:szCs w:val="32"/>
        </w:rPr>
      </w:pPr>
      <w:bookmarkStart w:id="24" w:name="_Toc198648754"/>
      <w:bookmarkStart w:id="25" w:name="_Toc199455669"/>
      <w:bookmarkStart w:id="26" w:name="_Toc207210801"/>
      <w:bookmarkStart w:id="27" w:name="_Toc207210875"/>
      <w:r w:rsidRPr="002146E4">
        <w:rPr>
          <w:rFonts w:ascii="Times New Roman" w:eastAsia="黑体" w:hAnsi="Times New Roman" w:cs="Times New Roman" w:hint="eastAsia"/>
          <w:sz w:val="28"/>
          <w:szCs w:val="32"/>
        </w:rPr>
        <w:t>4</w:t>
      </w:r>
      <w:r w:rsidR="00A528F2" w:rsidRPr="002146E4">
        <w:rPr>
          <w:rFonts w:ascii="Times New Roman" w:eastAsia="黑体" w:hAnsi="Times New Roman" w:cs="Times New Roman"/>
          <w:sz w:val="28"/>
          <w:szCs w:val="32"/>
        </w:rPr>
        <w:t xml:space="preserve">.3 </w:t>
      </w:r>
      <w:bookmarkEnd w:id="24"/>
      <w:r w:rsidR="00A528F2" w:rsidRPr="002146E4">
        <w:rPr>
          <w:rFonts w:ascii="Times New Roman" w:eastAsia="黑体" w:hAnsi="Times New Roman" w:cs="Times New Roman" w:hint="eastAsia"/>
          <w:sz w:val="28"/>
          <w:szCs w:val="32"/>
        </w:rPr>
        <w:t>清洁与消毒</w:t>
      </w:r>
      <w:bookmarkEnd w:id="25"/>
      <w:bookmarkEnd w:id="26"/>
      <w:bookmarkEnd w:id="27"/>
    </w:p>
    <w:p w14:paraId="67D73FD7" w14:textId="1566DA9E"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4.3</w:t>
      </w:r>
      <w:r w:rsidR="00A528F2" w:rsidRPr="0063309B">
        <w:rPr>
          <w:rFonts w:ascii="宋体" w:eastAsia="宋体" w:hAnsi="宋体" w:cs="Times New Roman"/>
          <w:b/>
          <w:bCs/>
          <w:kern w:val="0"/>
          <w:sz w:val="24"/>
          <w:szCs w:val="20"/>
          <w14:ligatures w14:val="none"/>
        </w:rPr>
        <w:t>.1</w:t>
      </w:r>
      <w:r w:rsidR="00A528F2" w:rsidRPr="002146E4">
        <w:rPr>
          <w:rFonts w:ascii="Times New Roman" w:eastAsia="宋体" w:hAnsi="Times New Roman" w:cs="Times New Roman" w:hint="eastAsia"/>
          <w:kern w:val="0"/>
          <w:sz w:val="24"/>
          <w:szCs w:val="20"/>
          <w14:ligatures w14:val="none"/>
        </w:rPr>
        <w:t>应将</w:t>
      </w:r>
      <w:r w:rsidR="00A528F2" w:rsidRPr="002146E4">
        <w:rPr>
          <w:rFonts w:ascii="Times New Roman" w:eastAsia="宋体" w:hAnsi="Times New Roman" w:cs="Times New Roman"/>
          <w:kern w:val="0"/>
          <w:sz w:val="24"/>
          <w:szCs w:val="20"/>
          <w14:ligatures w14:val="none"/>
        </w:rPr>
        <w:t>拖布、抹布</w:t>
      </w:r>
      <w:r w:rsidR="00A528F2" w:rsidRPr="002146E4">
        <w:rPr>
          <w:rFonts w:ascii="Times New Roman" w:eastAsia="宋体" w:hAnsi="Times New Roman" w:cs="Times New Roman" w:hint="eastAsia"/>
          <w:kern w:val="0"/>
          <w:sz w:val="24"/>
          <w:szCs w:val="20"/>
          <w14:ligatures w14:val="none"/>
        </w:rPr>
        <w:t>、清洁和消毒用品等放置在隐蔽、通风的专用区域，相关用具使用后应</w:t>
      </w:r>
      <w:r w:rsidR="00A528F2" w:rsidRPr="002146E4">
        <w:rPr>
          <w:rFonts w:ascii="Times New Roman" w:eastAsia="宋体" w:hAnsi="Times New Roman" w:cs="Times New Roman"/>
          <w:kern w:val="0"/>
          <w:sz w:val="24"/>
          <w:szCs w:val="20"/>
          <w14:ligatures w14:val="none"/>
        </w:rPr>
        <w:t>及时清洗</w:t>
      </w:r>
      <w:r w:rsidR="00A528F2" w:rsidRPr="002146E4">
        <w:rPr>
          <w:rFonts w:ascii="Times New Roman" w:eastAsia="宋体" w:hAnsi="Times New Roman" w:cs="Times New Roman" w:hint="eastAsia"/>
          <w:kern w:val="0"/>
          <w:sz w:val="24"/>
          <w:szCs w:val="20"/>
          <w14:ligatures w14:val="none"/>
        </w:rPr>
        <w:t>。</w:t>
      </w:r>
    </w:p>
    <w:p w14:paraId="0F6783DF" w14:textId="4C8FD4B6" w:rsidR="00940286" w:rsidRPr="002146E4" w:rsidRDefault="0094028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【条文说明】本条旨在防止清洁工具本身成为污染源。专用存放区应保持通风干燥，避免交叉污染。</w:t>
      </w:r>
    </w:p>
    <w:p w14:paraId="47B9085A" w14:textId="3FFC7130"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4.3</w:t>
      </w:r>
      <w:r w:rsidR="00A528F2" w:rsidRPr="0063309B">
        <w:rPr>
          <w:rFonts w:ascii="宋体" w:eastAsia="宋体" w:hAnsi="宋体" w:cs="Times New Roman"/>
          <w:b/>
          <w:bCs/>
          <w:kern w:val="0"/>
          <w:sz w:val="24"/>
          <w:szCs w:val="20"/>
          <w14:ligatures w14:val="none"/>
        </w:rPr>
        <w:t>.2</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应确保足够的清洁和消毒频率，</w:t>
      </w:r>
      <w:r w:rsidR="00A528F2" w:rsidRPr="002146E4">
        <w:rPr>
          <w:rFonts w:ascii="Times New Roman" w:eastAsia="宋体" w:hAnsi="Times New Roman" w:cs="Times New Roman"/>
          <w:kern w:val="0"/>
          <w:sz w:val="24"/>
          <w:szCs w:val="20"/>
          <w14:ligatures w14:val="none"/>
        </w:rPr>
        <w:t>避免卫生器具、墙面、</w:t>
      </w:r>
      <w:r w:rsidR="00A528F2" w:rsidRPr="002146E4">
        <w:rPr>
          <w:rFonts w:ascii="Times New Roman" w:eastAsia="宋体" w:hAnsi="Times New Roman" w:cs="Times New Roman" w:hint="eastAsia"/>
          <w:kern w:val="0"/>
          <w:sz w:val="24"/>
          <w:szCs w:val="20"/>
          <w14:ligatures w14:val="none"/>
        </w:rPr>
        <w:t>门窗、</w:t>
      </w:r>
      <w:r w:rsidR="00A528F2" w:rsidRPr="002146E4">
        <w:rPr>
          <w:rFonts w:ascii="Times New Roman" w:eastAsia="宋体" w:hAnsi="Times New Roman" w:cs="Times New Roman"/>
          <w:kern w:val="0"/>
          <w:sz w:val="24"/>
          <w:szCs w:val="20"/>
          <w14:ligatures w14:val="none"/>
        </w:rPr>
        <w:t>地面</w:t>
      </w:r>
      <w:r w:rsidR="00A528F2" w:rsidRPr="002146E4">
        <w:rPr>
          <w:rFonts w:ascii="Times New Roman" w:eastAsia="宋体" w:hAnsi="Times New Roman" w:cs="Times New Roman" w:hint="eastAsia"/>
          <w:kern w:val="0"/>
          <w:sz w:val="24"/>
          <w:szCs w:val="20"/>
          <w14:ligatures w14:val="none"/>
        </w:rPr>
        <w:t>等</w:t>
      </w:r>
      <w:r w:rsidR="00A528F2" w:rsidRPr="002146E4">
        <w:rPr>
          <w:rFonts w:ascii="Times New Roman" w:eastAsia="宋体" w:hAnsi="Times New Roman" w:cs="Times New Roman"/>
          <w:kern w:val="0"/>
          <w:sz w:val="24"/>
          <w:szCs w:val="20"/>
          <w14:ligatures w14:val="none"/>
        </w:rPr>
        <w:t>藏污纳垢，形成</w:t>
      </w:r>
      <w:r w:rsidR="00A528F2" w:rsidRPr="002146E4">
        <w:rPr>
          <w:rFonts w:ascii="Times New Roman" w:eastAsia="宋体" w:hAnsi="Times New Roman" w:cs="Times New Roman" w:hint="eastAsia"/>
          <w:kern w:val="0"/>
          <w:sz w:val="24"/>
          <w:szCs w:val="20"/>
          <w14:ligatures w14:val="none"/>
        </w:rPr>
        <w:t>生物气溶胶或</w:t>
      </w:r>
      <w:r w:rsidR="00A528F2" w:rsidRPr="002146E4">
        <w:rPr>
          <w:rFonts w:ascii="Times New Roman" w:eastAsia="宋体" w:hAnsi="Times New Roman" w:cs="Times New Roman"/>
          <w:kern w:val="0"/>
          <w:sz w:val="24"/>
          <w:szCs w:val="20"/>
          <w14:ligatures w14:val="none"/>
        </w:rPr>
        <w:t>异味源</w:t>
      </w:r>
    </w:p>
    <w:p w14:paraId="20823818" w14:textId="5356137C"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4.3</w:t>
      </w:r>
      <w:r w:rsidR="00A528F2" w:rsidRPr="0063309B">
        <w:rPr>
          <w:rFonts w:ascii="宋体" w:eastAsia="宋体" w:hAnsi="宋体" w:cs="Times New Roman"/>
          <w:b/>
          <w:bCs/>
          <w:kern w:val="0"/>
          <w:sz w:val="24"/>
          <w:szCs w:val="20"/>
          <w14:ligatures w14:val="none"/>
        </w:rPr>
        <w:t>.</w:t>
      </w:r>
      <w:r w:rsidR="00A528F2" w:rsidRPr="0063309B">
        <w:rPr>
          <w:rFonts w:ascii="宋体" w:eastAsia="宋体" w:hAnsi="宋体" w:cs="Times New Roman" w:hint="eastAsia"/>
          <w:b/>
          <w:bCs/>
          <w:kern w:val="0"/>
          <w:sz w:val="24"/>
          <w:szCs w:val="20"/>
          <w14:ligatures w14:val="none"/>
        </w:rPr>
        <w:t xml:space="preserve">3 </w:t>
      </w:r>
      <w:r w:rsidR="00A528F2" w:rsidRPr="002146E4">
        <w:rPr>
          <w:rFonts w:ascii="Times New Roman" w:eastAsia="宋体" w:hAnsi="Times New Roman" w:cs="Times New Roman"/>
          <w:kern w:val="0"/>
          <w:sz w:val="24"/>
          <w:szCs w:val="20"/>
          <w14:ligatures w14:val="none"/>
        </w:rPr>
        <w:t>在</w:t>
      </w:r>
      <w:r w:rsidR="00A528F2" w:rsidRPr="002146E4">
        <w:rPr>
          <w:rFonts w:ascii="Times New Roman" w:eastAsia="宋体" w:hAnsi="Times New Roman" w:cs="Times New Roman" w:hint="eastAsia"/>
          <w:kern w:val="0"/>
          <w:sz w:val="24"/>
          <w:szCs w:val="20"/>
          <w14:ligatures w14:val="none"/>
        </w:rPr>
        <w:t>使用</w:t>
      </w:r>
      <w:r w:rsidR="00A528F2" w:rsidRPr="002146E4">
        <w:rPr>
          <w:rFonts w:ascii="Times New Roman" w:eastAsia="宋体" w:hAnsi="Times New Roman" w:cs="Times New Roman"/>
          <w:kern w:val="0"/>
          <w:sz w:val="24"/>
          <w:szCs w:val="20"/>
          <w14:ligatures w14:val="none"/>
        </w:rPr>
        <w:t>清洁剂或消毒剂时，应控制好</w:t>
      </w:r>
      <w:r w:rsidR="00A528F2" w:rsidRPr="002146E4">
        <w:rPr>
          <w:rFonts w:ascii="Times New Roman" w:eastAsia="宋体" w:hAnsi="Times New Roman" w:cs="Times New Roman" w:hint="eastAsia"/>
          <w:kern w:val="0"/>
          <w:sz w:val="24"/>
          <w:szCs w:val="20"/>
          <w14:ligatures w14:val="none"/>
        </w:rPr>
        <w:t>浓度和</w:t>
      </w:r>
      <w:r w:rsidR="00A528F2" w:rsidRPr="002146E4">
        <w:rPr>
          <w:rFonts w:ascii="Times New Roman" w:eastAsia="宋体" w:hAnsi="Times New Roman" w:cs="Times New Roman"/>
          <w:kern w:val="0"/>
          <w:sz w:val="24"/>
          <w:szCs w:val="20"/>
          <w14:ligatures w14:val="none"/>
        </w:rPr>
        <w:t>用量</w:t>
      </w:r>
      <w:r w:rsidR="00A528F2" w:rsidRPr="002146E4">
        <w:rPr>
          <w:rFonts w:ascii="Times New Roman" w:eastAsia="宋体" w:hAnsi="Times New Roman" w:cs="Times New Roman" w:hint="eastAsia"/>
          <w:kern w:val="0"/>
          <w:sz w:val="24"/>
          <w:szCs w:val="20"/>
          <w14:ligatures w14:val="none"/>
        </w:rPr>
        <w:t>，避免对表面形成腐蚀或在空气中形成刺激性气味污染。应避免同时使用相互反应的清洁剂或消毒剂（如不能同时使用</w:t>
      </w:r>
      <w:r w:rsidR="00A528F2" w:rsidRPr="002146E4">
        <w:rPr>
          <w:rFonts w:ascii="Times New Roman" w:eastAsia="宋体" w:hAnsi="Times New Roman" w:cs="Times New Roman" w:hint="eastAsia"/>
          <w:kern w:val="0"/>
          <w:sz w:val="24"/>
          <w:szCs w:val="20"/>
          <w14:ligatures w14:val="none"/>
        </w:rPr>
        <w:t>84</w:t>
      </w:r>
      <w:r w:rsidR="00A528F2" w:rsidRPr="002146E4">
        <w:rPr>
          <w:rFonts w:ascii="Times New Roman" w:eastAsia="宋体" w:hAnsi="Times New Roman" w:cs="Times New Roman" w:hint="eastAsia"/>
          <w:kern w:val="0"/>
          <w:sz w:val="24"/>
          <w:szCs w:val="20"/>
          <w14:ligatures w14:val="none"/>
        </w:rPr>
        <w:t>消毒液和</w:t>
      </w:r>
      <w:proofErr w:type="gramStart"/>
      <w:r w:rsidR="00A528F2" w:rsidRPr="002146E4">
        <w:rPr>
          <w:rFonts w:ascii="Times New Roman" w:eastAsia="宋体" w:hAnsi="Times New Roman" w:cs="Times New Roman" w:hint="eastAsia"/>
          <w:kern w:val="0"/>
          <w:sz w:val="24"/>
          <w:szCs w:val="20"/>
          <w14:ligatures w14:val="none"/>
        </w:rPr>
        <w:t>洁厕</w:t>
      </w:r>
      <w:proofErr w:type="gramEnd"/>
      <w:r w:rsidR="00A528F2" w:rsidRPr="002146E4">
        <w:rPr>
          <w:rFonts w:ascii="Times New Roman" w:eastAsia="宋体" w:hAnsi="Times New Roman" w:cs="Times New Roman" w:hint="eastAsia"/>
          <w:kern w:val="0"/>
          <w:sz w:val="24"/>
          <w:szCs w:val="20"/>
          <w14:ligatures w14:val="none"/>
        </w:rPr>
        <w:t>灵）。</w:t>
      </w:r>
    </w:p>
    <w:p w14:paraId="6404545E" w14:textId="23988CA6" w:rsidR="00940286" w:rsidRPr="002146E4" w:rsidRDefault="0094028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【条文说明】混用清洁剂可能产生氯气等有害气体，威胁使用者健康。本条旨在规范化学用品使用，确保安全与环境友好。</w:t>
      </w:r>
    </w:p>
    <w:p w14:paraId="3EAEAA90" w14:textId="4AD11160"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4.3</w:t>
      </w:r>
      <w:r w:rsidR="00A528F2" w:rsidRPr="0063309B">
        <w:rPr>
          <w:rFonts w:ascii="宋体" w:eastAsia="宋体" w:hAnsi="宋体" w:cs="Times New Roman"/>
          <w:b/>
          <w:bCs/>
          <w:kern w:val="0"/>
          <w:sz w:val="24"/>
          <w:szCs w:val="20"/>
          <w14:ligatures w14:val="none"/>
        </w:rPr>
        <w:t>.</w:t>
      </w:r>
      <w:r w:rsidR="00A528F2" w:rsidRPr="0063309B">
        <w:rPr>
          <w:rFonts w:ascii="宋体" w:eastAsia="宋体" w:hAnsi="宋体" w:cs="Times New Roman" w:hint="eastAsia"/>
          <w:b/>
          <w:bCs/>
          <w:kern w:val="0"/>
          <w:sz w:val="24"/>
          <w:szCs w:val="20"/>
          <w14:ligatures w14:val="none"/>
        </w:rPr>
        <w:t>4</w:t>
      </w:r>
      <w:r w:rsidR="00A528F2" w:rsidRPr="002146E4">
        <w:rPr>
          <w:rFonts w:ascii="Times New Roman" w:eastAsia="宋体" w:hAnsi="Times New Roman" w:cs="Times New Roman"/>
          <w:kern w:val="0"/>
          <w:sz w:val="24"/>
          <w:szCs w:val="20"/>
          <w14:ligatures w14:val="none"/>
        </w:rPr>
        <w:t>可定期在便池中添加适量冰块，降低便池温度，减缓细菌繁殖速度，减少异味产生。</w:t>
      </w:r>
    </w:p>
    <w:p w14:paraId="13FB63DB" w14:textId="66D19156" w:rsidR="00940286" w:rsidRPr="002146E4" w:rsidRDefault="0094028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lastRenderedPageBreak/>
        <w:t>【条文说明】该措施源自公共厕所运维经验。冰块降温可减少挥发与微生物代谢，属于经济有效的辅助控制手段，尤其适用于夏季或高使用频率场所。</w:t>
      </w:r>
    </w:p>
    <w:p w14:paraId="4DD238D8" w14:textId="437ABC3E"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4.3</w:t>
      </w:r>
      <w:r w:rsidR="00A528F2" w:rsidRPr="0063309B">
        <w:rPr>
          <w:rFonts w:ascii="宋体" w:eastAsia="宋体" w:hAnsi="宋体" w:cs="Times New Roman"/>
          <w:b/>
          <w:bCs/>
          <w:kern w:val="0"/>
          <w:sz w:val="24"/>
          <w:szCs w:val="20"/>
          <w14:ligatures w14:val="none"/>
        </w:rPr>
        <w:t>.</w:t>
      </w:r>
      <w:r w:rsidR="00A528F2" w:rsidRPr="0063309B">
        <w:rPr>
          <w:rFonts w:ascii="宋体" w:eastAsia="宋体" w:hAnsi="宋体" w:cs="Times New Roman" w:hint="eastAsia"/>
          <w:b/>
          <w:bCs/>
          <w:kern w:val="0"/>
          <w:sz w:val="24"/>
          <w:szCs w:val="20"/>
          <w14:ligatures w14:val="none"/>
        </w:rPr>
        <w:t xml:space="preserve">5 </w:t>
      </w:r>
      <w:r w:rsidR="00A528F2" w:rsidRPr="002146E4">
        <w:rPr>
          <w:rFonts w:ascii="Times New Roman" w:eastAsia="宋体" w:hAnsi="Times New Roman" w:cs="Times New Roman"/>
          <w:kern w:val="0"/>
          <w:sz w:val="24"/>
          <w:szCs w:val="20"/>
          <w14:ligatures w14:val="none"/>
        </w:rPr>
        <w:t>应加强马桶和地漏的密封性维护，确保下水道</w:t>
      </w:r>
      <w:r w:rsidR="00A528F2" w:rsidRPr="002146E4">
        <w:rPr>
          <w:rFonts w:ascii="Times New Roman" w:eastAsia="宋体" w:hAnsi="Times New Roman" w:cs="Times New Roman" w:hint="eastAsia"/>
          <w:kern w:val="0"/>
          <w:sz w:val="24"/>
          <w:szCs w:val="20"/>
          <w14:ligatures w14:val="none"/>
        </w:rPr>
        <w:t>畅通，防止生物气溶胶和异味气体返流</w:t>
      </w:r>
      <w:r w:rsidR="00A528F2" w:rsidRPr="002146E4">
        <w:rPr>
          <w:rFonts w:ascii="Times New Roman" w:eastAsia="宋体" w:hAnsi="Times New Roman" w:cs="Times New Roman"/>
          <w:kern w:val="0"/>
          <w:sz w:val="24"/>
          <w:szCs w:val="20"/>
          <w14:ligatures w14:val="none"/>
        </w:rPr>
        <w:t>。</w:t>
      </w:r>
    </w:p>
    <w:p w14:paraId="6B9BA4EC" w14:textId="184CCD5B" w:rsidR="00940286" w:rsidRPr="002146E4" w:rsidRDefault="0094028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【条文说明】水封破坏或密封松动是臭气倒灌的主要原因。定期检查与维护能有效阻断气体与气溶胶通道。</w:t>
      </w:r>
    </w:p>
    <w:p w14:paraId="14DB8AD7" w14:textId="16AA7CD7"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4.3</w:t>
      </w:r>
      <w:r w:rsidR="00A528F2" w:rsidRPr="0063309B">
        <w:rPr>
          <w:rFonts w:ascii="宋体" w:eastAsia="宋体" w:hAnsi="宋体" w:cs="Times New Roman"/>
          <w:b/>
          <w:bCs/>
          <w:kern w:val="0"/>
          <w:sz w:val="24"/>
          <w:szCs w:val="20"/>
          <w14:ligatures w14:val="none"/>
        </w:rPr>
        <w:t>.</w:t>
      </w:r>
      <w:r w:rsidR="00A528F2" w:rsidRPr="0063309B">
        <w:rPr>
          <w:rFonts w:ascii="宋体" w:eastAsia="宋体" w:hAnsi="宋体" w:cs="Times New Roman" w:hint="eastAsia"/>
          <w:b/>
          <w:bCs/>
          <w:kern w:val="0"/>
          <w:sz w:val="24"/>
          <w:szCs w:val="20"/>
          <w14:ligatures w14:val="none"/>
        </w:rPr>
        <w:t>6</w:t>
      </w:r>
      <w:r w:rsidR="00A528F2" w:rsidRPr="002146E4">
        <w:rPr>
          <w:rFonts w:ascii="Times New Roman" w:eastAsia="宋体" w:hAnsi="Times New Roman" w:cs="Times New Roman" w:hint="eastAsia"/>
          <w:kern w:val="0"/>
          <w:sz w:val="24"/>
          <w:szCs w:val="20"/>
          <w14:ligatures w14:val="none"/>
        </w:rPr>
        <w:t>宜</w:t>
      </w:r>
      <w:r w:rsidR="00A528F2" w:rsidRPr="002146E4">
        <w:rPr>
          <w:rFonts w:ascii="Times New Roman" w:eastAsia="宋体" w:hAnsi="Times New Roman" w:cs="Times New Roman"/>
          <w:kern w:val="0"/>
          <w:sz w:val="24"/>
          <w:szCs w:val="20"/>
          <w14:ligatures w14:val="none"/>
        </w:rPr>
        <w:t>定期清理排水管道中的堵塞物和积累的污垢，防止因管道堵塞引起生物气溶胶和异味污染。</w:t>
      </w:r>
    </w:p>
    <w:p w14:paraId="1A24A987" w14:textId="3D62B7D5" w:rsidR="00940286" w:rsidRPr="002146E4" w:rsidRDefault="0094028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【条文说明】管道内沉积物可滋生微生物并产生厌氧分解气体。定期疏通能降低风险，延长设施使用寿命。</w:t>
      </w:r>
    </w:p>
    <w:p w14:paraId="29B57B22" w14:textId="55478392" w:rsidR="00A528F2" w:rsidRPr="002146E4" w:rsidRDefault="00F32B68" w:rsidP="0063309B">
      <w:pPr>
        <w:widowControl/>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4.3</w:t>
      </w:r>
      <w:r w:rsidR="00A528F2" w:rsidRPr="0063309B">
        <w:rPr>
          <w:rFonts w:ascii="宋体" w:eastAsia="宋体" w:hAnsi="宋体" w:cs="Times New Roman"/>
          <w:b/>
          <w:bCs/>
          <w:kern w:val="0"/>
          <w:sz w:val="24"/>
          <w:szCs w:val="20"/>
          <w14:ligatures w14:val="none"/>
        </w:rPr>
        <w:t>.</w:t>
      </w:r>
      <w:r w:rsidR="00A528F2" w:rsidRPr="0063309B">
        <w:rPr>
          <w:rFonts w:ascii="宋体" w:eastAsia="宋体" w:hAnsi="宋体" w:cs="Times New Roman" w:hint="eastAsia"/>
          <w:b/>
          <w:bCs/>
          <w:kern w:val="0"/>
          <w:sz w:val="24"/>
          <w:szCs w:val="20"/>
          <w14:ligatures w14:val="none"/>
        </w:rPr>
        <w:t>7</w:t>
      </w:r>
      <w:r w:rsidR="00A528F2" w:rsidRPr="002146E4">
        <w:rPr>
          <w:rFonts w:ascii="Times New Roman" w:eastAsia="宋体" w:hAnsi="Times New Roman" w:cs="Times New Roman" w:hint="eastAsia"/>
          <w:kern w:val="0"/>
          <w:sz w:val="24"/>
          <w:szCs w:val="20"/>
          <w14:ligatures w14:val="none"/>
        </w:rPr>
        <w:t xml:space="preserve"> </w:t>
      </w:r>
      <w:r w:rsidR="00A528F2" w:rsidRPr="002146E4">
        <w:rPr>
          <w:rFonts w:ascii="Times New Roman" w:eastAsia="宋体" w:hAnsi="Times New Roman" w:cs="Times New Roman" w:hint="eastAsia"/>
          <w:kern w:val="0"/>
          <w:sz w:val="24"/>
          <w:szCs w:val="20"/>
          <w14:ligatures w14:val="none"/>
        </w:rPr>
        <w:t>应</w:t>
      </w:r>
      <w:r w:rsidR="00A528F2" w:rsidRPr="002146E4">
        <w:rPr>
          <w:rFonts w:ascii="Times New Roman" w:eastAsia="宋体" w:hAnsi="Times New Roman" w:cs="Times New Roman"/>
          <w:kern w:val="0"/>
          <w:sz w:val="24"/>
          <w:szCs w:val="20"/>
          <w14:ligatures w14:val="none"/>
        </w:rPr>
        <w:t>定期清洁送风口和排风口过滤网，防止堵塞。</w:t>
      </w:r>
    </w:p>
    <w:p w14:paraId="3B7E5E2A" w14:textId="05FDFAF7" w:rsidR="00940286" w:rsidRPr="002146E4" w:rsidRDefault="00940286" w:rsidP="00A528F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【条文说明】过滤网堵塞会降低通风效率并形成积尘污染源。</w:t>
      </w:r>
    </w:p>
    <w:p w14:paraId="0E650B67" w14:textId="77777777" w:rsidR="003D6312" w:rsidRPr="002146E4" w:rsidRDefault="003D6312" w:rsidP="003D6312">
      <w:pPr>
        <w:spacing w:after="120" w:line="360" w:lineRule="auto"/>
        <w:rPr>
          <w:rFonts w:ascii="等线" w:eastAsia="宋体" w:hAnsi="等线" w:cs="Times New Roman" w:hint="eastAsia"/>
          <w:sz w:val="24"/>
        </w:rPr>
      </w:pPr>
    </w:p>
    <w:p w14:paraId="5573318E" w14:textId="77777777" w:rsidR="003D6312" w:rsidRPr="002146E4" w:rsidRDefault="003D6312" w:rsidP="003D6312">
      <w:pPr>
        <w:spacing w:line="360" w:lineRule="auto"/>
        <w:ind w:firstLineChars="200" w:firstLine="480"/>
        <w:rPr>
          <w:rFonts w:ascii="Times New Roman" w:eastAsia="宋体" w:hAnsi="Times New Roman" w:cs="Times New Roman"/>
          <w:sz w:val="24"/>
        </w:rPr>
      </w:pPr>
      <w:r w:rsidRPr="002146E4">
        <w:rPr>
          <w:rFonts w:ascii="Times New Roman" w:eastAsia="宋体" w:hAnsi="Times New Roman" w:cs="Times New Roman"/>
          <w:sz w:val="24"/>
        </w:rPr>
        <w:br w:type="page"/>
      </w:r>
    </w:p>
    <w:p w14:paraId="3F40E4D6" w14:textId="205B4756" w:rsidR="003D6312" w:rsidRPr="002146E4" w:rsidRDefault="00F32B68" w:rsidP="003D6312">
      <w:pPr>
        <w:keepNext/>
        <w:keepLines/>
        <w:spacing w:before="340" w:after="330" w:line="578" w:lineRule="auto"/>
        <w:jc w:val="center"/>
        <w:outlineLvl w:val="0"/>
        <w:rPr>
          <w:rFonts w:ascii="Times New Roman" w:eastAsia="黑体" w:hAnsi="Times New Roman" w:cs="Times New Roman"/>
          <w:bCs/>
          <w:kern w:val="44"/>
          <w:sz w:val="36"/>
          <w:szCs w:val="44"/>
        </w:rPr>
      </w:pPr>
      <w:bookmarkStart w:id="28" w:name="_Toc168417257"/>
      <w:bookmarkStart w:id="29" w:name="_Toc173891278"/>
      <w:bookmarkStart w:id="30" w:name="_Toc199455670"/>
      <w:bookmarkStart w:id="31" w:name="_Toc207210802"/>
      <w:bookmarkStart w:id="32" w:name="_Toc207210876"/>
      <w:bookmarkEnd w:id="5"/>
      <w:r w:rsidRPr="002146E4">
        <w:rPr>
          <w:rFonts w:ascii="Times New Roman" w:eastAsia="黑体" w:hAnsi="Times New Roman" w:cs="Times New Roman" w:hint="eastAsia"/>
          <w:bCs/>
          <w:kern w:val="44"/>
          <w:sz w:val="36"/>
          <w:szCs w:val="44"/>
        </w:rPr>
        <w:lastRenderedPageBreak/>
        <w:t>5</w:t>
      </w:r>
      <w:r w:rsidR="003D6312" w:rsidRPr="002146E4">
        <w:rPr>
          <w:rFonts w:ascii="Times New Roman" w:eastAsia="黑体" w:hAnsi="Times New Roman" w:cs="Times New Roman"/>
          <w:bCs/>
          <w:kern w:val="44"/>
          <w:sz w:val="36"/>
          <w:szCs w:val="44"/>
        </w:rPr>
        <w:t xml:space="preserve"> </w:t>
      </w:r>
      <w:r w:rsidR="003D6312" w:rsidRPr="002146E4">
        <w:rPr>
          <w:rFonts w:ascii="Times New Roman" w:eastAsia="黑体" w:hAnsi="Times New Roman" w:cs="Times New Roman"/>
          <w:bCs/>
          <w:kern w:val="44"/>
          <w:sz w:val="36"/>
          <w:szCs w:val="44"/>
        </w:rPr>
        <w:t>机械通风</w:t>
      </w:r>
      <w:bookmarkEnd w:id="28"/>
      <w:bookmarkEnd w:id="29"/>
      <w:bookmarkEnd w:id="30"/>
      <w:bookmarkEnd w:id="31"/>
      <w:bookmarkEnd w:id="32"/>
      <w:r w:rsidR="003D6312" w:rsidRPr="002146E4">
        <w:rPr>
          <w:rFonts w:ascii="Times New Roman" w:eastAsia="黑体" w:hAnsi="Times New Roman" w:cs="Times New Roman"/>
          <w:bCs/>
          <w:kern w:val="44"/>
          <w:sz w:val="36"/>
          <w:szCs w:val="44"/>
        </w:rPr>
        <w:t xml:space="preserve"> </w:t>
      </w:r>
    </w:p>
    <w:p w14:paraId="3797ADD3" w14:textId="08E6A6CE" w:rsidR="003D6312" w:rsidRPr="002146E4" w:rsidRDefault="00F32B68" w:rsidP="003D6312">
      <w:pPr>
        <w:keepNext/>
        <w:keepLines/>
        <w:spacing w:after="120" w:line="415" w:lineRule="auto"/>
        <w:jc w:val="center"/>
        <w:outlineLvl w:val="1"/>
        <w:rPr>
          <w:rFonts w:ascii="Times New Roman" w:eastAsia="黑体" w:hAnsi="Times New Roman" w:cs="Times New Roman"/>
          <w:sz w:val="28"/>
          <w:szCs w:val="32"/>
        </w:rPr>
      </w:pPr>
      <w:bookmarkStart w:id="33" w:name="_Toc173891279"/>
      <w:bookmarkStart w:id="34" w:name="_Toc198648757"/>
      <w:bookmarkStart w:id="35" w:name="_Toc199455671"/>
      <w:bookmarkStart w:id="36" w:name="_Toc207210803"/>
      <w:bookmarkStart w:id="37" w:name="_Toc207210877"/>
      <w:r w:rsidRPr="002146E4">
        <w:rPr>
          <w:rFonts w:ascii="Times New Roman" w:eastAsia="黑体" w:hAnsi="Times New Roman" w:cs="Times New Roman"/>
          <w:sz w:val="28"/>
          <w:szCs w:val="32"/>
        </w:rPr>
        <w:t>5.1</w:t>
      </w:r>
      <w:r w:rsidR="003D6312" w:rsidRPr="002146E4">
        <w:rPr>
          <w:rFonts w:ascii="Times New Roman" w:eastAsia="黑体" w:hAnsi="Times New Roman" w:cs="Times New Roman"/>
          <w:sz w:val="28"/>
          <w:szCs w:val="32"/>
        </w:rPr>
        <w:t xml:space="preserve"> </w:t>
      </w:r>
      <w:bookmarkStart w:id="38" w:name="_Hlk168413676"/>
      <w:bookmarkEnd w:id="33"/>
      <w:r w:rsidR="003D6312" w:rsidRPr="002146E4">
        <w:rPr>
          <w:rFonts w:ascii="Times New Roman" w:eastAsia="黑体" w:hAnsi="Times New Roman" w:cs="Times New Roman"/>
          <w:sz w:val="28"/>
          <w:szCs w:val="32"/>
        </w:rPr>
        <w:t>一般要求</w:t>
      </w:r>
      <w:bookmarkEnd w:id="34"/>
      <w:bookmarkEnd w:id="35"/>
      <w:bookmarkEnd w:id="36"/>
      <w:bookmarkEnd w:id="37"/>
    </w:p>
    <w:p w14:paraId="50F44773" w14:textId="7254016C"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5.1</w:t>
      </w:r>
      <w:r w:rsidR="003D6312" w:rsidRPr="0063309B">
        <w:rPr>
          <w:rFonts w:ascii="宋体" w:eastAsia="宋体" w:hAnsi="宋体" w:cs="Times New Roman"/>
          <w:b/>
          <w:bCs/>
          <w:kern w:val="0"/>
          <w:sz w:val="24"/>
          <w:szCs w:val="20"/>
          <w14:ligatures w14:val="none"/>
        </w:rPr>
        <w:t>.1</w:t>
      </w:r>
      <w:r w:rsidR="0063309B">
        <w:rPr>
          <w:rFonts w:ascii="Times New Roman" w:eastAsia="宋体" w:hAnsi="Times New Roman" w:cs="Times New Roman" w:hint="eastAsia"/>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厕所的机械通风系统应包括排风系统和送风系统，</w:t>
      </w:r>
      <w:bookmarkEnd w:id="38"/>
      <w:r w:rsidR="003D6312" w:rsidRPr="002146E4">
        <w:rPr>
          <w:rFonts w:ascii="Times New Roman" w:eastAsia="宋体" w:hAnsi="Times New Roman" w:cs="Times New Roman"/>
          <w:kern w:val="0"/>
          <w:sz w:val="24"/>
          <w:szCs w:val="20"/>
          <w14:ligatures w14:val="none"/>
        </w:rPr>
        <w:t>半封闭厕所间</w:t>
      </w:r>
      <w:proofErr w:type="gramStart"/>
      <w:r w:rsidR="003D6312" w:rsidRPr="002146E4">
        <w:rPr>
          <w:rFonts w:ascii="Times New Roman" w:eastAsia="宋体" w:hAnsi="Times New Roman" w:cs="Times New Roman"/>
          <w:kern w:val="0"/>
          <w:sz w:val="24"/>
          <w:szCs w:val="20"/>
          <w14:ligatures w14:val="none"/>
        </w:rPr>
        <w:t>宜设置</w:t>
      </w:r>
      <w:proofErr w:type="gramEnd"/>
      <w:r w:rsidR="003D6312" w:rsidRPr="002146E4">
        <w:rPr>
          <w:rFonts w:ascii="Times New Roman" w:eastAsia="宋体" w:hAnsi="Times New Roman" w:cs="Times New Roman"/>
          <w:kern w:val="0"/>
          <w:sz w:val="24"/>
          <w:szCs w:val="20"/>
          <w14:ligatures w14:val="none"/>
        </w:rPr>
        <w:t>排风系统。</w:t>
      </w:r>
    </w:p>
    <w:p w14:paraId="28836D72" w14:textId="3A539A96" w:rsidR="005D688F" w:rsidRPr="002146E4" w:rsidRDefault="005D688F"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【条文说明】排风与送风系统的配合有助于形成有效的空气流通路径，防止污染空气滞留。半封闭厕所受外界气流影响较大，宜采用单独排风系统维持内部气流方向一致性。</w:t>
      </w:r>
    </w:p>
    <w:p w14:paraId="4665F1C6" w14:textId="3327AEE3"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5.1</w:t>
      </w:r>
      <w:r w:rsidR="003D6312" w:rsidRPr="0063309B">
        <w:rPr>
          <w:rFonts w:ascii="宋体" w:eastAsia="宋体" w:hAnsi="宋体" w:cs="Times New Roman"/>
          <w:b/>
          <w:bCs/>
          <w:kern w:val="0"/>
          <w:sz w:val="24"/>
          <w:szCs w:val="20"/>
          <w14:ligatures w14:val="none"/>
        </w:rPr>
        <w:t>.2</w:t>
      </w:r>
      <w:r w:rsidR="003D6312" w:rsidRPr="002146E4">
        <w:rPr>
          <w:rFonts w:ascii="Times New Roman" w:eastAsia="宋体" w:hAnsi="Times New Roman" w:cs="Times New Roman"/>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排风系统的排风量应根据每厕位（坐位、蹲位、站位）</w:t>
      </w:r>
      <w:r w:rsidR="003D6312" w:rsidRPr="002146E4">
        <w:rPr>
          <w:rFonts w:ascii="Times New Roman" w:eastAsia="宋体" w:hAnsi="Times New Roman" w:cs="Times New Roman"/>
          <w:kern w:val="0"/>
          <w:sz w:val="24"/>
          <w:szCs w:val="20"/>
          <w14:ligatures w14:val="none"/>
        </w:rPr>
        <w:t>40 m³/h</w:t>
      </w:r>
      <w:r w:rsidR="003D6312" w:rsidRPr="002146E4">
        <w:rPr>
          <w:rFonts w:ascii="Times New Roman" w:eastAsia="宋体" w:hAnsi="Times New Roman" w:cs="Times New Roman"/>
          <w:kern w:val="0"/>
          <w:sz w:val="24"/>
          <w:szCs w:val="20"/>
          <w14:ligatures w14:val="none"/>
        </w:rPr>
        <w:t>或通风换气频率</w:t>
      </w:r>
      <w:r w:rsidR="003D6312" w:rsidRPr="002146E4">
        <w:rPr>
          <w:rFonts w:ascii="Times New Roman" w:eastAsia="宋体" w:hAnsi="Times New Roman" w:cs="Times New Roman"/>
          <w:kern w:val="0"/>
          <w:sz w:val="24"/>
          <w:szCs w:val="20"/>
          <w14:ligatures w14:val="none"/>
        </w:rPr>
        <w:t>5</w:t>
      </w:r>
      <w:r w:rsidR="00A05D55" w:rsidRPr="002146E4">
        <w:rPr>
          <w:rFonts w:ascii="Times New Roman" w:eastAsia="宋体" w:hAnsi="Times New Roman" w:cs="Times New Roman" w:hint="eastAsia"/>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/h</w:t>
      </w:r>
      <w:r w:rsidR="003D6312" w:rsidRPr="002146E4">
        <w:rPr>
          <w:rFonts w:ascii="Times New Roman" w:eastAsia="宋体" w:hAnsi="Times New Roman" w:cs="Times New Roman"/>
          <w:kern w:val="0"/>
          <w:sz w:val="24"/>
          <w:szCs w:val="20"/>
          <w14:ligatures w14:val="none"/>
        </w:rPr>
        <w:t>为标准进行计算，取大值为设计排风量。</w:t>
      </w:r>
    </w:p>
    <w:p w14:paraId="4FF92174" w14:textId="0CB83D28"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5.1</w:t>
      </w:r>
      <w:r w:rsidR="003D6312" w:rsidRPr="0063309B">
        <w:rPr>
          <w:rFonts w:ascii="宋体" w:eastAsia="宋体" w:hAnsi="宋体" w:cs="Times New Roman"/>
          <w:b/>
          <w:bCs/>
          <w:kern w:val="0"/>
          <w:sz w:val="24"/>
          <w:szCs w:val="20"/>
          <w14:ligatures w14:val="none"/>
        </w:rPr>
        <w:t>.3</w:t>
      </w:r>
      <w:r w:rsidR="003D6312" w:rsidRPr="002146E4">
        <w:rPr>
          <w:rFonts w:ascii="Times New Roman" w:eastAsia="宋体" w:hAnsi="Times New Roman" w:cs="Times New Roman"/>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系统的送风量应小于排风量，以维持厕所间内空气处于微负压状态。</w:t>
      </w:r>
    </w:p>
    <w:p w14:paraId="1DC8D30E" w14:textId="7E14F4B3" w:rsidR="005D688F" w:rsidRPr="002146E4" w:rsidRDefault="005D688F"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【条文说明】维持微负压可避免污染空气外泄至公共区域。</w:t>
      </w:r>
    </w:p>
    <w:p w14:paraId="365215C9" w14:textId="77777777" w:rsidR="00A05D55"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5.1</w:t>
      </w:r>
      <w:r w:rsidR="003D6312" w:rsidRPr="0063309B">
        <w:rPr>
          <w:rFonts w:ascii="宋体" w:eastAsia="宋体" w:hAnsi="宋体" w:cs="Times New Roman"/>
          <w:b/>
          <w:bCs/>
          <w:kern w:val="0"/>
          <w:sz w:val="24"/>
          <w:szCs w:val="20"/>
          <w14:ligatures w14:val="none"/>
        </w:rPr>
        <w:t xml:space="preserve">.4 </w:t>
      </w:r>
      <w:r w:rsidR="003D6312" w:rsidRPr="002146E4">
        <w:rPr>
          <w:rFonts w:ascii="Times New Roman" w:eastAsia="宋体" w:hAnsi="Times New Roman" w:cs="Times New Roman"/>
          <w:kern w:val="0"/>
          <w:sz w:val="24"/>
          <w:szCs w:val="20"/>
          <w14:ligatures w14:val="none"/>
        </w:rPr>
        <w:t>排</w:t>
      </w:r>
      <w:proofErr w:type="gramStart"/>
      <w:r w:rsidR="003D6312" w:rsidRPr="002146E4">
        <w:rPr>
          <w:rFonts w:ascii="Times New Roman" w:eastAsia="宋体" w:hAnsi="Times New Roman" w:cs="Times New Roman"/>
          <w:kern w:val="0"/>
          <w:sz w:val="24"/>
          <w:szCs w:val="20"/>
          <w14:ligatures w14:val="none"/>
        </w:rPr>
        <w:t>风口与</w:t>
      </w:r>
      <w:proofErr w:type="gramEnd"/>
      <w:r w:rsidR="003D6312" w:rsidRPr="002146E4">
        <w:rPr>
          <w:rFonts w:ascii="Times New Roman" w:eastAsia="宋体" w:hAnsi="Times New Roman" w:cs="Times New Roman"/>
          <w:kern w:val="0"/>
          <w:sz w:val="24"/>
          <w:szCs w:val="20"/>
          <w14:ligatures w14:val="none"/>
        </w:rPr>
        <w:t>送风口位置应根据气流组织设计的结果布置。</w:t>
      </w:r>
    </w:p>
    <w:p w14:paraId="238547E4" w14:textId="146D0B2A"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1</w:t>
      </w:r>
      <w:r w:rsidRPr="002146E4">
        <w:rPr>
          <w:rFonts w:ascii="Times New Roman" w:eastAsia="宋体" w:hAnsi="Times New Roman" w:cs="Times New Roman"/>
          <w:kern w:val="0"/>
          <w:sz w:val="24"/>
          <w:szCs w:val="20"/>
          <w14:ligatures w14:val="none"/>
        </w:rPr>
        <w:t>、排风口应尽量接近污染源，如便池上方或其附近的墙壁上，确保就近有效排出污染空气；</w:t>
      </w:r>
    </w:p>
    <w:p w14:paraId="4B23CD1F"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2</w:t>
      </w:r>
      <w:r w:rsidRPr="002146E4">
        <w:rPr>
          <w:rFonts w:ascii="Times New Roman" w:eastAsia="宋体" w:hAnsi="Times New Roman" w:cs="Times New Roman"/>
          <w:kern w:val="0"/>
          <w:sz w:val="24"/>
          <w:szCs w:val="20"/>
          <w14:ligatures w14:val="none"/>
        </w:rPr>
        <w:t>、送风口应设在厕所的顶部或侧墙且离地面较高处，保证新鲜空气先经过人员呼吸区再经污染区排走。</w:t>
      </w:r>
    </w:p>
    <w:p w14:paraId="3780E931" w14:textId="198EAE25"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5.1</w:t>
      </w:r>
      <w:r w:rsidR="003D6312" w:rsidRPr="0063309B">
        <w:rPr>
          <w:rFonts w:ascii="宋体" w:eastAsia="宋体" w:hAnsi="宋体" w:cs="Times New Roman"/>
          <w:b/>
          <w:bCs/>
          <w:kern w:val="0"/>
          <w:sz w:val="24"/>
          <w:szCs w:val="20"/>
          <w14:ligatures w14:val="none"/>
        </w:rPr>
        <w:t>.5</w:t>
      </w:r>
      <w:r w:rsidR="003D6312" w:rsidRPr="002146E4">
        <w:rPr>
          <w:rFonts w:ascii="Times New Roman" w:eastAsia="宋体" w:hAnsi="Times New Roman" w:cs="Times New Roman"/>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通风系统设计应尽量减少通风系统运行时无组织进风量，以</w:t>
      </w:r>
      <w:proofErr w:type="gramStart"/>
      <w:r w:rsidR="003D6312" w:rsidRPr="002146E4">
        <w:rPr>
          <w:rFonts w:ascii="Times New Roman" w:eastAsia="宋体" w:hAnsi="Times New Roman" w:cs="Times New Roman"/>
          <w:kern w:val="0"/>
          <w:sz w:val="24"/>
          <w:szCs w:val="20"/>
          <w14:ligatures w14:val="none"/>
        </w:rPr>
        <w:t>减轻对厕间</w:t>
      </w:r>
      <w:proofErr w:type="gramEnd"/>
      <w:r w:rsidR="003D6312" w:rsidRPr="002146E4">
        <w:rPr>
          <w:rFonts w:ascii="Times New Roman" w:eastAsia="宋体" w:hAnsi="Times New Roman" w:cs="Times New Roman"/>
          <w:kern w:val="0"/>
          <w:sz w:val="24"/>
          <w:szCs w:val="20"/>
          <w14:ligatures w14:val="none"/>
        </w:rPr>
        <w:t>内夏季和冬季室内温度的影响，并应根据相关规定进行热平衡计算。</w:t>
      </w:r>
    </w:p>
    <w:p w14:paraId="65F812D9" w14:textId="54620413" w:rsidR="005D688F" w:rsidRPr="002146E4" w:rsidRDefault="005D688F"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【条文说明】无组织进风量过大会破坏系统平衡，造成冷热能量损失。通过密封处理与合理布局可降低</w:t>
      </w:r>
      <w:proofErr w:type="gramStart"/>
      <w:r w:rsidRPr="002146E4">
        <w:rPr>
          <w:rFonts w:ascii="Times New Roman" w:eastAsia="宋体" w:hAnsi="Times New Roman" w:cs="Times New Roman" w:hint="eastAsia"/>
          <w:kern w:val="0"/>
          <w:sz w:val="24"/>
          <w:szCs w:val="20"/>
          <w14:ligatures w14:val="none"/>
        </w:rPr>
        <w:t>渗风率</w:t>
      </w:r>
      <w:proofErr w:type="gramEnd"/>
      <w:r w:rsidRPr="002146E4">
        <w:rPr>
          <w:rFonts w:ascii="Times New Roman" w:eastAsia="宋体" w:hAnsi="Times New Roman" w:cs="Times New Roman" w:hint="eastAsia"/>
          <w:kern w:val="0"/>
          <w:sz w:val="24"/>
          <w:szCs w:val="20"/>
          <w14:ligatures w14:val="none"/>
        </w:rPr>
        <w:t>，同时保障热环境稳定。热平衡计算应与建筑节能要求协调。</w:t>
      </w:r>
    </w:p>
    <w:p w14:paraId="677EC8DA" w14:textId="606722B2" w:rsidR="003D6312" w:rsidRPr="002146E4" w:rsidRDefault="00F32B68" w:rsidP="0063309B">
      <w:pPr>
        <w:spacing w:line="360" w:lineRule="auto"/>
        <w:rPr>
          <w:rFonts w:ascii="Times New Roman" w:eastAsia="宋体" w:hAnsi="Times New Roman" w:cs="Times New Roman"/>
          <w:sz w:val="24"/>
        </w:rPr>
      </w:pPr>
      <w:r w:rsidRPr="0063309B">
        <w:rPr>
          <w:rFonts w:ascii="宋体" w:eastAsia="宋体" w:hAnsi="宋体" w:cs="Times New Roman"/>
          <w:b/>
          <w:bCs/>
          <w:sz w:val="24"/>
        </w:rPr>
        <w:t>5.1</w:t>
      </w:r>
      <w:r w:rsidR="003D6312" w:rsidRPr="0063309B">
        <w:rPr>
          <w:rFonts w:ascii="宋体" w:eastAsia="宋体" w:hAnsi="宋体" w:cs="Times New Roman"/>
          <w:b/>
          <w:bCs/>
          <w:sz w:val="24"/>
        </w:rPr>
        <w:t>.6</w:t>
      </w:r>
      <w:r w:rsidR="003D6312" w:rsidRPr="002146E4">
        <w:rPr>
          <w:rFonts w:ascii="Times New Roman" w:eastAsia="宋体" w:hAnsi="Times New Roman" w:cs="Times New Roman"/>
          <w:sz w:val="24"/>
        </w:rPr>
        <w:t xml:space="preserve"> </w:t>
      </w:r>
      <w:r w:rsidR="003D6312" w:rsidRPr="002146E4">
        <w:rPr>
          <w:rFonts w:ascii="Times New Roman" w:eastAsia="宋体" w:hAnsi="Times New Roman" w:cs="Times New Roman"/>
          <w:sz w:val="24"/>
        </w:rPr>
        <w:t>智能化控制（季节、时间段、人流、指标）</w:t>
      </w:r>
    </w:p>
    <w:p w14:paraId="05EC3B0D" w14:textId="77777777" w:rsidR="003D6312" w:rsidRPr="002146E4" w:rsidRDefault="003D6312" w:rsidP="003D6312">
      <w:pPr>
        <w:spacing w:after="120" w:line="360" w:lineRule="auto"/>
        <w:ind w:firstLineChars="200" w:firstLine="480"/>
        <w:rPr>
          <w:rFonts w:ascii="Times New Roman" w:eastAsia="宋体" w:hAnsi="Times New Roman" w:cs="Times New Roman"/>
          <w:sz w:val="24"/>
        </w:rPr>
      </w:pPr>
      <w:r w:rsidRPr="002146E4">
        <w:rPr>
          <w:rFonts w:ascii="Times New Roman" w:eastAsia="宋体" w:hAnsi="Times New Roman" w:cs="Times New Roman" w:hint="eastAsia"/>
          <w:sz w:val="24"/>
        </w:rPr>
        <w:t>通风系统应随人流强度变化进行智能调节，高峰时段应高频运行，低峰或空闲时段可适当降频或暂停，以提高能效。</w:t>
      </w:r>
    </w:p>
    <w:p w14:paraId="52A20BC2" w14:textId="0BB82C6A" w:rsidR="003D6312" w:rsidRPr="002146E4" w:rsidRDefault="00F32B68" w:rsidP="003D6312">
      <w:pPr>
        <w:keepNext/>
        <w:keepLines/>
        <w:spacing w:after="120" w:line="415" w:lineRule="auto"/>
        <w:jc w:val="center"/>
        <w:outlineLvl w:val="1"/>
        <w:rPr>
          <w:rFonts w:ascii="Times New Roman" w:eastAsia="黑体" w:hAnsi="Times New Roman" w:cs="Times New Roman"/>
          <w:sz w:val="28"/>
          <w:szCs w:val="32"/>
        </w:rPr>
      </w:pPr>
      <w:bookmarkStart w:id="39" w:name="_Toc173891280"/>
      <w:bookmarkStart w:id="40" w:name="_Toc198648758"/>
      <w:bookmarkStart w:id="41" w:name="_Toc199455672"/>
      <w:bookmarkStart w:id="42" w:name="_Toc207210804"/>
      <w:bookmarkStart w:id="43" w:name="_Toc207210878"/>
      <w:r w:rsidRPr="002146E4">
        <w:rPr>
          <w:rFonts w:ascii="Times New Roman" w:eastAsia="黑体" w:hAnsi="Times New Roman" w:cs="Times New Roman"/>
          <w:sz w:val="28"/>
          <w:szCs w:val="32"/>
        </w:rPr>
        <w:t>5.2</w:t>
      </w:r>
      <w:r w:rsidR="003D6312" w:rsidRPr="002146E4">
        <w:rPr>
          <w:rFonts w:ascii="Times New Roman" w:eastAsia="黑体" w:hAnsi="Times New Roman" w:cs="Times New Roman"/>
          <w:sz w:val="28"/>
          <w:szCs w:val="32"/>
        </w:rPr>
        <w:t xml:space="preserve"> </w:t>
      </w:r>
      <w:r w:rsidR="003D6312" w:rsidRPr="002146E4">
        <w:rPr>
          <w:rFonts w:ascii="Times New Roman" w:eastAsia="黑体" w:hAnsi="Times New Roman" w:cs="Times New Roman"/>
          <w:sz w:val="28"/>
          <w:szCs w:val="32"/>
        </w:rPr>
        <w:t>通风</w:t>
      </w:r>
      <w:bookmarkEnd w:id="39"/>
      <w:r w:rsidR="003D6312" w:rsidRPr="002146E4">
        <w:rPr>
          <w:rFonts w:ascii="Times New Roman" w:eastAsia="黑体" w:hAnsi="Times New Roman" w:cs="Times New Roman"/>
          <w:sz w:val="28"/>
          <w:szCs w:val="32"/>
        </w:rPr>
        <w:t>设计</w:t>
      </w:r>
      <w:bookmarkEnd w:id="40"/>
      <w:bookmarkEnd w:id="41"/>
      <w:bookmarkEnd w:id="42"/>
      <w:bookmarkEnd w:id="43"/>
    </w:p>
    <w:p w14:paraId="2DA9E77F" w14:textId="349AA370"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bookmarkStart w:id="44" w:name="_Toc173889288"/>
      <w:bookmarkStart w:id="45" w:name="_Toc173891282"/>
      <w:bookmarkStart w:id="46" w:name="_Toc173888331"/>
      <w:bookmarkStart w:id="47" w:name="_Toc175245939"/>
      <w:r w:rsidRPr="0063309B">
        <w:rPr>
          <w:rFonts w:ascii="宋体" w:eastAsia="宋体" w:hAnsi="宋体" w:cs="Times New Roman"/>
          <w:b/>
          <w:bCs/>
          <w:sz w:val="24"/>
        </w:rPr>
        <w:t>5.2</w:t>
      </w:r>
      <w:r w:rsidR="003D6312" w:rsidRPr="0063309B">
        <w:rPr>
          <w:rFonts w:ascii="宋体" w:eastAsia="宋体" w:hAnsi="宋体" w:cs="Times New Roman"/>
          <w:b/>
          <w:bCs/>
          <w:sz w:val="24"/>
        </w:rPr>
        <w:t>.</w:t>
      </w:r>
      <w:bookmarkEnd w:id="44"/>
      <w:bookmarkEnd w:id="45"/>
      <w:bookmarkEnd w:id="46"/>
      <w:bookmarkEnd w:id="47"/>
      <w:r w:rsidR="003D6312" w:rsidRPr="0063309B">
        <w:rPr>
          <w:rFonts w:ascii="宋体" w:eastAsia="宋体" w:hAnsi="宋体" w:cs="Times New Roman"/>
          <w:b/>
          <w:bCs/>
          <w:sz w:val="24"/>
        </w:rPr>
        <w:t>1</w:t>
      </w:r>
      <w:r w:rsidR="003D6312" w:rsidRPr="002146E4">
        <w:rPr>
          <w:rFonts w:ascii="Times New Roman" w:eastAsia="宋体" w:hAnsi="Times New Roman" w:cs="Times New Roman"/>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男厕间和女厕间通风量应分别计算，</w:t>
      </w:r>
      <w:proofErr w:type="gramStart"/>
      <w:r w:rsidR="003D6312" w:rsidRPr="002146E4">
        <w:rPr>
          <w:rFonts w:ascii="Times New Roman" w:eastAsia="宋体" w:hAnsi="Times New Roman" w:cs="Times New Roman"/>
          <w:kern w:val="0"/>
          <w:sz w:val="24"/>
          <w:szCs w:val="20"/>
          <w14:ligatures w14:val="none"/>
        </w:rPr>
        <w:t>宜设置</w:t>
      </w:r>
      <w:proofErr w:type="gramEnd"/>
      <w:r w:rsidR="003D6312" w:rsidRPr="002146E4">
        <w:rPr>
          <w:rFonts w:ascii="Times New Roman" w:eastAsia="宋体" w:hAnsi="Times New Roman" w:cs="Times New Roman"/>
          <w:kern w:val="0"/>
          <w:sz w:val="24"/>
          <w:szCs w:val="20"/>
          <w14:ligatures w14:val="none"/>
        </w:rPr>
        <w:t>独立的通风系统。</w:t>
      </w:r>
    </w:p>
    <w:p w14:paraId="61BE6FD4" w14:textId="1C365BF7" w:rsidR="005D688F" w:rsidRPr="002146E4" w:rsidRDefault="005D688F"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lastRenderedPageBreak/>
        <w:t>【条文说明】独立通风系统可防止空气交叉污染，可有效提高运行效率与舒适度。</w:t>
      </w:r>
    </w:p>
    <w:p w14:paraId="6A22BAB1" w14:textId="1F7823AC"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sz w:val="24"/>
        </w:rPr>
        <w:t>5.2</w:t>
      </w:r>
      <w:r w:rsidR="003D6312" w:rsidRPr="0063309B">
        <w:rPr>
          <w:rFonts w:ascii="宋体" w:eastAsia="宋体" w:hAnsi="宋体" w:cs="Times New Roman"/>
          <w:b/>
          <w:bCs/>
          <w:sz w:val="24"/>
        </w:rPr>
        <w:t xml:space="preserve">.2 </w:t>
      </w:r>
      <w:r w:rsidR="003D6312" w:rsidRPr="002146E4">
        <w:rPr>
          <w:rFonts w:ascii="Times New Roman" w:eastAsia="宋体" w:hAnsi="Times New Roman" w:cs="Times New Roman"/>
          <w:kern w:val="0"/>
          <w:sz w:val="24"/>
          <w:szCs w:val="20"/>
          <w14:ligatures w14:val="none"/>
        </w:rPr>
        <w:t>男厕间或</w:t>
      </w:r>
      <w:proofErr w:type="gramStart"/>
      <w:r w:rsidR="003D6312" w:rsidRPr="002146E4">
        <w:rPr>
          <w:rFonts w:ascii="Times New Roman" w:eastAsia="宋体" w:hAnsi="Times New Roman" w:cs="Times New Roman"/>
          <w:kern w:val="0"/>
          <w:sz w:val="24"/>
          <w:szCs w:val="20"/>
          <w14:ligatures w14:val="none"/>
        </w:rPr>
        <w:t>女厕间排风量</w:t>
      </w:r>
      <w:proofErr w:type="gramEnd"/>
      <w:r w:rsidR="003D6312" w:rsidRPr="002146E4">
        <w:rPr>
          <w:rFonts w:ascii="Times New Roman" w:eastAsia="宋体" w:hAnsi="Times New Roman" w:cs="Times New Roman"/>
          <w:kern w:val="0"/>
          <w:sz w:val="24"/>
          <w:szCs w:val="20"/>
          <w14:ligatures w14:val="none"/>
        </w:rPr>
        <w:t>的计算步骤如下：</w:t>
      </w:r>
    </w:p>
    <w:p w14:paraId="5161040C"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1</w:t>
      </w:r>
      <w:r w:rsidRPr="002146E4">
        <w:rPr>
          <w:rFonts w:ascii="Times New Roman" w:eastAsia="宋体" w:hAnsi="Times New Roman" w:cs="Times New Roman"/>
          <w:kern w:val="0"/>
          <w:sz w:val="24"/>
          <w:szCs w:val="20"/>
          <w14:ligatures w14:val="none"/>
        </w:rPr>
        <w:t>、按厕位计算排风量</w:t>
      </w:r>
      <w:r w:rsidRPr="002146E4">
        <w:rPr>
          <w:rFonts w:ascii="Times New Roman" w:eastAsia="宋体" w:hAnsi="Times New Roman" w:cs="Times New Roman"/>
          <w:kern w:val="0"/>
          <w:sz w:val="24"/>
          <w:szCs w:val="20"/>
          <w14:ligatures w14:val="none"/>
        </w:rPr>
        <w:tab/>
      </w:r>
    </w:p>
    <w:p w14:paraId="11E521D8"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Qc=40×Nc</w:t>
      </w:r>
    </w:p>
    <w:p w14:paraId="1E501B03"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其中：</w:t>
      </w:r>
    </w:p>
    <w:p w14:paraId="0228F6C5"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Qc --</w:t>
      </w:r>
      <w:r w:rsidRPr="002146E4">
        <w:rPr>
          <w:rFonts w:ascii="Times New Roman" w:eastAsia="宋体" w:hAnsi="Times New Roman" w:cs="Times New Roman"/>
          <w:kern w:val="0"/>
          <w:sz w:val="24"/>
          <w:szCs w:val="20"/>
          <w14:ligatures w14:val="none"/>
        </w:rPr>
        <w:t>按厕位计算排风量</w:t>
      </w:r>
      <w:r w:rsidRPr="002146E4">
        <w:rPr>
          <w:rFonts w:ascii="Times New Roman" w:eastAsia="宋体" w:hAnsi="Times New Roman" w:cs="Times New Roman"/>
          <w:kern w:val="0"/>
          <w:sz w:val="24"/>
          <w:szCs w:val="20"/>
          <w14:ligatures w14:val="none"/>
        </w:rPr>
        <w:tab/>
      </w:r>
      <w:r w:rsidRPr="002146E4">
        <w:rPr>
          <w:rFonts w:ascii="Times New Roman" w:eastAsia="宋体" w:hAnsi="Times New Roman" w:cs="Times New Roman"/>
          <w:kern w:val="0"/>
          <w:sz w:val="24"/>
          <w:szCs w:val="20"/>
          <w14:ligatures w14:val="none"/>
        </w:rPr>
        <w:t>（</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788F8B46"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40--</w:t>
      </w:r>
      <w:r w:rsidRPr="002146E4">
        <w:rPr>
          <w:rFonts w:ascii="Times New Roman" w:eastAsia="宋体" w:hAnsi="Times New Roman" w:cs="Times New Roman"/>
          <w:kern w:val="0"/>
          <w:sz w:val="24"/>
          <w:szCs w:val="20"/>
          <w14:ligatures w14:val="none"/>
        </w:rPr>
        <w:t>单个厕位排风量</w:t>
      </w:r>
      <w:r w:rsidRPr="002146E4">
        <w:rPr>
          <w:rFonts w:ascii="Times New Roman" w:eastAsia="宋体" w:hAnsi="Times New Roman" w:cs="Times New Roman"/>
          <w:kern w:val="0"/>
          <w:sz w:val="24"/>
          <w:szCs w:val="20"/>
          <w14:ligatures w14:val="none"/>
        </w:rPr>
        <w:t xml:space="preserve">    </w:t>
      </w:r>
      <w:r w:rsidRPr="002146E4">
        <w:rPr>
          <w:rFonts w:ascii="Times New Roman" w:eastAsia="宋体" w:hAnsi="Times New Roman" w:cs="Times New Roman"/>
          <w:kern w:val="0"/>
          <w:sz w:val="24"/>
          <w:szCs w:val="20"/>
          <w14:ligatures w14:val="none"/>
        </w:rPr>
        <w:t>（</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35DF06FA" w14:textId="39832072"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Nc--</w:t>
      </w:r>
      <w:r w:rsidRPr="002146E4">
        <w:rPr>
          <w:rFonts w:ascii="Times New Roman" w:eastAsia="宋体" w:hAnsi="Times New Roman" w:cs="Times New Roman"/>
          <w:kern w:val="0"/>
          <w:sz w:val="24"/>
          <w:szCs w:val="20"/>
          <w14:ligatures w14:val="none"/>
        </w:rPr>
        <w:t>男厕间或</w:t>
      </w:r>
      <w:proofErr w:type="gramStart"/>
      <w:r w:rsidRPr="002146E4">
        <w:rPr>
          <w:rFonts w:ascii="Times New Roman" w:eastAsia="宋体" w:hAnsi="Times New Roman" w:cs="Times New Roman"/>
          <w:kern w:val="0"/>
          <w:sz w:val="24"/>
          <w:szCs w:val="20"/>
          <w14:ligatures w14:val="none"/>
        </w:rPr>
        <w:t>女厕间厕位数</w:t>
      </w:r>
      <w:proofErr w:type="gramEnd"/>
      <w:r w:rsidRPr="002146E4">
        <w:rPr>
          <w:rFonts w:ascii="Times New Roman" w:eastAsia="宋体" w:hAnsi="Times New Roman" w:cs="Times New Roman"/>
          <w:kern w:val="0"/>
          <w:sz w:val="24"/>
          <w:szCs w:val="20"/>
          <w14:ligatures w14:val="none"/>
        </w:rPr>
        <w:t>（</w:t>
      </w:r>
      <w:proofErr w:type="gramStart"/>
      <w:r w:rsidRPr="002146E4">
        <w:rPr>
          <w:rFonts w:ascii="Times New Roman" w:eastAsia="宋体" w:hAnsi="Times New Roman" w:cs="Times New Roman"/>
          <w:kern w:val="0"/>
          <w:sz w:val="24"/>
          <w:szCs w:val="20"/>
          <w14:ligatures w14:val="none"/>
        </w:rPr>
        <w:t>个</w:t>
      </w:r>
      <w:proofErr w:type="gramEnd"/>
      <w:r w:rsidRPr="002146E4">
        <w:rPr>
          <w:rFonts w:ascii="Times New Roman" w:eastAsia="宋体" w:hAnsi="Times New Roman" w:cs="Times New Roman"/>
          <w:kern w:val="0"/>
          <w:sz w:val="24"/>
          <w:szCs w:val="20"/>
          <w14:ligatures w14:val="none"/>
        </w:rPr>
        <w:t>）</w:t>
      </w:r>
    </w:p>
    <w:p w14:paraId="481B69AE"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2</w:t>
      </w:r>
      <w:r w:rsidRPr="002146E4">
        <w:rPr>
          <w:rFonts w:ascii="Times New Roman" w:eastAsia="宋体" w:hAnsi="Times New Roman" w:cs="Times New Roman"/>
          <w:kern w:val="0"/>
          <w:sz w:val="24"/>
          <w:szCs w:val="20"/>
          <w14:ligatures w14:val="none"/>
        </w:rPr>
        <w:t>、按换气次数计算排风量</w:t>
      </w:r>
    </w:p>
    <w:p w14:paraId="5EB20F47"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Qv=</w:t>
      </w:r>
      <w:proofErr w:type="spellStart"/>
      <w:r w:rsidRPr="002146E4">
        <w:rPr>
          <w:rFonts w:ascii="Times New Roman" w:eastAsia="宋体" w:hAnsi="Times New Roman" w:cs="Times New Roman"/>
          <w:kern w:val="0"/>
          <w:sz w:val="24"/>
          <w:szCs w:val="20"/>
          <w14:ligatures w14:val="none"/>
        </w:rPr>
        <w:t>V×Nv</w:t>
      </w:r>
      <w:proofErr w:type="spellEnd"/>
    </w:p>
    <w:p w14:paraId="7000F32D"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其中：</w:t>
      </w:r>
    </w:p>
    <w:p w14:paraId="6F7E0420"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Qv--</w:t>
      </w:r>
      <w:r w:rsidRPr="002146E4">
        <w:rPr>
          <w:rFonts w:ascii="Times New Roman" w:eastAsia="宋体" w:hAnsi="Times New Roman" w:cs="Times New Roman"/>
          <w:kern w:val="0"/>
          <w:sz w:val="24"/>
          <w:szCs w:val="20"/>
          <w14:ligatures w14:val="none"/>
        </w:rPr>
        <w:t>按换气次数计算排风量</w:t>
      </w:r>
      <w:r w:rsidRPr="002146E4">
        <w:rPr>
          <w:rFonts w:ascii="Times New Roman" w:eastAsia="宋体" w:hAnsi="Times New Roman" w:cs="Times New Roman"/>
          <w:kern w:val="0"/>
          <w:sz w:val="24"/>
          <w:szCs w:val="20"/>
          <w14:ligatures w14:val="none"/>
        </w:rPr>
        <w:tab/>
      </w:r>
      <w:r w:rsidRPr="002146E4">
        <w:rPr>
          <w:rFonts w:ascii="Times New Roman" w:eastAsia="宋体" w:hAnsi="Times New Roman" w:cs="Times New Roman"/>
          <w:kern w:val="0"/>
          <w:sz w:val="24"/>
          <w:szCs w:val="20"/>
          <w14:ligatures w14:val="none"/>
        </w:rPr>
        <w:t>（</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5071265A" w14:textId="6F888760"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V--</w:t>
      </w:r>
      <w:r w:rsidRPr="002146E4">
        <w:rPr>
          <w:rFonts w:ascii="Times New Roman" w:eastAsia="宋体" w:hAnsi="Times New Roman" w:cs="Times New Roman"/>
          <w:kern w:val="0"/>
          <w:sz w:val="24"/>
          <w:szCs w:val="20"/>
          <w14:ligatures w14:val="none"/>
        </w:rPr>
        <w:t>男厕间或女厕间体积（</w:t>
      </w:r>
      <w:r w:rsidRPr="002146E4">
        <w:rPr>
          <w:rFonts w:ascii="Times New Roman" w:eastAsia="宋体" w:hAnsi="Times New Roman" w:cs="Times New Roman"/>
          <w:kern w:val="0"/>
          <w:sz w:val="24"/>
          <w:szCs w:val="20"/>
          <w14:ligatures w14:val="none"/>
        </w:rPr>
        <w:t>m³</w:t>
      </w:r>
      <w:r w:rsidRPr="002146E4">
        <w:rPr>
          <w:rFonts w:ascii="Times New Roman" w:eastAsia="宋体" w:hAnsi="Times New Roman" w:cs="Times New Roman"/>
          <w:kern w:val="0"/>
          <w:sz w:val="24"/>
          <w:szCs w:val="20"/>
          <w14:ligatures w14:val="none"/>
        </w:rPr>
        <w:t>），</w:t>
      </w:r>
      <w:r w:rsidRPr="002146E4">
        <w:rPr>
          <w:rFonts w:ascii="Times New Roman" w:eastAsia="宋体" w:hAnsi="Times New Roman" w:cs="Times New Roman"/>
          <w:kern w:val="0"/>
          <w:sz w:val="24"/>
          <w:szCs w:val="20"/>
          <w14:ligatures w14:val="none"/>
        </w:rPr>
        <w:t xml:space="preserve">V=A×H </w:t>
      </w:r>
      <w:r w:rsidRPr="002146E4">
        <w:rPr>
          <w:rFonts w:ascii="Times New Roman" w:eastAsia="宋体" w:hAnsi="Times New Roman" w:cs="Times New Roman"/>
          <w:kern w:val="0"/>
          <w:sz w:val="24"/>
          <w:szCs w:val="20"/>
          <w14:ligatures w14:val="none"/>
        </w:rPr>
        <w:t>其中：</w:t>
      </w:r>
      <w:r w:rsidRPr="002146E4">
        <w:rPr>
          <w:rFonts w:ascii="Times New Roman" w:eastAsia="宋体" w:hAnsi="Times New Roman" w:cs="Times New Roman"/>
          <w:kern w:val="0"/>
          <w:sz w:val="24"/>
          <w:szCs w:val="20"/>
          <w14:ligatures w14:val="none"/>
        </w:rPr>
        <w:t>A--</w:t>
      </w:r>
      <w:r w:rsidRPr="002146E4">
        <w:rPr>
          <w:rFonts w:ascii="Times New Roman" w:eastAsia="宋体" w:hAnsi="Times New Roman" w:cs="Times New Roman"/>
          <w:kern w:val="0"/>
          <w:sz w:val="24"/>
          <w:szCs w:val="20"/>
          <w14:ligatures w14:val="none"/>
        </w:rPr>
        <w:t>男厕间或女厕间建筑面积（</w:t>
      </w:r>
      <w:r w:rsidRPr="002146E4">
        <w:rPr>
          <w:rFonts w:ascii="Times New Roman" w:eastAsia="宋体" w:hAnsi="Times New Roman" w:cs="Times New Roman"/>
          <w:kern w:val="0"/>
          <w:sz w:val="24"/>
          <w:szCs w:val="20"/>
          <w14:ligatures w14:val="none"/>
        </w:rPr>
        <w:t>m³</w:t>
      </w:r>
      <w:r w:rsidRPr="002146E4">
        <w:rPr>
          <w:rFonts w:ascii="Times New Roman" w:eastAsia="宋体" w:hAnsi="Times New Roman" w:cs="Times New Roman"/>
          <w:kern w:val="0"/>
          <w:sz w:val="24"/>
          <w:szCs w:val="20"/>
          <w14:ligatures w14:val="none"/>
        </w:rPr>
        <w:t>）</w:t>
      </w:r>
      <w:r w:rsidRPr="002146E4">
        <w:rPr>
          <w:rFonts w:ascii="Times New Roman" w:eastAsia="宋体" w:hAnsi="Times New Roman" w:cs="Times New Roman"/>
          <w:kern w:val="0"/>
          <w:sz w:val="24"/>
          <w:szCs w:val="20"/>
          <w14:ligatures w14:val="none"/>
        </w:rPr>
        <w:t>H--</w:t>
      </w:r>
      <w:r w:rsidRPr="002146E4">
        <w:rPr>
          <w:rFonts w:ascii="Times New Roman" w:eastAsia="宋体" w:hAnsi="Times New Roman" w:cs="Times New Roman"/>
          <w:kern w:val="0"/>
          <w:sz w:val="24"/>
          <w:szCs w:val="20"/>
          <w14:ligatures w14:val="none"/>
        </w:rPr>
        <w:t>男厕间或女厕间顶棚至地面垂直距离（</w:t>
      </w:r>
      <w:r w:rsidRPr="002146E4">
        <w:rPr>
          <w:rFonts w:ascii="Times New Roman" w:eastAsia="宋体" w:hAnsi="Times New Roman" w:cs="Times New Roman"/>
          <w:kern w:val="0"/>
          <w:sz w:val="24"/>
          <w:szCs w:val="20"/>
          <w14:ligatures w14:val="none"/>
        </w:rPr>
        <w:t>m</w:t>
      </w:r>
      <w:r w:rsidRPr="002146E4">
        <w:rPr>
          <w:rFonts w:ascii="Times New Roman" w:eastAsia="宋体" w:hAnsi="Times New Roman" w:cs="Times New Roman"/>
          <w:kern w:val="0"/>
          <w:sz w:val="24"/>
          <w:szCs w:val="20"/>
          <w14:ligatures w14:val="none"/>
        </w:rPr>
        <w:t>）；</w:t>
      </w:r>
    </w:p>
    <w:p w14:paraId="1FD925BC"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Nv--</w:t>
      </w:r>
      <w:r w:rsidRPr="002146E4">
        <w:rPr>
          <w:rFonts w:ascii="Times New Roman" w:eastAsia="宋体" w:hAnsi="Times New Roman" w:cs="Times New Roman"/>
          <w:kern w:val="0"/>
          <w:sz w:val="24"/>
          <w:szCs w:val="20"/>
          <w14:ligatures w14:val="none"/>
        </w:rPr>
        <w:t>男厕间或女厕间换气次数（次）</w:t>
      </w:r>
    </w:p>
    <w:p w14:paraId="68896B5F"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3</w:t>
      </w:r>
      <w:r w:rsidRPr="002146E4">
        <w:rPr>
          <w:rFonts w:ascii="Times New Roman" w:eastAsia="宋体" w:hAnsi="Times New Roman" w:cs="Times New Roman"/>
          <w:kern w:val="0"/>
          <w:sz w:val="24"/>
          <w:szCs w:val="20"/>
          <w14:ligatures w14:val="none"/>
        </w:rPr>
        <w:t>、男厕间或女厕间设计排风量</w:t>
      </w:r>
      <w:proofErr w:type="spellStart"/>
      <w:r w:rsidRPr="002146E4">
        <w:rPr>
          <w:rFonts w:ascii="Times New Roman" w:eastAsia="宋体" w:hAnsi="Times New Roman" w:cs="Times New Roman"/>
          <w:kern w:val="0"/>
          <w:sz w:val="24"/>
          <w:szCs w:val="20"/>
          <w14:ligatures w14:val="none"/>
        </w:rPr>
        <w:t>Qp</w:t>
      </w:r>
      <w:proofErr w:type="spellEnd"/>
      <w:r w:rsidRPr="002146E4">
        <w:rPr>
          <w:rFonts w:ascii="Times New Roman" w:eastAsia="宋体" w:hAnsi="Times New Roman" w:cs="Times New Roman"/>
          <w:kern w:val="0"/>
          <w:sz w:val="24"/>
          <w:szCs w:val="20"/>
          <w14:ligatures w14:val="none"/>
        </w:rPr>
        <w:t>为</w:t>
      </w:r>
      <w:r w:rsidRPr="002146E4">
        <w:rPr>
          <w:rFonts w:ascii="Times New Roman" w:eastAsia="宋体" w:hAnsi="Times New Roman" w:cs="Times New Roman"/>
          <w:kern w:val="0"/>
          <w:sz w:val="24"/>
          <w:szCs w:val="20"/>
          <w14:ligatures w14:val="none"/>
        </w:rPr>
        <w:t>Qc</w:t>
      </w:r>
      <w:r w:rsidRPr="002146E4">
        <w:rPr>
          <w:rFonts w:ascii="Times New Roman" w:eastAsia="宋体" w:hAnsi="Times New Roman" w:cs="Times New Roman"/>
          <w:kern w:val="0"/>
          <w:sz w:val="24"/>
          <w:szCs w:val="20"/>
          <w14:ligatures w14:val="none"/>
        </w:rPr>
        <w:t>与</w:t>
      </w:r>
      <w:r w:rsidRPr="002146E4">
        <w:rPr>
          <w:rFonts w:ascii="Times New Roman" w:eastAsia="宋体" w:hAnsi="Times New Roman" w:cs="Times New Roman"/>
          <w:kern w:val="0"/>
          <w:sz w:val="24"/>
          <w:szCs w:val="20"/>
          <w14:ligatures w14:val="none"/>
        </w:rPr>
        <w:t>Qv</w:t>
      </w:r>
      <w:r w:rsidRPr="002146E4">
        <w:rPr>
          <w:rFonts w:ascii="Times New Roman" w:eastAsia="宋体" w:hAnsi="Times New Roman" w:cs="Times New Roman"/>
          <w:kern w:val="0"/>
          <w:sz w:val="24"/>
          <w:szCs w:val="20"/>
          <w14:ligatures w14:val="none"/>
        </w:rPr>
        <w:t>中大值者。</w:t>
      </w:r>
    </w:p>
    <w:p w14:paraId="7AE8FFB0" w14:textId="327CFCD7"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sz w:val="24"/>
        </w:rPr>
        <w:t>5.2</w:t>
      </w:r>
      <w:r w:rsidR="003D6312" w:rsidRPr="0063309B">
        <w:rPr>
          <w:rFonts w:ascii="宋体" w:eastAsia="宋体" w:hAnsi="宋体" w:cs="Times New Roman"/>
          <w:b/>
          <w:bCs/>
          <w:sz w:val="24"/>
        </w:rPr>
        <w:t xml:space="preserve">.3 </w:t>
      </w:r>
      <w:r w:rsidR="003D6312" w:rsidRPr="002146E4">
        <w:rPr>
          <w:rFonts w:ascii="Times New Roman" w:eastAsia="宋体" w:hAnsi="Times New Roman" w:cs="Times New Roman"/>
          <w:kern w:val="0"/>
          <w:sz w:val="24"/>
          <w:szCs w:val="20"/>
          <w14:ligatures w14:val="none"/>
        </w:rPr>
        <w:t>男厕间或女厕间设计送风量可按下式计算：</w:t>
      </w:r>
    </w:p>
    <w:p w14:paraId="57A5FD85"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Qs=0.9Qp</w:t>
      </w:r>
    </w:p>
    <w:p w14:paraId="15FBB774"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其中：</w:t>
      </w:r>
      <w:r w:rsidRPr="002146E4">
        <w:rPr>
          <w:rFonts w:ascii="Times New Roman" w:eastAsia="宋体" w:hAnsi="Times New Roman" w:cs="Times New Roman"/>
          <w:kern w:val="0"/>
          <w:sz w:val="24"/>
          <w:szCs w:val="20"/>
          <w14:ligatures w14:val="none"/>
        </w:rPr>
        <w:t>Qs---</w:t>
      </w:r>
      <w:r w:rsidRPr="002146E4">
        <w:rPr>
          <w:rFonts w:ascii="Times New Roman" w:eastAsia="宋体" w:hAnsi="Times New Roman" w:cs="Times New Roman"/>
          <w:kern w:val="0"/>
          <w:sz w:val="24"/>
          <w:szCs w:val="20"/>
          <w14:ligatures w14:val="none"/>
        </w:rPr>
        <w:t>男厕间或女厕间设计送风量（</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74B99256" w14:textId="77777777" w:rsidR="003D6312" w:rsidRPr="002146E4" w:rsidRDefault="003D6312" w:rsidP="003D6312">
      <w:pPr>
        <w:widowControl/>
        <w:tabs>
          <w:tab w:val="left" w:pos="1391"/>
        </w:tabs>
        <w:autoSpaceDE w:val="0"/>
        <w:autoSpaceDN w:val="0"/>
        <w:spacing w:line="360" w:lineRule="auto"/>
        <w:ind w:firstLineChars="300" w:firstLine="72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0.9--</w:t>
      </w:r>
      <w:r w:rsidRPr="002146E4">
        <w:rPr>
          <w:rFonts w:ascii="Times New Roman" w:eastAsia="宋体" w:hAnsi="Times New Roman" w:cs="Times New Roman"/>
          <w:kern w:val="0"/>
          <w:sz w:val="24"/>
          <w:szCs w:val="20"/>
          <w14:ligatures w14:val="none"/>
        </w:rPr>
        <w:t>厕间负压系数，</w:t>
      </w:r>
      <w:proofErr w:type="gramStart"/>
      <w:r w:rsidRPr="002146E4">
        <w:rPr>
          <w:rFonts w:ascii="Times New Roman" w:eastAsia="宋体" w:hAnsi="Times New Roman" w:cs="Times New Roman"/>
          <w:kern w:val="0"/>
          <w:sz w:val="24"/>
          <w:szCs w:val="20"/>
          <w14:ligatures w14:val="none"/>
        </w:rPr>
        <w:t>按排</w:t>
      </w:r>
      <w:proofErr w:type="gramEnd"/>
      <w:r w:rsidRPr="002146E4">
        <w:rPr>
          <w:rFonts w:ascii="Times New Roman" w:eastAsia="宋体" w:hAnsi="Times New Roman" w:cs="Times New Roman"/>
          <w:kern w:val="0"/>
          <w:sz w:val="24"/>
          <w:szCs w:val="20"/>
          <w14:ligatures w14:val="none"/>
        </w:rPr>
        <w:t>风量的</w:t>
      </w:r>
      <w:r w:rsidRPr="002146E4">
        <w:rPr>
          <w:rFonts w:ascii="Times New Roman" w:eastAsia="宋体" w:hAnsi="Times New Roman" w:cs="Times New Roman"/>
          <w:kern w:val="0"/>
          <w:sz w:val="24"/>
          <w:szCs w:val="20"/>
          <w14:ligatures w14:val="none"/>
        </w:rPr>
        <w:t>90%</w:t>
      </w:r>
      <w:r w:rsidRPr="002146E4">
        <w:rPr>
          <w:rFonts w:ascii="Times New Roman" w:eastAsia="宋体" w:hAnsi="Times New Roman" w:cs="Times New Roman"/>
          <w:kern w:val="0"/>
          <w:sz w:val="24"/>
          <w:szCs w:val="20"/>
          <w14:ligatures w14:val="none"/>
        </w:rPr>
        <w:t>考虑</w:t>
      </w:r>
    </w:p>
    <w:p w14:paraId="0E2FEC19" w14:textId="1A32B3DB" w:rsidR="003D6312" w:rsidRPr="002146E4" w:rsidRDefault="00F32B68" w:rsidP="0063309B">
      <w:pPr>
        <w:widowControl/>
        <w:tabs>
          <w:tab w:val="left" w:pos="1391"/>
        </w:tabs>
        <w:autoSpaceDE w:val="0"/>
        <w:autoSpaceDN w:val="0"/>
        <w:spacing w:line="360" w:lineRule="auto"/>
        <w:rPr>
          <w:rFonts w:ascii="Times New Roman" w:eastAsia="黑体" w:hAnsi="Times New Roman" w:cs="Times New Roman"/>
          <w:b/>
          <w:sz w:val="28"/>
          <w:szCs w:val="28"/>
        </w:rPr>
      </w:pPr>
      <w:r w:rsidRPr="0063309B">
        <w:rPr>
          <w:rFonts w:ascii="宋体" w:eastAsia="宋体" w:hAnsi="宋体" w:cs="Times New Roman"/>
          <w:b/>
          <w:bCs/>
          <w:sz w:val="24"/>
        </w:rPr>
        <w:t>5.2</w:t>
      </w:r>
      <w:r w:rsidR="003D6312" w:rsidRPr="0063309B">
        <w:rPr>
          <w:rFonts w:ascii="宋体" w:eastAsia="宋体" w:hAnsi="宋体" w:cs="Times New Roman"/>
          <w:b/>
          <w:bCs/>
          <w:sz w:val="24"/>
        </w:rPr>
        <w:t xml:space="preserve">.4 </w:t>
      </w:r>
      <w:r w:rsidR="003D6312" w:rsidRPr="002146E4">
        <w:rPr>
          <w:rFonts w:ascii="Times New Roman" w:eastAsia="宋体" w:hAnsi="Times New Roman" w:cs="Times New Roman"/>
          <w:kern w:val="0"/>
          <w:sz w:val="24"/>
          <w:szCs w:val="20"/>
          <w14:ligatures w14:val="none"/>
        </w:rPr>
        <w:t>排风口（罩）设计</w:t>
      </w:r>
    </w:p>
    <w:p w14:paraId="5F81427D" w14:textId="77777777" w:rsidR="003D6312" w:rsidRPr="002146E4" w:rsidRDefault="003D6312" w:rsidP="003D6312">
      <w:pPr>
        <w:widowControl/>
        <w:numPr>
          <w:ilvl w:val="0"/>
          <w:numId w:val="1"/>
        </w:numPr>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布置</w:t>
      </w:r>
    </w:p>
    <w:p w14:paraId="7CE09338" w14:textId="271D452D" w:rsidR="003D6312" w:rsidRPr="002146E4" w:rsidRDefault="003D6312" w:rsidP="003D6312">
      <w:pPr>
        <w:widowControl/>
        <w:tabs>
          <w:tab w:val="left" w:pos="1391"/>
        </w:tabs>
        <w:autoSpaceDE w:val="0"/>
        <w:autoSpaceDN w:val="0"/>
        <w:spacing w:line="360" w:lineRule="auto"/>
        <w:ind w:firstLine="20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坐、蹲便器厕位的排风口</w:t>
      </w:r>
      <w:proofErr w:type="gramStart"/>
      <w:r w:rsidRPr="002146E4">
        <w:rPr>
          <w:rFonts w:ascii="Times New Roman" w:eastAsia="宋体" w:hAnsi="Times New Roman" w:cs="Times New Roman"/>
          <w:kern w:val="0"/>
          <w:sz w:val="24"/>
          <w:szCs w:val="20"/>
          <w14:ligatures w14:val="none"/>
        </w:rPr>
        <w:t>宜设置</w:t>
      </w:r>
      <w:proofErr w:type="gramEnd"/>
      <w:r w:rsidRPr="002146E4">
        <w:rPr>
          <w:rFonts w:ascii="Times New Roman" w:eastAsia="宋体" w:hAnsi="Times New Roman" w:cs="Times New Roman"/>
          <w:kern w:val="0"/>
          <w:sz w:val="24"/>
          <w:szCs w:val="20"/>
          <w14:ligatures w14:val="none"/>
        </w:rPr>
        <w:t>在便器正后方墙壁上，蹲便厕位排风口下沿距地面宜为</w:t>
      </w:r>
      <w:r w:rsidRPr="002146E4">
        <w:rPr>
          <w:rFonts w:ascii="Times New Roman" w:eastAsia="宋体" w:hAnsi="Times New Roman" w:cs="Times New Roman"/>
          <w:kern w:val="0"/>
          <w:sz w:val="24"/>
          <w:szCs w:val="20"/>
          <w14:ligatures w14:val="none"/>
        </w:rPr>
        <w:t>0.4-0.5</w:t>
      </w:r>
      <w:r w:rsidR="00E94076"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；坐便厕位排风口下沿距地面宜为</w:t>
      </w:r>
      <w:r w:rsidRPr="002146E4">
        <w:rPr>
          <w:rFonts w:ascii="Times New Roman" w:eastAsia="宋体" w:hAnsi="Times New Roman" w:cs="Times New Roman"/>
          <w:kern w:val="0"/>
          <w:sz w:val="24"/>
          <w:szCs w:val="20"/>
          <w14:ligatures w14:val="none"/>
        </w:rPr>
        <w:t>0.8-0.9m</w:t>
      </w:r>
      <w:r w:rsidRPr="002146E4">
        <w:rPr>
          <w:rFonts w:ascii="Times New Roman" w:eastAsia="宋体" w:hAnsi="Times New Roman" w:cs="Times New Roman"/>
          <w:kern w:val="0"/>
          <w:sz w:val="24"/>
          <w:szCs w:val="20"/>
          <w14:ligatures w14:val="none"/>
        </w:rPr>
        <w:t>；小便池厕位排风口</w:t>
      </w:r>
      <w:proofErr w:type="gramStart"/>
      <w:r w:rsidRPr="002146E4">
        <w:rPr>
          <w:rFonts w:ascii="Times New Roman" w:eastAsia="宋体" w:hAnsi="Times New Roman" w:cs="Times New Roman"/>
          <w:kern w:val="0"/>
          <w:sz w:val="24"/>
          <w:szCs w:val="20"/>
          <w14:ligatures w14:val="none"/>
        </w:rPr>
        <w:t>宜设置</w:t>
      </w:r>
      <w:proofErr w:type="gramEnd"/>
      <w:r w:rsidRPr="002146E4">
        <w:rPr>
          <w:rFonts w:ascii="Times New Roman" w:eastAsia="宋体" w:hAnsi="Times New Roman" w:cs="Times New Roman"/>
          <w:kern w:val="0"/>
          <w:sz w:val="24"/>
          <w:szCs w:val="20"/>
          <w14:ligatures w14:val="none"/>
        </w:rPr>
        <w:t>在便池上方，距地面</w:t>
      </w:r>
      <w:r w:rsidRPr="002146E4">
        <w:rPr>
          <w:rFonts w:ascii="Times New Roman" w:eastAsia="宋体" w:hAnsi="Times New Roman" w:cs="Times New Roman"/>
          <w:kern w:val="0"/>
          <w:sz w:val="24"/>
          <w:szCs w:val="20"/>
          <w14:ligatures w14:val="none"/>
        </w:rPr>
        <w:t>1.2</w:t>
      </w:r>
      <w:r w:rsidR="00E94076"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~1.4</w:t>
      </w:r>
      <w:r w:rsidR="00E94076"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m</w:t>
      </w:r>
      <w:r w:rsidRPr="002146E4">
        <w:rPr>
          <w:rFonts w:ascii="Times New Roman" w:eastAsia="宋体" w:hAnsi="Times New Roman" w:cs="Times New Roman"/>
          <w:kern w:val="0"/>
          <w:sz w:val="24"/>
          <w:szCs w:val="20"/>
          <w14:ligatures w14:val="none"/>
        </w:rPr>
        <w:t>处，配示意图。</w:t>
      </w:r>
    </w:p>
    <w:p w14:paraId="4E7CB511" w14:textId="77777777" w:rsidR="003D6312" w:rsidRPr="002146E4" w:rsidRDefault="003D6312" w:rsidP="003D6312">
      <w:pPr>
        <w:widowControl/>
        <w:numPr>
          <w:ilvl w:val="0"/>
          <w:numId w:val="1"/>
        </w:numPr>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排风口风量设计</w:t>
      </w:r>
    </w:p>
    <w:p w14:paraId="213B3268"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Qp1=</w:t>
      </w:r>
      <w:proofErr w:type="spellStart"/>
      <w:r w:rsidRPr="002146E4">
        <w:rPr>
          <w:rFonts w:ascii="Times New Roman" w:eastAsia="宋体" w:hAnsi="Times New Roman" w:cs="Times New Roman"/>
          <w:kern w:val="0"/>
          <w:sz w:val="24"/>
          <w:szCs w:val="20"/>
          <w14:ligatures w14:val="none"/>
        </w:rPr>
        <w:t>Qp</w:t>
      </w:r>
      <w:proofErr w:type="spellEnd"/>
      <w:r w:rsidRPr="002146E4">
        <w:rPr>
          <w:rFonts w:ascii="Times New Roman" w:eastAsia="宋体" w:hAnsi="Times New Roman" w:cs="Times New Roman"/>
          <w:kern w:val="0"/>
          <w:sz w:val="24"/>
          <w:szCs w:val="20"/>
          <w14:ligatures w14:val="none"/>
        </w:rPr>
        <w:t>/Nc</w:t>
      </w:r>
    </w:p>
    <w:p w14:paraId="77098277" w14:textId="77777777" w:rsidR="003D6312" w:rsidRPr="002146E4" w:rsidRDefault="003D6312" w:rsidP="003D6312">
      <w:pPr>
        <w:spacing w:line="360" w:lineRule="auto"/>
        <w:ind w:firstLine="20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Qp1--</w:t>
      </w:r>
      <w:r w:rsidRPr="002146E4">
        <w:rPr>
          <w:rFonts w:ascii="Times New Roman" w:eastAsia="宋体" w:hAnsi="Times New Roman" w:cs="Times New Roman"/>
          <w:kern w:val="0"/>
          <w:sz w:val="24"/>
          <w:szCs w:val="20"/>
          <w14:ligatures w14:val="none"/>
        </w:rPr>
        <w:t>排风口设计风量（</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42DF0265" w14:textId="1023CC5A" w:rsidR="003D6312" w:rsidRPr="002146E4" w:rsidRDefault="003D6312" w:rsidP="003D6312">
      <w:pPr>
        <w:spacing w:line="360" w:lineRule="auto"/>
        <w:ind w:firstLine="20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lastRenderedPageBreak/>
        <w:t>Nc--</w:t>
      </w:r>
      <w:r w:rsidRPr="002146E4">
        <w:rPr>
          <w:rFonts w:ascii="Times New Roman" w:eastAsia="宋体" w:hAnsi="Times New Roman" w:cs="Times New Roman"/>
          <w:kern w:val="0"/>
          <w:sz w:val="24"/>
          <w:szCs w:val="20"/>
          <w14:ligatures w14:val="none"/>
        </w:rPr>
        <w:t>男厕间或</w:t>
      </w:r>
      <w:proofErr w:type="gramStart"/>
      <w:r w:rsidRPr="002146E4">
        <w:rPr>
          <w:rFonts w:ascii="Times New Roman" w:eastAsia="宋体" w:hAnsi="Times New Roman" w:cs="Times New Roman"/>
          <w:kern w:val="0"/>
          <w:sz w:val="24"/>
          <w:szCs w:val="20"/>
          <w14:ligatures w14:val="none"/>
        </w:rPr>
        <w:t>女厕间排风口</w:t>
      </w:r>
      <w:proofErr w:type="gramEnd"/>
      <w:r w:rsidRPr="002146E4">
        <w:rPr>
          <w:rFonts w:ascii="Times New Roman" w:eastAsia="宋体" w:hAnsi="Times New Roman" w:cs="Times New Roman"/>
          <w:kern w:val="0"/>
          <w:sz w:val="24"/>
          <w:szCs w:val="20"/>
          <w14:ligatures w14:val="none"/>
        </w:rPr>
        <w:t>数量，</w:t>
      </w:r>
      <w:proofErr w:type="gramStart"/>
      <w:r w:rsidRPr="002146E4">
        <w:rPr>
          <w:rFonts w:ascii="Times New Roman" w:eastAsia="宋体" w:hAnsi="Times New Roman" w:cs="Times New Roman"/>
          <w:kern w:val="0"/>
          <w:sz w:val="24"/>
          <w:szCs w:val="20"/>
          <w14:ligatures w14:val="none"/>
        </w:rPr>
        <w:t>一般按厕位数</w:t>
      </w:r>
      <w:proofErr w:type="gramEnd"/>
      <w:r w:rsidRPr="002146E4">
        <w:rPr>
          <w:rFonts w:ascii="Times New Roman" w:eastAsia="宋体" w:hAnsi="Times New Roman" w:cs="Times New Roman"/>
          <w:kern w:val="0"/>
          <w:sz w:val="24"/>
          <w:szCs w:val="20"/>
          <w14:ligatures w14:val="none"/>
        </w:rPr>
        <w:t>计算（</w:t>
      </w:r>
      <w:proofErr w:type="gramStart"/>
      <w:r w:rsidRPr="002146E4">
        <w:rPr>
          <w:rFonts w:ascii="Times New Roman" w:eastAsia="宋体" w:hAnsi="Times New Roman" w:cs="Times New Roman"/>
          <w:kern w:val="0"/>
          <w:sz w:val="24"/>
          <w:szCs w:val="20"/>
          <w14:ligatures w14:val="none"/>
        </w:rPr>
        <w:t>个</w:t>
      </w:r>
      <w:proofErr w:type="gramEnd"/>
      <w:r w:rsidRPr="002146E4">
        <w:rPr>
          <w:rFonts w:ascii="Times New Roman" w:eastAsia="宋体" w:hAnsi="Times New Roman" w:cs="Times New Roman"/>
          <w:kern w:val="0"/>
          <w:sz w:val="24"/>
          <w:szCs w:val="20"/>
          <w14:ligatures w14:val="none"/>
        </w:rPr>
        <w:t>）</w:t>
      </w:r>
    </w:p>
    <w:p w14:paraId="006BBD94" w14:textId="77777777" w:rsidR="003D6312" w:rsidRPr="002146E4" w:rsidRDefault="003D6312" w:rsidP="003D6312">
      <w:pPr>
        <w:widowControl/>
        <w:numPr>
          <w:ilvl w:val="0"/>
          <w:numId w:val="1"/>
        </w:numPr>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排风口净面积</w:t>
      </w:r>
    </w:p>
    <w:p w14:paraId="405484EC"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Ap1=</w:t>
      </w:r>
      <w:proofErr w:type="spellStart"/>
      <w:r w:rsidRPr="002146E4">
        <w:rPr>
          <w:rFonts w:ascii="Times New Roman" w:eastAsia="宋体" w:hAnsi="Times New Roman" w:cs="Times New Roman"/>
          <w:kern w:val="0"/>
          <w:sz w:val="24"/>
          <w:szCs w:val="20"/>
          <w14:ligatures w14:val="none"/>
        </w:rPr>
        <w:t>Qp</w:t>
      </w:r>
      <w:proofErr w:type="spellEnd"/>
      <w:r w:rsidRPr="002146E4">
        <w:rPr>
          <w:rFonts w:ascii="Times New Roman" w:eastAsia="宋体" w:hAnsi="Times New Roman" w:cs="Times New Roman"/>
          <w:kern w:val="0"/>
          <w:sz w:val="24"/>
          <w:szCs w:val="20"/>
          <w14:ligatures w14:val="none"/>
        </w:rPr>
        <w:t>/</w:t>
      </w:r>
      <w:proofErr w:type="spellStart"/>
      <w:r w:rsidRPr="002146E4">
        <w:rPr>
          <w:rFonts w:ascii="Times New Roman" w:eastAsia="宋体" w:hAnsi="Times New Roman" w:cs="Times New Roman"/>
          <w:kern w:val="0"/>
          <w:sz w:val="24"/>
          <w:szCs w:val="20"/>
          <w14:ligatures w14:val="none"/>
        </w:rPr>
        <w:t>Vp</w:t>
      </w:r>
      <w:proofErr w:type="spellEnd"/>
    </w:p>
    <w:p w14:paraId="057C2762"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Ap1---</w:t>
      </w:r>
      <w:r w:rsidRPr="002146E4">
        <w:rPr>
          <w:rFonts w:ascii="Times New Roman" w:eastAsia="宋体" w:hAnsi="Times New Roman" w:cs="Times New Roman"/>
          <w:kern w:val="0"/>
          <w:sz w:val="24"/>
          <w:szCs w:val="20"/>
          <w14:ligatures w14:val="none"/>
        </w:rPr>
        <w:t>排风口净面积（</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06FF8AC9"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proofErr w:type="spellStart"/>
      <w:r w:rsidRPr="002146E4">
        <w:rPr>
          <w:rFonts w:ascii="Times New Roman" w:eastAsia="宋体" w:hAnsi="Times New Roman" w:cs="Times New Roman"/>
          <w:kern w:val="0"/>
          <w:sz w:val="24"/>
          <w:szCs w:val="20"/>
          <w14:ligatures w14:val="none"/>
        </w:rPr>
        <w:t>Vp</w:t>
      </w:r>
      <w:proofErr w:type="spellEnd"/>
      <w:r w:rsidRPr="002146E4">
        <w:rPr>
          <w:rFonts w:ascii="Times New Roman" w:eastAsia="宋体" w:hAnsi="Times New Roman" w:cs="Times New Roman"/>
          <w:kern w:val="0"/>
          <w:sz w:val="24"/>
          <w:szCs w:val="20"/>
          <w14:ligatures w14:val="none"/>
        </w:rPr>
        <w:t>---</w:t>
      </w:r>
      <w:r w:rsidRPr="002146E4">
        <w:rPr>
          <w:rFonts w:ascii="Times New Roman" w:eastAsia="宋体" w:hAnsi="Times New Roman" w:cs="Times New Roman"/>
          <w:kern w:val="0"/>
          <w:sz w:val="24"/>
          <w:szCs w:val="20"/>
          <w14:ligatures w14:val="none"/>
        </w:rPr>
        <w:t>排风口控制风速（</w:t>
      </w:r>
      <w:r w:rsidRPr="002146E4">
        <w:rPr>
          <w:rFonts w:ascii="Times New Roman" w:eastAsia="宋体" w:hAnsi="Times New Roman" w:cs="Times New Roman"/>
          <w:kern w:val="0"/>
          <w:sz w:val="24"/>
          <w:szCs w:val="20"/>
          <w14:ligatures w14:val="none"/>
        </w:rPr>
        <w:t>m/s</w:t>
      </w:r>
      <w:r w:rsidRPr="002146E4">
        <w:rPr>
          <w:rFonts w:ascii="Times New Roman" w:eastAsia="宋体" w:hAnsi="Times New Roman" w:cs="Times New Roman"/>
          <w:kern w:val="0"/>
          <w:sz w:val="24"/>
          <w:szCs w:val="20"/>
          <w14:ligatures w14:val="none"/>
        </w:rPr>
        <w:t>）建议取</w:t>
      </w:r>
      <w:r w:rsidRPr="002146E4">
        <w:rPr>
          <w:rFonts w:ascii="Times New Roman" w:eastAsia="宋体" w:hAnsi="Times New Roman" w:cs="Times New Roman"/>
          <w:kern w:val="0"/>
          <w:sz w:val="24"/>
          <w:szCs w:val="20"/>
          <w14:ligatures w14:val="none"/>
        </w:rPr>
        <w:t>1-1.5 m/s</w:t>
      </w:r>
    </w:p>
    <w:p w14:paraId="147BECA1" w14:textId="5167BBC0"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4</w:t>
      </w:r>
      <w:r w:rsidRPr="002146E4">
        <w:rPr>
          <w:rFonts w:ascii="Times New Roman" w:eastAsia="宋体" w:hAnsi="Times New Roman" w:cs="Times New Roman"/>
          <w:kern w:val="0"/>
          <w:sz w:val="24"/>
          <w:szCs w:val="20"/>
          <w14:ligatures w14:val="none"/>
        </w:rPr>
        <w:t>、排风口宜采用长度不小于</w:t>
      </w:r>
      <w:r w:rsidRPr="002146E4">
        <w:rPr>
          <w:rFonts w:ascii="Times New Roman" w:eastAsia="宋体" w:hAnsi="Times New Roman" w:cs="Times New Roman"/>
          <w:kern w:val="0"/>
          <w:sz w:val="24"/>
          <w:szCs w:val="20"/>
          <w14:ligatures w14:val="none"/>
        </w:rPr>
        <w:t>0.3</w:t>
      </w:r>
      <w:r w:rsidR="00E94076"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m</w:t>
      </w:r>
      <w:r w:rsidRPr="002146E4">
        <w:rPr>
          <w:rFonts w:ascii="Times New Roman" w:eastAsia="宋体" w:hAnsi="Times New Roman" w:cs="Times New Roman"/>
          <w:kern w:val="0"/>
          <w:sz w:val="24"/>
          <w:szCs w:val="20"/>
          <w14:ligatures w14:val="none"/>
        </w:rPr>
        <w:t>、宽度为</w:t>
      </w:r>
      <w:r w:rsidRPr="002146E4">
        <w:rPr>
          <w:rFonts w:ascii="Times New Roman" w:eastAsia="宋体" w:hAnsi="Times New Roman" w:cs="Times New Roman"/>
          <w:kern w:val="0"/>
          <w:sz w:val="24"/>
          <w:szCs w:val="20"/>
          <w14:ligatures w14:val="none"/>
        </w:rPr>
        <w:t>0.035</w:t>
      </w:r>
      <w:r w:rsidR="00E94076"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kern w:val="0"/>
          <w:sz w:val="24"/>
          <w:szCs w:val="20"/>
          <w14:ligatures w14:val="none"/>
        </w:rPr>
        <w:t>0.05</w:t>
      </w:r>
      <w:r w:rsidR="00E94076"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m</w:t>
      </w:r>
      <w:r w:rsidRPr="002146E4">
        <w:rPr>
          <w:rFonts w:ascii="Times New Roman" w:eastAsia="宋体" w:hAnsi="Times New Roman" w:cs="Times New Roman"/>
          <w:kern w:val="0"/>
          <w:sz w:val="24"/>
          <w:szCs w:val="20"/>
          <w14:ligatures w14:val="none"/>
        </w:rPr>
        <w:t>的条形风口，排风口的实际尺寸应保证排风口净面积满足要求。</w:t>
      </w:r>
    </w:p>
    <w:p w14:paraId="7131AB63" w14:textId="77777777" w:rsidR="003D6312" w:rsidRPr="002146E4" w:rsidRDefault="003D6312" w:rsidP="003D6312">
      <w:pPr>
        <w:spacing w:after="120" w:line="360" w:lineRule="auto"/>
        <w:ind w:firstLineChars="200" w:firstLine="480"/>
        <w:rPr>
          <w:rFonts w:ascii="Times New Roman" w:eastAsia="宋体" w:hAnsi="Times New Roman" w:cs="Times New Roman"/>
          <w:sz w:val="24"/>
        </w:rPr>
      </w:pPr>
      <w:r w:rsidRPr="002146E4">
        <w:rPr>
          <w:rFonts w:ascii="Times New Roman" w:eastAsia="宋体" w:hAnsi="Times New Roman" w:cs="Times New Roman"/>
          <w:kern w:val="0"/>
          <w:sz w:val="24"/>
          <w:szCs w:val="20"/>
          <w14:ligatures w14:val="none"/>
        </w:rPr>
        <w:t>5</w:t>
      </w:r>
      <w:r w:rsidRPr="002146E4">
        <w:rPr>
          <w:rFonts w:ascii="Times New Roman" w:eastAsia="宋体" w:hAnsi="Times New Roman" w:cs="Times New Roman"/>
          <w:kern w:val="0"/>
          <w:sz w:val="24"/>
          <w:szCs w:val="20"/>
          <w14:ligatures w14:val="none"/>
        </w:rPr>
        <w:t>、</w:t>
      </w:r>
      <w:r w:rsidRPr="002146E4">
        <w:rPr>
          <w:rFonts w:ascii="Times New Roman" w:eastAsia="宋体" w:hAnsi="Times New Roman" w:cs="Times New Roman"/>
          <w:sz w:val="24"/>
        </w:rPr>
        <w:t>排风口应设过滤网，防止蚊虫进入排风系统。</w:t>
      </w:r>
    </w:p>
    <w:p w14:paraId="1988D912" w14:textId="49B84207"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b/>
          <w:bCs/>
          <w:kern w:val="0"/>
          <w:sz w:val="24"/>
          <w:szCs w:val="20"/>
          <w14:ligatures w14:val="none"/>
        </w:rPr>
        <w:t>5.2</w:t>
      </w:r>
      <w:r w:rsidR="003D6312" w:rsidRPr="0063309B">
        <w:rPr>
          <w:rFonts w:ascii="宋体" w:eastAsia="宋体" w:hAnsi="宋体" w:cs="Times New Roman"/>
          <w:b/>
          <w:bCs/>
          <w:kern w:val="0"/>
          <w:sz w:val="24"/>
          <w:szCs w:val="20"/>
          <w14:ligatures w14:val="none"/>
        </w:rPr>
        <w:t>.</w:t>
      </w:r>
      <w:r w:rsidR="003D6312" w:rsidRPr="0063309B">
        <w:rPr>
          <w:rFonts w:ascii="宋体" w:eastAsia="宋体" w:hAnsi="宋体" w:cs="Times New Roman" w:hint="eastAsia"/>
          <w:b/>
          <w:bCs/>
          <w:kern w:val="0"/>
          <w:sz w:val="24"/>
          <w:szCs w:val="20"/>
          <w14:ligatures w14:val="none"/>
        </w:rPr>
        <w:t>5</w:t>
      </w:r>
      <w:r w:rsidR="003D6312" w:rsidRPr="002146E4">
        <w:rPr>
          <w:rFonts w:ascii="Times New Roman" w:eastAsia="宋体" w:hAnsi="Times New Roman" w:cs="Times New Roman"/>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送风口设计</w:t>
      </w:r>
    </w:p>
    <w:p w14:paraId="31FC54CB" w14:textId="4B67F787" w:rsidR="003D6312" w:rsidRPr="002146E4" w:rsidRDefault="003D6312" w:rsidP="003D6312">
      <w:pPr>
        <w:widowControl/>
        <w:numPr>
          <w:ilvl w:val="0"/>
          <w:numId w:val="2"/>
        </w:numPr>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送风口</w:t>
      </w:r>
      <w:proofErr w:type="gramStart"/>
      <w:r w:rsidRPr="002146E4">
        <w:rPr>
          <w:rFonts w:ascii="Times New Roman" w:eastAsia="宋体" w:hAnsi="Times New Roman" w:cs="Times New Roman"/>
          <w:kern w:val="0"/>
          <w:sz w:val="24"/>
          <w:szCs w:val="20"/>
          <w14:ligatures w14:val="none"/>
        </w:rPr>
        <w:t>宜设置</w:t>
      </w:r>
      <w:proofErr w:type="gramEnd"/>
      <w:r w:rsidRPr="002146E4">
        <w:rPr>
          <w:rFonts w:ascii="Times New Roman" w:eastAsia="宋体" w:hAnsi="Times New Roman" w:cs="Times New Roman"/>
          <w:kern w:val="0"/>
          <w:sz w:val="24"/>
          <w:szCs w:val="20"/>
          <w14:ligatures w14:val="none"/>
        </w:rPr>
        <w:t>在厕所间的吊顶或距地面不高于</w:t>
      </w:r>
      <w:r w:rsidRPr="002146E4">
        <w:rPr>
          <w:rFonts w:ascii="Times New Roman" w:eastAsia="宋体" w:hAnsi="Times New Roman" w:cs="Times New Roman"/>
          <w:kern w:val="0"/>
          <w:sz w:val="24"/>
          <w:szCs w:val="20"/>
          <w14:ligatures w14:val="none"/>
        </w:rPr>
        <w:t>2.5</w:t>
      </w:r>
      <w:r w:rsidR="00660F04"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m</w:t>
      </w:r>
      <w:r w:rsidRPr="002146E4">
        <w:rPr>
          <w:rFonts w:ascii="Times New Roman" w:eastAsia="宋体" w:hAnsi="Times New Roman" w:cs="Times New Roman"/>
          <w:kern w:val="0"/>
          <w:sz w:val="24"/>
          <w:szCs w:val="20"/>
          <w14:ligatures w14:val="none"/>
        </w:rPr>
        <w:t>的位置；送风口数量与厕位布置方式和数量有关，可参照表</w:t>
      </w:r>
      <w:r w:rsidR="00740D80" w:rsidRPr="002146E4">
        <w:rPr>
          <w:rFonts w:ascii="Times New Roman" w:eastAsia="宋体" w:hAnsi="Times New Roman" w:cs="Times New Roman" w:hint="eastAsia"/>
          <w:kern w:val="0"/>
          <w:sz w:val="24"/>
          <w:szCs w:val="20"/>
          <w14:ligatures w14:val="none"/>
        </w:rPr>
        <w:t>5</w:t>
      </w:r>
      <w:r w:rsidRPr="002146E4">
        <w:rPr>
          <w:rFonts w:ascii="Times New Roman" w:eastAsia="宋体" w:hAnsi="Times New Roman" w:cs="Times New Roman"/>
          <w:kern w:val="0"/>
          <w:sz w:val="24"/>
          <w:szCs w:val="20"/>
          <w14:ligatures w14:val="none"/>
        </w:rPr>
        <w:t>-1</w:t>
      </w:r>
      <w:r w:rsidRPr="002146E4">
        <w:rPr>
          <w:rFonts w:ascii="Times New Roman" w:eastAsia="宋体" w:hAnsi="Times New Roman" w:cs="Times New Roman"/>
          <w:kern w:val="0"/>
          <w:sz w:val="24"/>
          <w:szCs w:val="20"/>
          <w14:ligatures w14:val="none"/>
        </w:rPr>
        <w:t>确定。</w:t>
      </w:r>
    </w:p>
    <w:p w14:paraId="384DADA3" w14:textId="356837C3" w:rsidR="003D6312" w:rsidRPr="002146E4" w:rsidRDefault="003D6312" w:rsidP="003D6312">
      <w:pPr>
        <w:spacing w:line="360" w:lineRule="auto"/>
        <w:ind w:firstLine="200"/>
        <w:jc w:val="center"/>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表</w:t>
      </w:r>
      <w:r w:rsidR="00740D80" w:rsidRPr="002146E4">
        <w:rPr>
          <w:rFonts w:ascii="Times New Roman" w:eastAsia="宋体" w:hAnsi="Times New Roman" w:cs="Times New Roman" w:hint="eastAsia"/>
          <w:kern w:val="0"/>
          <w:sz w:val="24"/>
          <w:szCs w:val="20"/>
          <w14:ligatures w14:val="none"/>
        </w:rPr>
        <w:t>5</w:t>
      </w:r>
      <w:r w:rsidRPr="002146E4">
        <w:rPr>
          <w:rFonts w:ascii="Times New Roman" w:eastAsia="宋体" w:hAnsi="Times New Roman" w:cs="Times New Roman"/>
          <w:kern w:val="0"/>
          <w:sz w:val="24"/>
          <w:szCs w:val="20"/>
          <w14:ligatures w14:val="none"/>
        </w:rPr>
        <w:t xml:space="preserve">-1 </w:t>
      </w:r>
      <w:r w:rsidRPr="002146E4">
        <w:rPr>
          <w:rFonts w:ascii="Times New Roman" w:eastAsia="宋体" w:hAnsi="Times New Roman" w:cs="Times New Roman"/>
          <w:kern w:val="0"/>
          <w:sz w:val="24"/>
          <w:szCs w:val="20"/>
          <w14:ligatures w14:val="none"/>
        </w:rPr>
        <w:t>送风口数量（</w:t>
      </w:r>
      <w:r w:rsidRPr="002146E4">
        <w:rPr>
          <w:rFonts w:ascii="Times New Roman" w:eastAsia="宋体" w:hAnsi="Times New Roman" w:cs="Times New Roman"/>
          <w:kern w:val="0"/>
          <w:sz w:val="24"/>
          <w:szCs w:val="20"/>
          <w14:ligatures w14:val="none"/>
        </w:rPr>
        <w:t>Ns</w:t>
      </w:r>
      <w:r w:rsidRPr="002146E4">
        <w:rPr>
          <w:rFonts w:ascii="Times New Roman" w:eastAsia="宋体" w:hAnsi="Times New Roman" w:cs="Times New Roman"/>
          <w:kern w:val="0"/>
          <w:sz w:val="24"/>
          <w:szCs w:val="20"/>
          <w14:ligatures w14:val="none"/>
        </w:rPr>
        <w:t>）选用表</w:t>
      </w:r>
    </w:p>
    <w:tbl>
      <w:tblPr>
        <w:tblStyle w:val="af2"/>
        <w:tblW w:w="0" w:type="auto"/>
        <w:tblLook w:val="04A0" w:firstRow="1" w:lastRow="0" w:firstColumn="1" w:lastColumn="0" w:noHBand="0" w:noVBand="1"/>
      </w:tblPr>
      <w:tblGrid>
        <w:gridCol w:w="1014"/>
        <w:gridCol w:w="1070"/>
        <w:gridCol w:w="930"/>
        <w:gridCol w:w="1347"/>
        <w:gridCol w:w="1366"/>
        <w:gridCol w:w="1323"/>
        <w:gridCol w:w="1246"/>
      </w:tblGrid>
      <w:tr w:rsidR="002146E4" w:rsidRPr="002146E4" w14:paraId="38D8492C" w14:textId="77777777" w:rsidTr="001677BA">
        <w:tc>
          <w:tcPr>
            <w:tcW w:w="1036" w:type="dxa"/>
            <w:vMerge w:val="restart"/>
            <w:vAlign w:val="center"/>
          </w:tcPr>
          <w:p w14:paraId="170B2168"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厕位单侧布置</w:t>
            </w:r>
          </w:p>
        </w:tc>
        <w:tc>
          <w:tcPr>
            <w:tcW w:w="1094" w:type="dxa"/>
            <w:vAlign w:val="center"/>
          </w:tcPr>
          <w:p w14:paraId="210D486F" w14:textId="77777777" w:rsidR="003D6312" w:rsidRPr="002146E4" w:rsidRDefault="003D6312" w:rsidP="003D6312">
            <w:pPr>
              <w:spacing w:line="360" w:lineRule="auto"/>
              <w:ind w:firstLine="200"/>
              <w:jc w:val="center"/>
              <w:rPr>
                <w:rFonts w:ascii="Times New Roman" w:eastAsia="宋体" w:hAnsi="Times New Roman" w:cs="Times New Roman"/>
                <w:sz w:val="24"/>
              </w:rPr>
            </w:pPr>
            <w:proofErr w:type="gramStart"/>
            <w:r w:rsidRPr="002146E4">
              <w:rPr>
                <w:rFonts w:ascii="Times New Roman" w:eastAsia="宋体" w:hAnsi="Times New Roman" w:cs="Times New Roman"/>
                <w:sz w:val="24"/>
              </w:rPr>
              <w:t>厕</w:t>
            </w:r>
            <w:proofErr w:type="gramEnd"/>
            <w:r w:rsidRPr="002146E4">
              <w:rPr>
                <w:rFonts w:ascii="Times New Roman" w:eastAsia="宋体" w:hAnsi="Times New Roman" w:cs="Times New Roman"/>
                <w:sz w:val="24"/>
              </w:rPr>
              <w:t>位数</w:t>
            </w:r>
          </w:p>
        </w:tc>
        <w:tc>
          <w:tcPr>
            <w:tcW w:w="946" w:type="dxa"/>
            <w:vAlign w:val="center"/>
          </w:tcPr>
          <w:p w14:paraId="15A07FE7" w14:textId="77777777" w:rsidR="003D6312" w:rsidRPr="002146E4" w:rsidRDefault="003D6312" w:rsidP="003D6312">
            <w:pPr>
              <w:spacing w:line="360" w:lineRule="auto"/>
              <w:ind w:firstLine="200"/>
              <w:jc w:val="center"/>
              <w:rPr>
                <w:rFonts w:ascii="Times New Roman" w:eastAsia="宋体" w:hAnsi="Times New Roman" w:cs="Times New Roman"/>
                <w:sz w:val="24"/>
              </w:rPr>
            </w:pPr>
            <w:proofErr w:type="gramStart"/>
            <w:r w:rsidRPr="002146E4">
              <w:rPr>
                <w:rFonts w:ascii="Times New Roman" w:eastAsia="宋体" w:hAnsi="Times New Roman" w:cs="Times New Roman"/>
                <w:sz w:val="24"/>
              </w:rPr>
              <w:t>个</w:t>
            </w:r>
            <w:proofErr w:type="gramEnd"/>
          </w:p>
        </w:tc>
        <w:tc>
          <w:tcPr>
            <w:tcW w:w="1395" w:type="dxa"/>
            <w:vAlign w:val="center"/>
          </w:tcPr>
          <w:p w14:paraId="49576F86"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3</w:t>
            </w:r>
          </w:p>
        </w:tc>
        <w:tc>
          <w:tcPr>
            <w:tcW w:w="1410" w:type="dxa"/>
            <w:vAlign w:val="center"/>
          </w:tcPr>
          <w:p w14:paraId="3A5E40C5"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3-6</w:t>
            </w:r>
          </w:p>
        </w:tc>
        <w:tc>
          <w:tcPr>
            <w:tcW w:w="1365" w:type="dxa"/>
            <w:vAlign w:val="center"/>
          </w:tcPr>
          <w:p w14:paraId="4CE79E48"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7-9</w:t>
            </w:r>
          </w:p>
        </w:tc>
        <w:tc>
          <w:tcPr>
            <w:tcW w:w="1276" w:type="dxa"/>
            <w:vAlign w:val="center"/>
          </w:tcPr>
          <w:p w14:paraId="6CB00C64"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10-12</w:t>
            </w:r>
          </w:p>
        </w:tc>
      </w:tr>
      <w:tr w:rsidR="002146E4" w:rsidRPr="002146E4" w14:paraId="0BD08740" w14:textId="77777777" w:rsidTr="001677BA">
        <w:tc>
          <w:tcPr>
            <w:tcW w:w="1036" w:type="dxa"/>
            <w:vMerge/>
            <w:vAlign w:val="center"/>
          </w:tcPr>
          <w:p w14:paraId="5C7BE5BD" w14:textId="77777777" w:rsidR="003D6312" w:rsidRPr="002146E4" w:rsidRDefault="003D6312" w:rsidP="003D6312">
            <w:pPr>
              <w:spacing w:line="360" w:lineRule="auto"/>
              <w:ind w:firstLineChars="100" w:firstLine="240"/>
              <w:jc w:val="center"/>
              <w:rPr>
                <w:rFonts w:ascii="Times New Roman" w:eastAsia="宋体" w:hAnsi="Times New Roman" w:cs="Times New Roman"/>
                <w:sz w:val="24"/>
              </w:rPr>
            </w:pPr>
          </w:p>
        </w:tc>
        <w:tc>
          <w:tcPr>
            <w:tcW w:w="1094" w:type="dxa"/>
            <w:vAlign w:val="center"/>
          </w:tcPr>
          <w:p w14:paraId="18296BD0"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送风口</w:t>
            </w:r>
          </w:p>
        </w:tc>
        <w:tc>
          <w:tcPr>
            <w:tcW w:w="946" w:type="dxa"/>
            <w:vAlign w:val="center"/>
          </w:tcPr>
          <w:p w14:paraId="0819D079" w14:textId="77777777" w:rsidR="003D6312" w:rsidRPr="002146E4" w:rsidRDefault="003D6312" w:rsidP="003D6312">
            <w:pPr>
              <w:spacing w:line="360" w:lineRule="auto"/>
              <w:ind w:firstLine="200"/>
              <w:jc w:val="center"/>
              <w:rPr>
                <w:rFonts w:ascii="Times New Roman" w:eastAsia="宋体" w:hAnsi="Times New Roman" w:cs="Times New Roman"/>
                <w:sz w:val="24"/>
              </w:rPr>
            </w:pPr>
            <w:proofErr w:type="gramStart"/>
            <w:r w:rsidRPr="002146E4">
              <w:rPr>
                <w:rFonts w:ascii="Times New Roman" w:eastAsia="宋体" w:hAnsi="Times New Roman" w:cs="Times New Roman"/>
                <w:sz w:val="24"/>
              </w:rPr>
              <w:t>个</w:t>
            </w:r>
            <w:proofErr w:type="gramEnd"/>
          </w:p>
        </w:tc>
        <w:tc>
          <w:tcPr>
            <w:tcW w:w="1395" w:type="dxa"/>
            <w:vAlign w:val="center"/>
          </w:tcPr>
          <w:p w14:paraId="615F777D"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1</w:t>
            </w:r>
          </w:p>
        </w:tc>
        <w:tc>
          <w:tcPr>
            <w:tcW w:w="1410" w:type="dxa"/>
            <w:vAlign w:val="center"/>
          </w:tcPr>
          <w:p w14:paraId="2677E5D5"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2</w:t>
            </w:r>
          </w:p>
        </w:tc>
        <w:tc>
          <w:tcPr>
            <w:tcW w:w="1365" w:type="dxa"/>
            <w:vAlign w:val="center"/>
          </w:tcPr>
          <w:p w14:paraId="60B8D3AD"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3</w:t>
            </w:r>
          </w:p>
        </w:tc>
        <w:tc>
          <w:tcPr>
            <w:tcW w:w="1276" w:type="dxa"/>
            <w:vAlign w:val="center"/>
          </w:tcPr>
          <w:p w14:paraId="2D9D6FA3"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4</w:t>
            </w:r>
          </w:p>
        </w:tc>
      </w:tr>
      <w:tr w:rsidR="002146E4" w:rsidRPr="002146E4" w14:paraId="3C0027F9" w14:textId="77777777" w:rsidTr="001677BA">
        <w:tc>
          <w:tcPr>
            <w:tcW w:w="1036" w:type="dxa"/>
            <w:vMerge w:val="restart"/>
            <w:vAlign w:val="center"/>
          </w:tcPr>
          <w:p w14:paraId="59E15D38"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厕位双侧布置</w:t>
            </w:r>
          </w:p>
        </w:tc>
        <w:tc>
          <w:tcPr>
            <w:tcW w:w="1094" w:type="dxa"/>
            <w:vAlign w:val="center"/>
          </w:tcPr>
          <w:p w14:paraId="35C2054F" w14:textId="77777777" w:rsidR="003D6312" w:rsidRPr="002146E4" w:rsidRDefault="003D6312" w:rsidP="003D6312">
            <w:pPr>
              <w:spacing w:line="360" w:lineRule="auto"/>
              <w:ind w:firstLine="200"/>
              <w:jc w:val="center"/>
              <w:rPr>
                <w:rFonts w:ascii="Times New Roman" w:eastAsia="宋体" w:hAnsi="Times New Roman" w:cs="Times New Roman"/>
                <w:sz w:val="24"/>
              </w:rPr>
            </w:pPr>
            <w:proofErr w:type="gramStart"/>
            <w:r w:rsidRPr="002146E4">
              <w:rPr>
                <w:rFonts w:ascii="Times New Roman" w:eastAsia="宋体" w:hAnsi="Times New Roman" w:cs="Times New Roman"/>
                <w:sz w:val="24"/>
              </w:rPr>
              <w:t>厕</w:t>
            </w:r>
            <w:proofErr w:type="gramEnd"/>
            <w:r w:rsidRPr="002146E4">
              <w:rPr>
                <w:rFonts w:ascii="Times New Roman" w:eastAsia="宋体" w:hAnsi="Times New Roman" w:cs="Times New Roman"/>
                <w:sz w:val="24"/>
              </w:rPr>
              <w:t>位数</w:t>
            </w:r>
          </w:p>
        </w:tc>
        <w:tc>
          <w:tcPr>
            <w:tcW w:w="946" w:type="dxa"/>
            <w:vAlign w:val="center"/>
          </w:tcPr>
          <w:p w14:paraId="6F528AFA" w14:textId="77777777" w:rsidR="003D6312" w:rsidRPr="002146E4" w:rsidRDefault="003D6312" w:rsidP="003D6312">
            <w:pPr>
              <w:spacing w:line="360" w:lineRule="auto"/>
              <w:ind w:firstLine="200"/>
              <w:jc w:val="center"/>
              <w:rPr>
                <w:rFonts w:ascii="Times New Roman" w:eastAsia="宋体" w:hAnsi="Times New Roman" w:cs="Times New Roman"/>
                <w:sz w:val="24"/>
              </w:rPr>
            </w:pPr>
            <w:proofErr w:type="gramStart"/>
            <w:r w:rsidRPr="002146E4">
              <w:rPr>
                <w:rFonts w:ascii="Times New Roman" w:eastAsia="宋体" w:hAnsi="Times New Roman" w:cs="Times New Roman"/>
                <w:sz w:val="24"/>
              </w:rPr>
              <w:t>个</w:t>
            </w:r>
            <w:proofErr w:type="gramEnd"/>
          </w:p>
        </w:tc>
        <w:tc>
          <w:tcPr>
            <w:tcW w:w="1395" w:type="dxa"/>
            <w:vAlign w:val="center"/>
          </w:tcPr>
          <w:p w14:paraId="4CAA8C82"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4</w:t>
            </w:r>
          </w:p>
        </w:tc>
        <w:tc>
          <w:tcPr>
            <w:tcW w:w="1410" w:type="dxa"/>
            <w:vAlign w:val="center"/>
          </w:tcPr>
          <w:p w14:paraId="45DD4273"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5-8</w:t>
            </w:r>
          </w:p>
        </w:tc>
        <w:tc>
          <w:tcPr>
            <w:tcW w:w="1365" w:type="dxa"/>
            <w:vAlign w:val="center"/>
          </w:tcPr>
          <w:p w14:paraId="544B0CD8"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9-12</w:t>
            </w:r>
          </w:p>
        </w:tc>
        <w:tc>
          <w:tcPr>
            <w:tcW w:w="1276" w:type="dxa"/>
            <w:vAlign w:val="center"/>
          </w:tcPr>
          <w:p w14:paraId="5E3896DB"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13-16</w:t>
            </w:r>
          </w:p>
        </w:tc>
      </w:tr>
      <w:tr w:rsidR="003D6312" w:rsidRPr="002146E4" w14:paraId="4D70553A" w14:textId="77777777" w:rsidTr="001677BA">
        <w:tc>
          <w:tcPr>
            <w:tcW w:w="1036" w:type="dxa"/>
            <w:vMerge/>
            <w:vAlign w:val="center"/>
          </w:tcPr>
          <w:p w14:paraId="6D0A622E" w14:textId="77777777" w:rsidR="003D6312" w:rsidRPr="002146E4" w:rsidRDefault="003D6312" w:rsidP="003D6312">
            <w:pPr>
              <w:spacing w:line="360" w:lineRule="auto"/>
              <w:ind w:firstLineChars="100" w:firstLine="240"/>
              <w:jc w:val="center"/>
              <w:rPr>
                <w:rFonts w:ascii="Times New Roman" w:eastAsia="宋体" w:hAnsi="Times New Roman" w:cs="Times New Roman"/>
                <w:sz w:val="24"/>
              </w:rPr>
            </w:pPr>
          </w:p>
        </w:tc>
        <w:tc>
          <w:tcPr>
            <w:tcW w:w="1094" w:type="dxa"/>
            <w:vAlign w:val="center"/>
          </w:tcPr>
          <w:p w14:paraId="4265800A"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送风口</w:t>
            </w:r>
          </w:p>
        </w:tc>
        <w:tc>
          <w:tcPr>
            <w:tcW w:w="946" w:type="dxa"/>
            <w:vAlign w:val="center"/>
          </w:tcPr>
          <w:p w14:paraId="4AEDC6E4" w14:textId="77777777" w:rsidR="003D6312" w:rsidRPr="002146E4" w:rsidRDefault="003D6312" w:rsidP="003D6312">
            <w:pPr>
              <w:spacing w:line="360" w:lineRule="auto"/>
              <w:ind w:firstLine="200"/>
              <w:jc w:val="center"/>
              <w:rPr>
                <w:rFonts w:ascii="Times New Roman" w:eastAsia="宋体" w:hAnsi="Times New Roman" w:cs="Times New Roman"/>
                <w:sz w:val="24"/>
              </w:rPr>
            </w:pPr>
            <w:proofErr w:type="gramStart"/>
            <w:r w:rsidRPr="002146E4">
              <w:rPr>
                <w:rFonts w:ascii="Times New Roman" w:eastAsia="宋体" w:hAnsi="Times New Roman" w:cs="Times New Roman"/>
                <w:sz w:val="24"/>
              </w:rPr>
              <w:t>个</w:t>
            </w:r>
            <w:proofErr w:type="gramEnd"/>
          </w:p>
        </w:tc>
        <w:tc>
          <w:tcPr>
            <w:tcW w:w="1395" w:type="dxa"/>
            <w:vAlign w:val="center"/>
          </w:tcPr>
          <w:p w14:paraId="1EF3E8B4"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1</w:t>
            </w:r>
          </w:p>
        </w:tc>
        <w:tc>
          <w:tcPr>
            <w:tcW w:w="1410" w:type="dxa"/>
            <w:vAlign w:val="center"/>
          </w:tcPr>
          <w:p w14:paraId="0E330CFF"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2</w:t>
            </w:r>
          </w:p>
        </w:tc>
        <w:tc>
          <w:tcPr>
            <w:tcW w:w="1365" w:type="dxa"/>
            <w:vAlign w:val="center"/>
          </w:tcPr>
          <w:p w14:paraId="578650AD"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3</w:t>
            </w:r>
          </w:p>
        </w:tc>
        <w:tc>
          <w:tcPr>
            <w:tcW w:w="1276" w:type="dxa"/>
            <w:vAlign w:val="center"/>
          </w:tcPr>
          <w:p w14:paraId="56D1E5F9" w14:textId="77777777" w:rsidR="003D6312" w:rsidRPr="002146E4" w:rsidRDefault="003D6312" w:rsidP="003D6312">
            <w:pPr>
              <w:spacing w:line="360" w:lineRule="auto"/>
              <w:ind w:firstLine="200"/>
              <w:jc w:val="center"/>
              <w:rPr>
                <w:rFonts w:ascii="Times New Roman" w:eastAsia="宋体" w:hAnsi="Times New Roman" w:cs="Times New Roman"/>
                <w:sz w:val="24"/>
              </w:rPr>
            </w:pPr>
            <w:r w:rsidRPr="002146E4">
              <w:rPr>
                <w:rFonts w:ascii="Times New Roman" w:eastAsia="宋体" w:hAnsi="Times New Roman" w:cs="Times New Roman"/>
                <w:sz w:val="24"/>
              </w:rPr>
              <w:t>4</w:t>
            </w:r>
          </w:p>
        </w:tc>
      </w:tr>
    </w:tbl>
    <w:p w14:paraId="69826EC1" w14:textId="77777777" w:rsidR="003D6312" w:rsidRPr="002146E4" w:rsidRDefault="003D6312" w:rsidP="003D6312">
      <w:pPr>
        <w:widowControl/>
        <w:tabs>
          <w:tab w:val="left" w:pos="1391"/>
        </w:tabs>
        <w:autoSpaceDE w:val="0"/>
        <w:autoSpaceDN w:val="0"/>
        <w:spacing w:line="360" w:lineRule="auto"/>
        <w:ind w:firstLine="200"/>
        <w:rPr>
          <w:rFonts w:ascii="Times New Roman" w:eastAsia="宋体" w:hAnsi="Times New Roman" w:cs="Times New Roman"/>
          <w:kern w:val="0"/>
          <w:sz w:val="24"/>
          <w:szCs w:val="20"/>
          <w14:ligatures w14:val="none"/>
        </w:rPr>
      </w:pPr>
    </w:p>
    <w:p w14:paraId="4BDFD667"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2</w:t>
      </w:r>
      <w:r w:rsidRPr="002146E4">
        <w:rPr>
          <w:rFonts w:ascii="Times New Roman" w:eastAsia="宋体" w:hAnsi="Times New Roman" w:cs="Times New Roman"/>
          <w:kern w:val="0"/>
          <w:sz w:val="24"/>
          <w:szCs w:val="20"/>
          <w14:ligatures w14:val="none"/>
        </w:rPr>
        <w:t>、送风口风量设计</w:t>
      </w:r>
    </w:p>
    <w:p w14:paraId="653103A9"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Qs1=Qs/Ns</w:t>
      </w:r>
    </w:p>
    <w:p w14:paraId="246646DC"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Qs1--</w:t>
      </w:r>
      <w:r w:rsidRPr="002146E4">
        <w:rPr>
          <w:rFonts w:ascii="Times New Roman" w:eastAsia="宋体" w:hAnsi="Times New Roman" w:cs="Times New Roman"/>
          <w:kern w:val="0"/>
          <w:sz w:val="24"/>
          <w:szCs w:val="20"/>
          <w14:ligatures w14:val="none"/>
        </w:rPr>
        <w:t>送风口设计风量（</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02B91EF2"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Qs---</w:t>
      </w:r>
      <w:r w:rsidRPr="002146E4">
        <w:rPr>
          <w:rFonts w:ascii="Times New Roman" w:eastAsia="宋体" w:hAnsi="Times New Roman" w:cs="Times New Roman"/>
          <w:kern w:val="0"/>
          <w:sz w:val="24"/>
          <w:szCs w:val="20"/>
          <w14:ligatures w14:val="none"/>
        </w:rPr>
        <w:t>男厕间或女厕间设计送风量（</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12E4E629" w14:textId="77777777" w:rsidR="003D6312" w:rsidRPr="002146E4" w:rsidRDefault="003D6312" w:rsidP="003D6312">
      <w:pPr>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Ns--</w:t>
      </w:r>
      <w:r w:rsidRPr="002146E4">
        <w:rPr>
          <w:rFonts w:ascii="Times New Roman" w:eastAsia="宋体" w:hAnsi="Times New Roman" w:cs="Times New Roman"/>
          <w:kern w:val="0"/>
          <w:sz w:val="24"/>
          <w:szCs w:val="20"/>
          <w14:ligatures w14:val="none"/>
        </w:rPr>
        <w:t>男厕间或女厕间送风口数量（</w:t>
      </w:r>
      <w:proofErr w:type="gramStart"/>
      <w:r w:rsidRPr="002146E4">
        <w:rPr>
          <w:rFonts w:ascii="Times New Roman" w:eastAsia="宋体" w:hAnsi="Times New Roman" w:cs="Times New Roman"/>
          <w:kern w:val="0"/>
          <w:sz w:val="24"/>
          <w:szCs w:val="20"/>
          <w14:ligatures w14:val="none"/>
        </w:rPr>
        <w:t>个</w:t>
      </w:r>
      <w:proofErr w:type="gramEnd"/>
      <w:r w:rsidRPr="002146E4">
        <w:rPr>
          <w:rFonts w:ascii="Times New Roman" w:eastAsia="宋体" w:hAnsi="Times New Roman" w:cs="Times New Roman"/>
          <w:kern w:val="0"/>
          <w:sz w:val="24"/>
          <w:szCs w:val="20"/>
          <w14:ligatures w14:val="none"/>
        </w:rPr>
        <w:t>）</w:t>
      </w:r>
    </w:p>
    <w:p w14:paraId="725E67DE"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3</w:t>
      </w:r>
      <w:r w:rsidRPr="002146E4">
        <w:rPr>
          <w:rFonts w:ascii="Times New Roman" w:eastAsia="宋体" w:hAnsi="Times New Roman" w:cs="Times New Roman"/>
          <w:kern w:val="0"/>
          <w:sz w:val="24"/>
          <w:szCs w:val="20"/>
          <w14:ligatures w14:val="none"/>
        </w:rPr>
        <w:t>、送风口送风净面积</w:t>
      </w:r>
    </w:p>
    <w:p w14:paraId="2AC3B09A"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送风口送风净面积由下式计算：</w:t>
      </w:r>
    </w:p>
    <w:p w14:paraId="305ACEA6"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As1=Qs1/Vs</w:t>
      </w:r>
    </w:p>
    <w:p w14:paraId="26B693D1"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lastRenderedPageBreak/>
        <w:t>As1---</w:t>
      </w:r>
      <w:r w:rsidRPr="002146E4">
        <w:rPr>
          <w:rFonts w:ascii="Times New Roman" w:eastAsia="宋体" w:hAnsi="Times New Roman" w:cs="Times New Roman"/>
          <w:kern w:val="0"/>
          <w:sz w:val="24"/>
          <w:szCs w:val="20"/>
          <w14:ligatures w14:val="none"/>
        </w:rPr>
        <w:t>送风口送风净面积（</w:t>
      </w:r>
      <w:r w:rsidRPr="002146E4">
        <w:rPr>
          <w:rFonts w:ascii="Times New Roman" w:eastAsia="宋体" w:hAnsi="Times New Roman" w:cs="Times New Roman"/>
          <w:kern w:val="0"/>
          <w:sz w:val="24"/>
          <w:szCs w:val="20"/>
          <w14:ligatures w14:val="none"/>
        </w:rPr>
        <w:t>m³/h</w:t>
      </w:r>
      <w:r w:rsidRPr="002146E4">
        <w:rPr>
          <w:rFonts w:ascii="Times New Roman" w:eastAsia="宋体" w:hAnsi="Times New Roman" w:cs="Times New Roman"/>
          <w:kern w:val="0"/>
          <w:sz w:val="24"/>
          <w:szCs w:val="20"/>
          <w14:ligatures w14:val="none"/>
        </w:rPr>
        <w:t>）</w:t>
      </w:r>
    </w:p>
    <w:p w14:paraId="455186C7" w14:textId="2A47F570"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Vs---</w:t>
      </w:r>
      <w:r w:rsidRPr="002146E4">
        <w:rPr>
          <w:rFonts w:ascii="Times New Roman" w:eastAsia="宋体" w:hAnsi="Times New Roman" w:cs="Times New Roman"/>
          <w:kern w:val="0"/>
          <w:sz w:val="24"/>
          <w:szCs w:val="20"/>
          <w14:ligatures w14:val="none"/>
        </w:rPr>
        <w:t>送风口控制风速（</w:t>
      </w:r>
      <w:r w:rsidRPr="002146E4">
        <w:rPr>
          <w:rFonts w:ascii="Times New Roman" w:eastAsia="宋体" w:hAnsi="Times New Roman" w:cs="Times New Roman"/>
          <w:kern w:val="0"/>
          <w:sz w:val="24"/>
          <w:szCs w:val="20"/>
          <w14:ligatures w14:val="none"/>
        </w:rPr>
        <w:t>m/s</w:t>
      </w:r>
      <w:r w:rsidRPr="002146E4">
        <w:rPr>
          <w:rFonts w:ascii="Times New Roman" w:eastAsia="宋体" w:hAnsi="Times New Roman" w:cs="Times New Roman"/>
          <w:kern w:val="0"/>
          <w:sz w:val="24"/>
          <w:szCs w:val="20"/>
          <w14:ligatures w14:val="none"/>
        </w:rPr>
        <w:t>）不大于</w:t>
      </w:r>
      <w:r w:rsidRPr="002146E4">
        <w:rPr>
          <w:rFonts w:ascii="Times New Roman" w:eastAsia="宋体" w:hAnsi="Times New Roman" w:cs="Times New Roman"/>
          <w:kern w:val="0"/>
          <w:sz w:val="24"/>
          <w:szCs w:val="20"/>
          <w14:ligatures w14:val="none"/>
        </w:rPr>
        <w:t>1.5</w:t>
      </w:r>
      <w:r w:rsidR="00D80AD8" w:rsidRPr="002146E4">
        <w:rPr>
          <w:rFonts w:ascii="Times New Roman" w:eastAsia="宋体" w:hAnsi="Times New Roman" w:cs="Times New Roman" w:hint="eastAsia"/>
          <w:kern w:val="0"/>
          <w:sz w:val="24"/>
          <w:szCs w:val="20"/>
          <w14:ligatures w14:val="none"/>
        </w:rPr>
        <w:t xml:space="preserve"> </w:t>
      </w:r>
      <w:r w:rsidRPr="002146E4">
        <w:rPr>
          <w:rFonts w:ascii="Times New Roman" w:eastAsia="宋体" w:hAnsi="Times New Roman" w:cs="Times New Roman"/>
          <w:kern w:val="0"/>
          <w:sz w:val="24"/>
          <w:szCs w:val="20"/>
          <w14:ligatures w14:val="none"/>
        </w:rPr>
        <w:t>m/s</w:t>
      </w:r>
    </w:p>
    <w:p w14:paraId="63AC4F91" w14:textId="77777777" w:rsidR="003D6312" w:rsidRPr="002146E4" w:rsidRDefault="003D6312" w:rsidP="003D6312">
      <w:pPr>
        <w:spacing w:after="120" w:line="360" w:lineRule="auto"/>
        <w:ind w:firstLineChars="200" w:firstLine="480"/>
        <w:rPr>
          <w:rFonts w:ascii="Times New Roman" w:eastAsia="宋体" w:hAnsi="Times New Roman" w:cs="Times New Roman"/>
          <w:sz w:val="24"/>
        </w:rPr>
      </w:pPr>
      <w:r w:rsidRPr="002146E4">
        <w:rPr>
          <w:rFonts w:ascii="Times New Roman" w:eastAsia="宋体" w:hAnsi="Times New Roman" w:cs="Times New Roman"/>
          <w:kern w:val="0"/>
          <w:sz w:val="24"/>
          <w:szCs w:val="20"/>
          <w14:ligatures w14:val="none"/>
        </w:rPr>
        <w:t>4</w:t>
      </w:r>
      <w:r w:rsidRPr="002146E4">
        <w:rPr>
          <w:rFonts w:ascii="Times New Roman" w:eastAsia="宋体" w:hAnsi="Times New Roman" w:cs="Times New Roman"/>
          <w:kern w:val="0"/>
          <w:sz w:val="24"/>
          <w:szCs w:val="20"/>
          <w14:ligatures w14:val="none"/>
        </w:rPr>
        <w:t>、送风口可采用矩形或圆形，送风口实际尺寸应保证送风口净面积满足要求；</w:t>
      </w:r>
    </w:p>
    <w:p w14:paraId="64754E42"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sz w:val="24"/>
        </w:rPr>
      </w:pPr>
      <w:r w:rsidRPr="002146E4">
        <w:rPr>
          <w:rFonts w:ascii="Times New Roman" w:eastAsia="宋体" w:hAnsi="Times New Roman" w:cs="Times New Roman"/>
          <w:kern w:val="0"/>
          <w:sz w:val="24"/>
          <w:szCs w:val="20"/>
          <w14:ligatures w14:val="none"/>
        </w:rPr>
        <w:t>5</w:t>
      </w:r>
      <w:r w:rsidRPr="002146E4">
        <w:rPr>
          <w:rFonts w:ascii="Times New Roman" w:eastAsia="宋体" w:hAnsi="Times New Roman" w:cs="Times New Roman"/>
          <w:kern w:val="0"/>
          <w:sz w:val="24"/>
          <w:szCs w:val="20"/>
          <w14:ligatures w14:val="none"/>
        </w:rPr>
        <w:t>、送风口应设导</w:t>
      </w:r>
      <w:r w:rsidRPr="002146E4">
        <w:rPr>
          <w:rFonts w:ascii="Times New Roman" w:eastAsia="宋体" w:hAnsi="Times New Roman" w:cs="Times New Roman"/>
          <w:sz w:val="24"/>
        </w:rPr>
        <w:t>流叶片，保证送风口气流分布均匀。</w:t>
      </w:r>
    </w:p>
    <w:p w14:paraId="034818FD" w14:textId="2727E77C"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5.2</w:t>
      </w:r>
      <w:r w:rsidR="003D6312" w:rsidRPr="0063309B">
        <w:rPr>
          <w:rFonts w:ascii="宋体" w:eastAsia="宋体" w:hAnsi="宋体" w:cs="Times New Roman"/>
          <w:b/>
          <w:bCs/>
          <w:kern w:val="0"/>
          <w:sz w:val="24"/>
          <w:szCs w:val="20"/>
          <w14:ligatures w14:val="none"/>
        </w:rPr>
        <w:t>.</w:t>
      </w:r>
      <w:r w:rsidR="003D6312" w:rsidRPr="0063309B">
        <w:rPr>
          <w:rFonts w:ascii="宋体" w:eastAsia="宋体" w:hAnsi="宋体" w:cs="Times New Roman" w:hint="eastAsia"/>
          <w:b/>
          <w:bCs/>
          <w:kern w:val="0"/>
          <w:sz w:val="24"/>
          <w:szCs w:val="20"/>
          <w14:ligatures w14:val="none"/>
        </w:rPr>
        <w:t>6</w:t>
      </w:r>
      <w:r w:rsidR="003D6312" w:rsidRPr="0063309B">
        <w:rPr>
          <w:rFonts w:ascii="宋体" w:eastAsia="宋体" w:hAnsi="宋体" w:cs="Times New Roman"/>
          <w:b/>
          <w:bCs/>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通风系统管道材质应满足坚固、防潮、耐腐蚀的要求。管道应尽量短且直，弯头曲率半径应不小于管道直径，支管与主管沿气流方向夹角宜不大于</w:t>
      </w:r>
      <w:r w:rsidR="003D6312" w:rsidRPr="002146E4">
        <w:rPr>
          <w:rFonts w:ascii="Times New Roman" w:eastAsia="宋体" w:hAnsi="Times New Roman" w:cs="Times New Roman"/>
          <w:kern w:val="0"/>
          <w:sz w:val="24"/>
          <w:szCs w:val="20"/>
          <w14:ligatures w14:val="none"/>
        </w:rPr>
        <w:t>45°</w:t>
      </w:r>
      <w:r w:rsidR="003D6312" w:rsidRPr="002146E4">
        <w:rPr>
          <w:rFonts w:ascii="Times New Roman" w:eastAsia="宋体" w:hAnsi="Times New Roman" w:cs="Times New Roman"/>
          <w:kern w:val="0"/>
          <w:sz w:val="24"/>
          <w:szCs w:val="20"/>
          <w14:ligatures w14:val="none"/>
        </w:rPr>
        <w:t>，以减少阻力。</w:t>
      </w:r>
    </w:p>
    <w:p w14:paraId="0E49A177" w14:textId="3AAA5951" w:rsidR="005D688F" w:rsidRPr="002146E4" w:rsidRDefault="005D688F"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【条文说明】该条为施工与运行的可靠性要求。减少弯头与转角能显著降低系统阻力和噪声，提升运行效率。耐腐蚀材质可延长寿命并减少维护频率。</w:t>
      </w:r>
    </w:p>
    <w:p w14:paraId="7FF361AC" w14:textId="73DEF6ED" w:rsidR="003D6312" w:rsidRPr="002146E4" w:rsidRDefault="00F32B68" w:rsidP="0063309B">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63309B">
        <w:rPr>
          <w:rFonts w:ascii="宋体" w:eastAsia="宋体" w:hAnsi="宋体" w:cs="Times New Roman" w:hint="eastAsia"/>
          <w:b/>
          <w:bCs/>
          <w:kern w:val="0"/>
          <w:sz w:val="24"/>
          <w:szCs w:val="20"/>
          <w14:ligatures w14:val="none"/>
        </w:rPr>
        <w:t>5.2</w:t>
      </w:r>
      <w:r w:rsidR="003D6312" w:rsidRPr="0063309B">
        <w:rPr>
          <w:rFonts w:ascii="宋体" w:eastAsia="宋体" w:hAnsi="宋体" w:cs="Times New Roman"/>
          <w:b/>
          <w:bCs/>
          <w:kern w:val="0"/>
          <w:sz w:val="24"/>
          <w:szCs w:val="20"/>
          <w14:ligatures w14:val="none"/>
        </w:rPr>
        <w:t>.</w:t>
      </w:r>
      <w:r w:rsidR="003D6312" w:rsidRPr="0063309B">
        <w:rPr>
          <w:rFonts w:ascii="宋体" w:eastAsia="宋体" w:hAnsi="宋体" w:cs="Times New Roman" w:hint="eastAsia"/>
          <w:b/>
          <w:bCs/>
          <w:kern w:val="0"/>
          <w:sz w:val="24"/>
          <w:szCs w:val="20"/>
          <w14:ligatures w14:val="none"/>
        </w:rPr>
        <w:t>7</w:t>
      </w:r>
      <w:r w:rsidR="003D6312" w:rsidRPr="002146E4">
        <w:rPr>
          <w:rFonts w:ascii="Times New Roman" w:eastAsia="宋体" w:hAnsi="Times New Roman" w:cs="Times New Roman"/>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通风主干管风速宜不大于</w:t>
      </w:r>
      <w:r w:rsidR="003D6312" w:rsidRPr="002146E4">
        <w:rPr>
          <w:rFonts w:ascii="Times New Roman" w:eastAsia="宋体" w:hAnsi="Times New Roman" w:cs="Times New Roman"/>
          <w:kern w:val="0"/>
          <w:sz w:val="24"/>
          <w:szCs w:val="20"/>
          <w14:ligatures w14:val="none"/>
        </w:rPr>
        <w:t>10</w:t>
      </w:r>
      <w:r w:rsidR="00D80AD8" w:rsidRPr="002146E4">
        <w:rPr>
          <w:rFonts w:ascii="Times New Roman" w:eastAsia="宋体" w:hAnsi="Times New Roman" w:cs="Times New Roman" w:hint="eastAsia"/>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m/s</w:t>
      </w:r>
      <w:r w:rsidR="003D6312" w:rsidRPr="002146E4">
        <w:rPr>
          <w:rFonts w:ascii="Times New Roman" w:eastAsia="宋体" w:hAnsi="Times New Roman" w:cs="Times New Roman"/>
          <w:kern w:val="0"/>
          <w:sz w:val="24"/>
          <w:szCs w:val="20"/>
          <w14:ligatures w14:val="none"/>
        </w:rPr>
        <w:t>，支管宜不大于</w:t>
      </w:r>
      <w:r w:rsidR="003D6312" w:rsidRPr="002146E4">
        <w:rPr>
          <w:rFonts w:ascii="Times New Roman" w:eastAsia="宋体" w:hAnsi="Times New Roman" w:cs="Times New Roman"/>
          <w:kern w:val="0"/>
          <w:sz w:val="24"/>
          <w:szCs w:val="20"/>
          <w14:ligatures w14:val="none"/>
        </w:rPr>
        <w:t>5</w:t>
      </w:r>
      <w:r w:rsidR="00D80AD8" w:rsidRPr="002146E4">
        <w:rPr>
          <w:rFonts w:ascii="Times New Roman" w:eastAsia="宋体" w:hAnsi="Times New Roman" w:cs="Times New Roman" w:hint="eastAsia"/>
          <w:kern w:val="0"/>
          <w:sz w:val="24"/>
          <w:szCs w:val="20"/>
          <w14:ligatures w14:val="none"/>
        </w:rPr>
        <w:t xml:space="preserve"> </w:t>
      </w:r>
      <w:r w:rsidR="003D6312" w:rsidRPr="002146E4">
        <w:rPr>
          <w:rFonts w:ascii="Times New Roman" w:eastAsia="宋体" w:hAnsi="Times New Roman" w:cs="Times New Roman"/>
          <w:kern w:val="0"/>
          <w:sz w:val="24"/>
          <w:szCs w:val="20"/>
          <w14:ligatures w14:val="none"/>
        </w:rPr>
        <w:t>m/s</w:t>
      </w:r>
      <w:r w:rsidR="003D6312" w:rsidRPr="002146E4">
        <w:rPr>
          <w:rFonts w:ascii="Times New Roman" w:eastAsia="宋体" w:hAnsi="Times New Roman" w:cs="Times New Roman"/>
          <w:kern w:val="0"/>
          <w:sz w:val="24"/>
          <w:szCs w:val="20"/>
          <w14:ligatures w14:val="none"/>
        </w:rPr>
        <w:t>，以确保气流顺畅且噪音低。</w:t>
      </w:r>
    </w:p>
    <w:p w14:paraId="36F6F36E" w14:textId="77777777" w:rsidR="003D6312" w:rsidRPr="002146E4" w:rsidRDefault="003D6312" w:rsidP="003D6312">
      <w:pPr>
        <w:widowControl/>
        <w:ind w:firstLine="200"/>
        <w:jc w:val="left"/>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br w:type="page"/>
      </w:r>
    </w:p>
    <w:p w14:paraId="3AE59BC0" w14:textId="36781C39" w:rsidR="003D6312" w:rsidRPr="002146E4" w:rsidRDefault="00F32B68" w:rsidP="003D6312">
      <w:pPr>
        <w:keepNext/>
        <w:keepLines/>
        <w:spacing w:before="340" w:after="330" w:line="578" w:lineRule="auto"/>
        <w:jc w:val="center"/>
        <w:outlineLvl w:val="0"/>
        <w:rPr>
          <w:rFonts w:ascii="Times New Roman" w:eastAsia="黑体" w:hAnsi="Times New Roman" w:cs="Times New Roman"/>
          <w:bCs/>
          <w:kern w:val="44"/>
          <w:sz w:val="36"/>
          <w:szCs w:val="44"/>
        </w:rPr>
      </w:pPr>
      <w:bookmarkStart w:id="48" w:name="_Toc173891285"/>
      <w:bookmarkStart w:id="49" w:name="_Toc199455673"/>
      <w:bookmarkStart w:id="50" w:name="_Toc207210805"/>
      <w:bookmarkStart w:id="51" w:name="_Toc207210879"/>
      <w:r w:rsidRPr="002146E4">
        <w:rPr>
          <w:rFonts w:ascii="Times New Roman" w:eastAsia="黑体" w:hAnsi="Times New Roman" w:cs="Times New Roman" w:hint="eastAsia"/>
          <w:bCs/>
          <w:kern w:val="44"/>
          <w:sz w:val="36"/>
          <w:szCs w:val="44"/>
        </w:rPr>
        <w:lastRenderedPageBreak/>
        <w:t>6</w:t>
      </w:r>
      <w:r w:rsidR="003D6312" w:rsidRPr="002146E4">
        <w:rPr>
          <w:rFonts w:ascii="Times New Roman" w:eastAsia="黑体" w:hAnsi="Times New Roman" w:cs="Times New Roman"/>
          <w:bCs/>
          <w:kern w:val="44"/>
          <w:sz w:val="36"/>
          <w:szCs w:val="44"/>
        </w:rPr>
        <w:t xml:space="preserve">. </w:t>
      </w:r>
      <w:bookmarkEnd w:id="48"/>
      <w:r w:rsidR="003D6312" w:rsidRPr="002146E4">
        <w:rPr>
          <w:rFonts w:ascii="Times New Roman" w:eastAsia="黑体" w:hAnsi="Times New Roman" w:cs="Times New Roman"/>
          <w:bCs/>
          <w:kern w:val="44"/>
          <w:sz w:val="36"/>
          <w:szCs w:val="44"/>
        </w:rPr>
        <w:t>空气消毒与净化</w:t>
      </w:r>
      <w:bookmarkEnd w:id="49"/>
      <w:bookmarkEnd w:id="50"/>
      <w:bookmarkEnd w:id="51"/>
      <w:r w:rsidR="003D6312" w:rsidRPr="002146E4">
        <w:rPr>
          <w:rFonts w:ascii="Times New Roman" w:eastAsia="黑体" w:hAnsi="Times New Roman" w:cs="Times New Roman"/>
          <w:bCs/>
          <w:kern w:val="44"/>
          <w:sz w:val="36"/>
          <w:szCs w:val="44"/>
        </w:rPr>
        <w:t xml:space="preserve"> </w:t>
      </w:r>
    </w:p>
    <w:p w14:paraId="1594F7F5" w14:textId="72CD6722" w:rsidR="003D6312" w:rsidRPr="002146E4" w:rsidRDefault="00F32B68" w:rsidP="003D6312">
      <w:pPr>
        <w:keepNext/>
        <w:keepLines/>
        <w:spacing w:after="120" w:line="415" w:lineRule="auto"/>
        <w:jc w:val="center"/>
        <w:outlineLvl w:val="1"/>
        <w:rPr>
          <w:rFonts w:ascii="Times New Roman" w:eastAsia="黑体" w:hAnsi="Times New Roman" w:cs="Times New Roman"/>
          <w:sz w:val="28"/>
          <w:szCs w:val="32"/>
        </w:rPr>
      </w:pPr>
      <w:bookmarkStart w:id="52" w:name="_Toc173888337"/>
      <w:bookmarkStart w:id="53" w:name="_Toc173889294"/>
      <w:bookmarkStart w:id="54" w:name="_Toc173891288"/>
      <w:bookmarkStart w:id="55" w:name="_Toc198648760"/>
      <w:bookmarkStart w:id="56" w:name="_Toc199455674"/>
      <w:bookmarkStart w:id="57" w:name="_Toc207210806"/>
      <w:bookmarkStart w:id="58" w:name="_Toc207210880"/>
      <w:r w:rsidRPr="002146E4">
        <w:rPr>
          <w:rFonts w:ascii="Times New Roman" w:eastAsia="黑体" w:hAnsi="Times New Roman" w:cs="Times New Roman"/>
          <w:sz w:val="28"/>
          <w:szCs w:val="32"/>
        </w:rPr>
        <w:t>6.</w:t>
      </w:r>
      <w:r w:rsidR="003D6312" w:rsidRPr="002146E4">
        <w:rPr>
          <w:rFonts w:ascii="Times New Roman" w:eastAsia="黑体" w:hAnsi="Times New Roman" w:cs="Times New Roman"/>
          <w:sz w:val="28"/>
          <w:szCs w:val="32"/>
        </w:rPr>
        <w:t xml:space="preserve">1 </w:t>
      </w:r>
      <w:r w:rsidR="003D6312" w:rsidRPr="002146E4">
        <w:rPr>
          <w:rFonts w:ascii="Times New Roman" w:eastAsia="黑体" w:hAnsi="Times New Roman" w:cs="Times New Roman"/>
          <w:sz w:val="28"/>
          <w:szCs w:val="32"/>
        </w:rPr>
        <w:t>空气消毒</w:t>
      </w:r>
      <w:bookmarkEnd w:id="52"/>
      <w:bookmarkEnd w:id="53"/>
      <w:bookmarkEnd w:id="54"/>
      <w:bookmarkEnd w:id="55"/>
      <w:bookmarkEnd w:id="56"/>
      <w:bookmarkEnd w:id="57"/>
      <w:bookmarkEnd w:id="58"/>
    </w:p>
    <w:p w14:paraId="0EF9385D" w14:textId="7ACC4A34" w:rsidR="003D6312" w:rsidRPr="002146E4" w:rsidRDefault="00F32B68" w:rsidP="00E6418C">
      <w:pPr>
        <w:widowControl/>
        <w:spacing w:line="360" w:lineRule="auto"/>
        <w:rPr>
          <w:rFonts w:ascii="Times New Roman" w:eastAsia="宋体" w:hAnsi="Times New Roman" w:cs="Times New Roman"/>
          <w:kern w:val="0"/>
          <w:sz w:val="24"/>
          <w:szCs w:val="20"/>
          <w14:ligatures w14:val="none"/>
        </w:rPr>
      </w:pPr>
      <w:r w:rsidRPr="00E6418C">
        <w:rPr>
          <w:rFonts w:ascii="宋体" w:eastAsia="宋体" w:hAnsi="宋体" w:cs="Times New Roman" w:hint="eastAsia"/>
          <w:b/>
          <w:bCs/>
          <w:kern w:val="0"/>
          <w:sz w:val="24"/>
          <w:szCs w:val="20"/>
          <w14:ligatures w14:val="none"/>
        </w:rPr>
        <w:t>6.</w:t>
      </w:r>
      <w:r w:rsidR="003D6312" w:rsidRPr="00E6418C">
        <w:rPr>
          <w:rFonts w:ascii="宋体" w:eastAsia="宋体" w:hAnsi="宋体" w:cs="Times New Roman" w:hint="eastAsia"/>
          <w:b/>
          <w:bCs/>
          <w:kern w:val="0"/>
          <w:sz w:val="24"/>
          <w:szCs w:val="20"/>
          <w14:ligatures w14:val="none"/>
        </w:rPr>
        <w:t xml:space="preserve">1.1 </w:t>
      </w:r>
      <w:r w:rsidR="003D6312" w:rsidRPr="002146E4">
        <w:rPr>
          <w:rFonts w:ascii="Times New Roman" w:eastAsia="宋体" w:hAnsi="Times New Roman" w:cs="Times New Roman" w:hint="eastAsia"/>
          <w:kern w:val="0"/>
          <w:sz w:val="24"/>
          <w:szCs w:val="20"/>
          <w14:ligatures w14:val="none"/>
        </w:rPr>
        <w:t>空气消毒宜采用经国家或地方卫生行政部门备案的消毒剂，并按以下方法进行：</w:t>
      </w:r>
    </w:p>
    <w:p w14:paraId="09F410C5" w14:textId="77777777" w:rsidR="003D6312" w:rsidRPr="002146E4" w:rsidRDefault="003D6312" w:rsidP="003D631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过氧化氢消毒法：使用有效成分浓度为</w:t>
      </w:r>
      <w:r w:rsidRPr="002146E4">
        <w:rPr>
          <w:rFonts w:ascii="Times New Roman" w:eastAsia="宋体" w:hAnsi="Times New Roman" w:cs="Times New Roman" w:hint="eastAsia"/>
          <w:kern w:val="0"/>
          <w:sz w:val="24"/>
          <w:szCs w:val="20"/>
          <w14:ligatures w14:val="none"/>
        </w:rPr>
        <w:t>1%</w:t>
      </w:r>
      <w:r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hint="eastAsia"/>
          <w:kern w:val="0"/>
          <w:sz w:val="24"/>
          <w:szCs w:val="20"/>
          <w14:ligatures w14:val="none"/>
        </w:rPr>
        <w:t>3%</w:t>
      </w:r>
      <w:r w:rsidRPr="002146E4">
        <w:rPr>
          <w:rFonts w:ascii="Times New Roman" w:eastAsia="宋体" w:hAnsi="Times New Roman" w:cs="Times New Roman" w:hint="eastAsia"/>
          <w:kern w:val="0"/>
          <w:sz w:val="24"/>
          <w:szCs w:val="20"/>
          <w14:ligatures w14:val="none"/>
        </w:rPr>
        <w:t>的过氧化氢溶液，以喷雾方式均匀喷洒，推荐用量为</w:t>
      </w:r>
      <w:r w:rsidRPr="002146E4">
        <w:rPr>
          <w:rFonts w:ascii="Times New Roman" w:eastAsia="宋体" w:hAnsi="Times New Roman" w:cs="Times New Roman" w:hint="eastAsia"/>
          <w:kern w:val="0"/>
          <w:sz w:val="24"/>
          <w:szCs w:val="20"/>
          <w14:ligatures w14:val="none"/>
        </w:rPr>
        <w:t>10</w:t>
      </w:r>
      <w:r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hint="eastAsia"/>
          <w:kern w:val="0"/>
          <w:sz w:val="24"/>
          <w:szCs w:val="20"/>
          <w14:ligatures w14:val="none"/>
        </w:rPr>
        <w:t>20 mL/m</w:t>
      </w:r>
      <w:r w:rsidRPr="002146E4">
        <w:rPr>
          <w:rFonts w:ascii="Times New Roman" w:eastAsia="宋体" w:hAnsi="Times New Roman" w:cs="Times New Roman" w:hint="eastAsia"/>
          <w:kern w:val="0"/>
          <w:sz w:val="24"/>
          <w:szCs w:val="20"/>
          <w14:ligatures w14:val="none"/>
        </w:rPr>
        <w:t>³。消毒后应密闭厕所门窗，作用时间不少于</w:t>
      </w:r>
      <w:r w:rsidRPr="002146E4">
        <w:rPr>
          <w:rFonts w:ascii="Times New Roman" w:eastAsia="宋体" w:hAnsi="Times New Roman" w:cs="Times New Roman" w:hint="eastAsia"/>
          <w:kern w:val="0"/>
          <w:sz w:val="24"/>
          <w:szCs w:val="20"/>
          <w14:ligatures w14:val="none"/>
        </w:rPr>
        <w:t>30</w:t>
      </w:r>
      <w:r w:rsidRPr="002146E4">
        <w:rPr>
          <w:rFonts w:ascii="Times New Roman" w:eastAsia="宋体" w:hAnsi="Times New Roman" w:cs="Times New Roman" w:hint="eastAsia"/>
          <w:kern w:val="0"/>
          <w:sz w:val="24"/>
          <w:szCs w:val="20"/>
          <w14:ligatures w14:val="none"/>
        </w:rPr>
        <w:t>分钟。</w:t>
      </w:r>
    </w:p>
    <w:p w14:paraId="733405E4" w14:textId="77777777" w:rsidR="003D6312" w:rsidRPr="002146E4" w:rsidRDefault="003D6312" w:rsidP="003D631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过氧乙酸消毒法：使用有效成分浓度为</w:t>
      </w:r>
      <w:r w:rsidRPr="002146E4">
        <w:rPr>
          <w:rFonts w:ascii="Times New Roman" w:eastAsia="宋体" w:hAnsi="Times New Roman" w:cs="Times New Roman" w:hint="eastAsia"/>
          <w:kern w:val="0"/>
          <w:sz w:val="24"/>
          <w:szCs w:val="20"/>
          <w14:ligatures w14:val="none"/>
        </w:rPr>
        <w:t>0.2%</w:t>
      </w:r>
      <w:r w:rsidRPr="002146E4">
        <w:rPr>
          <w:rFonts w:ascii="Times New Roman" w:eastAsia="宋体" w:hAnsi="Times New Roman" w:cs="Times New Roman" w:hint="eastAsia"/>
          <w:kern w:val="0"/>
          <w:sz w:val="24"/>
          <w:szCs w:val="20"/>
          <w14:ligatures w14:val="none"/>
        </w:rPr>
        <w:t>的过氧乙酸水溶液，采用喷雾法进行空气消毒，推荐用量为</w:t>
      </w:r>
      <w:r w:rsidRPr="002146E4">
        <w:rPr>
          <w:rFonts w:ascii="Times New Roman" w:eastAsia="宋体" w:hAnsi="Times New Roman" w:cs="Times New Roman" w:hint="eastAsia"/>
          <w:kern w:val="0"/>
          <w:sz w:val="24"/>
          <w:szCs w:val="20"/>
          <w14:ligatures w14:val="none"/>
        </w:rPr>
        <w:t>10</w:t>
      </w:r>
      <w:r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hint="eastAsia"/>
          <w:kern w:val="0"/>
          <w:sz w:val="24"/>
          <w:szCs w:val="20"/>
          <w14:ligatures w14:val="none"/>
        </w:rPr>
        <w:t>20 mL/m</w:t>
      </w:r>
      <w:r w:rsidRPr="002146E4">
        <w:rPr>
          <w:rFonts w:ascii="Times New Roman" w:eastAsia="宋体" w:hAnsi="Times New Roman" w:cs="Times New Roman" w:hint="eastAsia"/>
          <w:kern w:val="0"/>
          <w:sz w:val="24"/>
          <w:szCs w:val="20"/>
          <w14:ligatures w14:val="none"/>
        </w:rPr>
        <w:t>³，喷洒后密闭空间作用</w:t>
      </w:r>
      <w:r w:rsidRPr="002146E4">
        <w:rPr>
          <w:rFonts w:ascii="Times New Roman" w:eastAsia="宋体" w:hAnsi="Times New Roman" w:cs="Times New Roman" w:hint="eastAsia"/>
          <w:kern w:val="0"/>
          <w:sz w:val="24"/>
          <w:szCs w:val="20"/>
          <w14:ligatures w14:val="none"/>
        </w:rPr>
        <w:t>30</w:t>
      </w:r>
      <w:r w:rsidRPr="002146E4">
        <w:rPr>
          <w:rFonts w:ascii="Times New Roman" w:eastAsia="宋体" w:hAnsi="Times New Roman" w:cs="Times New Roman" w:hint="eastAsia"/>
          <w:kern w:val="0"/>
          <w:sz w:val="24"/>
          <w:szCs w:val="20"/>
          <w14:ligatures w14:val="none"/>
        </w:rPr>
        <w:t>分钟。</w:t>
      </w:r>
    </w:p>
    <w:p w14:paraId="2DD3021A" w14:textId="77777777" w:rsidR="003D6312" w:rsidRPr="002146E4" w:rsidRDefault="003D6312" w:rsidP="003D6312">
      <w:pPr>
        <w:spacing w:after="120" w:line="360" w:lineRule="auto"/>
        <w:ind w:firstLineChars="150" w:firstLine="36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如使用其他空气消毒剂，</w:t>
      </w:r>
      <w:r w:rsidRPr="002146E4">
        <w:rPr>
          <w:rFonts w:ascii="Times New Roman" w:eastAsia="宋体" w:hAnsi="Times New Roman" w:cs="Times New Roman" w:hint="eastAsia"/>
          <w:kern w:val="0"/>
          <w:sz w:val="24"/>
          <w:szCs w:val="20"/>
          <w14:ligatures w14:val="none"/>
        </w:rPr>
        <w:t>应</w:t>
      </w:r>
      <w:r w:rsidRPr="002146E4">
        <w:rPr>
          <w:rFonts w:ascii="Times New Roman" w:eastAsia="宋体" w:hAnsi="Times New Roman" w:cs="Times New Roman"/>
          <w:kern w:val="0"/>
          <w:sz w:val="24"/>
          <w:szCs w:val="20"/>
          <w14:ligatures w14:val="none"/>
        </w:rPr>
        <w:t>按照相关使用说明进行使用。</w:t>
      </w:r>
    </w:p>
    <w:p w14:paraId="1304661B" w14:textId="7938B55D" w:rsidR="003D6312" w:rsidRPr="002146E4" w:rsidRDefault="00F32B68" w:rsidP="00E6418C">
      <w:pPr>
        <w:widowControl/>
        <w:spacing w:line="360" w:lineRule="auto"/>
        <w:rPr>
          <w:rFonts w:ascii="Times New Roman" w:eastAsia="宋体" w:hAnsi="Times New Roman" w:cs="Times New Roman"/>
          <w:kern w:val="0"/>
          <w:sz w:val="24"/>
          <w:szCs w:val="20"/>
          <w14:ligatures w14:val="none"/>
        </w:rPr>
      </w:pPr>
      <w:r w:rsidRPr="00E6418C">
        <w:rPr>
          <w:rFonts w:ascii="宋体" w:eastAsia="宋体" w:hAnsi="宋体" w:cs="Times New Roman" w:hint="eastAsia"/>
          <w:b/>
          <w:bCs/>
          <w:kern w:val="0"/>
          <w:sz w:val="24"/>
          <w:szCs w:val="20"/>
          <w14:ligatures w14:val="none"/>
        </w:rPr>
        <w:t>6.</w:t>
      </w:r>
      <w:r w:rsidR="003D6312" w:rsidRPr="00E6418C">
        <w:rPr>
          <w:rFonts w:ascii="宋体" w:eastAsia="宋体" w:hAnsi="宋体" w:cs="Times New Roman" w:hint="eastAsia"/>
          <w:b/>
          <w:bCs/>
          <w:kern w:val="0"/>
          <w:sz w:val="24"/>
          <w:szCs w:val="20"/>
          <w14:ligatures w14:val="none"/>
        </w:rPr>
        <w:t>1.2</w:t>
      </w:r>
      <w:r w:rsidR="003D6312" w:rsidRPr="002146E4">
        <w:rPr>
          <w:rFonts w:ascii="Times New Roman" w:eastAsia="宋体" w:hAnsi="Times New Roman" w:cs="Times New Roman" w:hint="eastAsia"/>
          <w:kern w:val="0"/>
          <w:sz w:val="24"/>
          <w:szCs w:val="20"/>
          <w14:ligatures w14:val="none"/>
        </w:rPr>
        <w:t xml:space="preserve"> </w:t>
      </w:r>
      <w:r w:rsidR="003D6312" w:rsidRPr="002146E4">
        <w:rPr>
          <w:rFonts w:ascii="Times New Roman" w:eastAsia="宋体" w:hAnsi="Times New Roman" w:cs="Times New Roman" w:hint="eastAsia"/>
          <w:kern w:val="0"/>
          <w:sz w:val="24"/>
          <w:szCs w:val="20"/>
          <w14:ligatures w14:val="none"/>
        </w:rPr>
        <w:t>空气消毒应在人员空闲或疏散时进行，作用结束后应充分通风换气，确保环境安全，避免对使用者产生刺激或二次污染。</w:t>
      </w:r>
    </w:p>
    <w:p w14:paraId="06EA966A" w14:textId="2C039E1D" w:rsidR="00567765" w:rsidRPr="002146E4" w:rsidRDefault="00567765" w:rsidP="003D631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【条文说明】消毒剂（尤其是含氧化性组分的过氧化物类）可能产生刺激性气体残留。为防止人员吸入危害，消毒应在人流间隙进行，并通过通风稀释残余气体。</w:t>
      </w:r>
    </w:p>
    <w:p w14:paraId="2ACDD84D" w14:textId="0926D10A" w:rsidR="003D6312" w:rsidRPr="002146E4" w:rsidRDefault="00F32B68" w:rsidP="00E6418C">
      <w:pPr>
        <w:widowControl/>
        <w:spacing w:line="360" w:lineRule="auto"/>
        <w:rPr>
          <w:rFonts w:ascii="Times New Roman" w:eastAsia="宋体" w:hAnsi="Times New Roman" w:cs="Times New Roman"/>
          <w:kern w:val="0"/>
          <w:sz w:val="24"/>
          <w:szCs w:val="20"/>
          <w14:ligatures w14:val="none"/>
        </w:rPr>
      </w:pPr>
      <w:r w:rsidRPr="00E6418C">
        <w:rPr>
          <w:rFonts w:ascii="宋体" w:eastAsia="宋体" w:hAnsi="宋体" w:cs="Times New Roman" w:hint="eastAsia"/>
          <w:b/>
          <w:bCs/>
          <w:kern w:val="0"/>
          <w:sz w:val="24"/>
          <w:szCs w:val="20"/>
          <w14:ligatures w14:val="none"/>
        </w:rPr>
        <w:t>6.</w:t>
      </w:r>
      <w:r w:rsidR="003D6312" w:rsidRPr="00E6418C">
        <w:rPr>
          <w:rFonts w:ascii="宋体" w:eastAsia="宋体" w:hAnsi="宋体" w:cs="Times New Roman" w:hint="eastAsia"/>
          <w:b/>
          <w:bCs/>
          <w:kern w:val="0"/>
          <w:sz w:val="24"/>
          <w:szCs w:val="20"/>
          <w14:ligatures w14:val="none"/>
        </w:rPr>
        <w:t xml:space="preserve">1.3 </w:t>
      </w:r>
      <w:r w:rsidR="003D6312" w:rsidRPr="002146E4">
        <w:rPr>
          <w:rFonts w:ascii="Times New Roman" w:eastAsia="宋体" w:hAnsi="Times New Roman" w:cs="Times New Roman" w:hint="eastAsia"/>
          <w:kern w:val="0"/>
          <w:sz w:val="24"/>
          <w:szCs w:val="20"/>
          <w14:ligatures w14:val="none"/>
        </w:rPr>
        <w:t>不建议在有人员活动的场所常规使用刺激性或强氧化性的消毒剂进行空气喷雾，以防对呼吸系统产生潜在危害。</w:t>
      </w:r>
    </w:p>
    <w:p w14:paraId="16B155AD" w14:textId="7637B25A" w:rsidR="00567765" w:rsidRPr="002146E4" w:rsidRDefault="00567765" w:rsidP="003D631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【条文说明】此条为安全防护要求。长期喷雾性消毒可能导致空气中氧化性物质累积，对黏膜造成刺激，并影响金属件耐蚀性。</w:t>
      </w:r>
    </w:p>
    <w:p w14:paraId="35EFC82E" w14:textId="502B5402" w:rsidR="003D6312" w:rsidRPr="002146E4" w:rsidRDefault="00F32B68" w:rsidP="00E6418C">
      <w:pPr>
        <w:widowControl/>
        <w:spacing w:line="360" w:lineRule="auto"/>
        <w:rPr>
          <w:rFonts w:ascii="Times New Roman" w:eastAsia="宋体" w:hAnsi="Times New Roman" w:cs="Times New Roman"/>
          <w:kern w:val="0"/>
          <w:sz w:val="24"/>
          <w:szCs w:val="20"/>
          <w14:ligatures w14:val="none"/>
        </w:rPr>
      </w:pPr>
      <w:r w:rsidRPr="00E6418C">
        <w:rPr>
          <w:rFonts w:ascii="宋体" w:eastAsia="宋体" w:hAnsi="宋体" w:cs="Times New Roman" w:hint="eastAsia"/>
          <w:b/>
          <w:bCs/>
          <w:kern w:val="0"/>
          <w:sz w:val="24"/>
          <w:szCs w:val="20"/>
          <w14:ligatures w14:val="none"/>
        </w:rPr>
        <w:t>6.</w:t>
      </w:r>
      <w:r w:rsidR="003D6312" w:rsidRPr="00E6418C">
        <w:rPr>
          <w:rFonts w:ascii="宋体" w:eastAsia="宋体" w:hAnsi="宋体" w:cs="Times New Roman" w:hint="eastAsia"/>
          <w:b/>
          <w:bCs/>
          <w:kern w:val="0"/>
          <w:sz w:val="24"/>
          <w:szCs w:val="20"/>
          <w14:ligatures w14:val="none"/>
        </w:rPr>
        <w:t xml:space="preserve">1.4 </w:t>
      </w:r>
      <w:r w:rsidR="003D6312" w:rsidRPr="002146E4">
        <w:rPr>
          <w:rFonts w:ascii="Times New Roman" w:eastAsia="宋体" w:hAnsi="Times New Roman" w:cs="Times New Roman" w:hint="eastAsia"/>
          <w:kern w:val="0"/>
          <w:sz w:val="24"/>
          <w:szCs w:val="20"/>
          <w14:ligatures w14:val="none"/>
        </w:rPr>
        <w:t>在传染病流行期间，空气消毒频次和方法应依据属地卫生健康主管部门的要求执行。</w:t>
      </w:r>
    </w:p>
    <w:p w14:paraId="1D169CDD" w14:textId="57E6DBAC" w:rsidR="00567765" w:rsidRPr="002146E4" w:rsidRDefault="00567765" w:rsidP="003D6312">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【条文说明】该条为应急性管理条款。不同地区、不同流行病种类对空气消毒频率和药剂类型要求不同，应以政府发布的防控指引为准。</w:t>
      </w:r>
    </w:p>
    <w:p w14:paraId="4ADF6E1E" w14:textId="7FFA92CC" w:rsidR="003D6312" w:rsidRPr="002146E4" w:rsidRDefault="00F32B68" w:rsidP="003D6312">
      <w:pPr>
        <w:keepNext/>
        <w:keepLines/>
        <w:spacing w:after="120" w:line="415" w:lineRule="auto"/>
        <w:jc w:val="center"/>
        <w:outlineLvl w:val="1"/>
        <w:rPr>
          <w:rFonts w:ascii="Times New Roman" w:eastAsia="黑体" w:hAnsi="Times New Roman" w:cs="Times New Roman"/>
          <w:sz w:val="28"/>
          <w:szCs w:val="32"/>
        </w:rPr>
      </w:pPr>
      <w:bookmarkStart w:id="59" w:name="_Toc198648761"/>
      <w:bookmarkStart w:id="60" w:name="_Toc199455675"/>
      <w:bookmarkStart w:id="61" w:name="_Toc207210807"/>
      <w:bookmarkStart w:id="62" w:name="_Toc207210881"/>
      <w:r w:rsidRPr="002146E4">
        <w:rPr>
          <w:rFonts w:ascii="Times New Roman" w:eastAsia="黑体" w:hAnsi="Times New Roman" w:cs="Times New Roman"/>
          <w:sz w:val="28"/>
          <w:szCs w:val="32"/>
        </w:rPr>
        <w:t>6.</w:t>
      </w:r>
      <w:r w:rsidR="003D6312" w:rsidRPr="002146E4">
        <w:rPr>
          <w:rFonts w:ascii="Times New Roman" w:eastAsia="黑体" w:hAnsi="Times New Roman" w:cs="Times New Roman"/>
          <w:sz w:val="28"/>
          <w:szCs w:val="32"/>
        </w:rPr>
        <w:t xml:space="preserve">2 </w:t>
      </w:r>
      <w:r w:rsidR="003D6312" w:rsidRPr="002146E4">
        <w:rPr>
          <w:rFonts w:ascii="Times New Roman" w:eastAsia="黑体" w:hAnsi="Times New Roman" w:cs="Times New Roman"/>
          <w:sz w:val="28"/>
          <w:szCs w:val="32"/>
        </w:rPr>
        <w:t>空气净化</w:t>
      </w:r>
      <w:bookmarkEnd w:id="59"/>
      <w:bookmarkEnd w:id="60"/>
      <w:bookmarkEnd w:id="61"/>
      <w:bookmarkEnd w:id="62"/>
    </w:p>
    <w:p w14:paraId="789053D4" w14:textId="3EFA36EB" w:rsidR="003D6312" w:rsidRPr="002146E4" w:rsidRDefault="00F32B68" w:rsidP="00E6418C">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E6418C">
        <w:rPr>
          <w:rFonts w:ascii="宋体" w:eastAsia="宋体" w:hAnsi="宋体" w:cs="Times New Roman" w:hint="eastAsia"/>
          <w:b/>
          <w:bCs/>
          <w:kern w:val="0"/>
          <w:sz w:val="24"/>
          <w:szCs w:val="20"/>
          <w14:ligatures w14:val="none"/>
        </w:rPr>
        <w:t>6.</w:t>
      </w:r>
      <w:r w:rsidR="003D6312" w:rsidRPr="00E6418C">
        <w:rPr>
          <w:rFonts w:ascii="宋体" w:eastAsia="宋体" w:hAnsi="宋体" w:cs="Times New Roman" w:hint="eastAsia"/>
          <w:b/>
          <w:bCs/>
          <w:kern w:val="0"/>
          <w:sz w:val="24"/>
          <w:szCs w:val="20"/>
          <w14:ligatures w14:val="none"/>
        </w:rPr>
        <w:t>2.1</w:t>
      </w:r>
      <w:r w:rsidR="003D6312" w:rsidRPr="002146E4">
        <w:rPr>
          <w:rFonts w:ascii="Times New Roman" w:eastAsia="宋体" w:hAnsi="Times New Roman" w:cs="Times New Roman" w:hint="eastAsia"/>
          <w:kern w:val="0"/>
          <w:sz w:val="24"/>
          <w:szCs w:val="20"/>
          <w14:ligatures w14:val="none"/>
        </w:rPr>
        <w:t xml:space="preserve"> </w:t>
      </w:r>
      <w:r w:rsidR="003D6312" w:rsidRPr="002146E4">
        <w:rPr>
          <w:rFonts w:ascii="Times New Roman" w:eastAsia="宋体" w:hAnsi="Times New Roman" w:cs="Times New Roman" w:hint="eastAsia"/>
          <w:kern w:val="0"/>
          <w:sz w:val="24"/>
          <w:szCs w:val="20"/>
          <w14:ligatures w14:val="none"/>
        </w:rPr>
        <w:t>宜选用具有下列功能的空气净化装置：</w:t>
      </w:r>
    </w:p>
    <w:p w14:paraId="53ECF189"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过滤净化技术：采用高效空气过滤器（如</w:t>
      </w:r>
      <w:r w:rsidRPr="002146E4">
        <w:rPr>
          <w:rFonts w:ascii="Times New Roman" w:eastAsia="宋体" w:hAnsi="Times New Roman" w:cs="Times New Roman" w:hint="eastAsia"/>
          <w:kern w:val="0"/>
          <w:sz w:val="24"/>
          <w:szCs w:val="20"/>
          <w14:ligatures w14:val="none"/>
        </w:rPr>
        <w:t>HEPA</w:t>
      </w:r>
      <w:r w:rsidRPr="002146E4">
        <w:rPr>
          <w:rFonts w:ascii="Times New Roman" w:eastAsia="宋体" w:hAnsi="Times New Roman" w:cs="Times New Roman" w:hint="eastAsia"/>
          <w:kern w:val="0"/>
          <w:sz w:val="24"/>
          <w:szCs w:val="20"/>
          <w14:ligatures w14:val="none"/>
        </w:rPr>
        <w:t>），可有效捕集粒径≥</w:t>
      </w:r>
      <w:r w:rsidRPr="002146E4">
        <w:rPr>
          <w:rFonts w:ascii="Times New Roman" w:eastAsia="宋体" w:hAnsi="Times New Roman" w:cs="Times New Roman" w:hint="eastAsia"/>
          <w:kern w:val="0"/>
          <w:sz w:val="24"/>
          <w:szCs w:val="20"/>
          <w14:ligatures w14:val="none"/>
        </w:rPr>
        <w:t xml:space="preserve">0.3 </w:t>
      </w:r>
      <w:r w:rsidRPr="002146E4">
        <w:rPr>
          <w:rFonts w:ascii="Times New Roman" w:eastAsia="宋体" w:hAnsi="Times New Roman" w:cs="Times New Roman" w:hint="eastAsia"/>
          <w:kern w:val="0"/>
          <w:sz w:val="24"/>
          <w:szCs w:val="20"/>
          <w14:ligatures w14:val="none"/>
        </w:rPr>
        <w:t>μ</w:t>
      </w:r>
      <w:r w:rsidRPr="002146E4">
        <w:rPr>
          <w:rFonts w:ascii="Times New Roman" w:eastAsia="宋体" w:hAnsi="Times New Roman" w:cs="Times New Roman" w:hint="eastAsia"/>
          <w:kern w:val="0"/>
          <w:sz w:val="24"/>
          <w:szCs w:val="20"/>
          <w14:ligatures w14:val="none"/>
        </w:rPr>
        <w:t>m</w:t>
      </w:r>
      <w:r w:rsidRPr="002146E4">
        <w:rPr>
          <w:rFonts w:ascii="Times New Roman" w:eastAsia="宋体" w:hAnsi="Times New Roman" w:cs="Times New Roman" w:hint="eastAsia"/>
          <w:kern w:val="0"/>
          <w:sz w:val="24"/>
          <w:szCs w:val="20"/>
          <w14:ligatures w14:val="none"/>
        </w:rPr>
        <w:t>的颗粒物，包括细菌、病毒携带颗粒等。</w:t>
      </w:r>
    </w:p>
    <w:p w14:paraId="43FB08FC"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lastRenderedPageBreak/>
        <w:t>吸附净化技术：通过活性炭、多孔矿物材料等吸附氨气、硫化氢等异味气体。</w:t>
      </w:r>
    </w:p>
    <w:p w14:paraId="10947AD3"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光催化氧化（</w:t>
      </w:r>
      <w:r w:rsidRPr="002146E4">
        <w:rPr>
          <w:rFonts w:ascii="Times New Roman" w:eastAsia="宋体" w:hAnsi="Times New Roman" w:cs="Times New Roman"/>
          <w:kern w:val="0"/>
          <w:sz w:val="24"/>
          <w:szCs w:val="20"/>
          <w14:ligatures w14:val="none"/>
        </w:rPr>
        <w:t>PCO</w:t>
      </w:r>
      <w:r w:rsidRPr="002146E4">
        <w:rPr>
          <w:rFonts w:ascii="Times New Roman" w:eastAsia="宋体" w:hAnsi="Times New Roman" w:cs="Times New Roman"/>
          <w:kern w:val="0"/>
          <w:sz w:val="24"/>
          <w:szCs w:val="20"/>
          <w14:ligatures w14:val="none"/>
        </w:rPr>
        <w:t>）技术：借助紫外线激活</w:t>
      </w:r>
      <w:proofErr w:type="spellStart"/>
      <w:r w:rsidRPr="002146E4">
        <w:rPr>
          <w:rFonts w:ascii="Times New Roman" w:eastAsia="宋体" w:hAnsi="Times New Roman" w:cs="Times New Roman"/>
          <w:kern w:val="0"/>
          <w:sz w:val="24"/>
          <w:szCs w:val="20"/>
          <w14:ligatures w14:val="none"/>
        </w:rPr>
        <w:t>TiO</w:t>
      </w:r>
      <w:proofErr w:type="spellEnd"/>
      <w:r w:rsidRPr="002146E4">
        <w:rPr>
          <w:rFonts w:ascii="Times New Roman" w:eastAsia="宋体" w:hAnsi="Times New Roman" w:cs="Times New Roman"/>
          <w:kern w:val="0"/>
          <w:sz w:val="24"/>
          <w:szCs w:val="20"/>
          <w14:ligatures w14:val="none"/>
        </w:rPr>
        <w:t>₂</w:t>
      </w:r>
      <w:r w:rsidRPr="002146E4">
        <w:rPr>
          <w:rFonts w:ascii="Times New Roman" w:eastAsia="宋体" w:hAnsi="Times New Roman" w:cs="Times New Roman"/>
          <w:kern w:val="0"/>
          <w:sz w:val="24"/>
          <w:szCs w:val="20"/>
          <w14:ligatures w14:val="none"/>
        </w:rPr>
        <w:t>等光催化材料，分解空气中的</w:t>
      </w:r>
      <w:r w:rsidRPr="002146E4">
        <w:rPr>
          <w:rFonts w:ascii="Times New Roman" w:eastAsia="宋体" w:hAnsi="Times New Roman" w:cs="Times New Roman"/>
          <w:kern w:val="0"/>
          <w:sz w:val="24"/>
          <w:szCs w:val="20"/>
          <w14:ligatures w14:val="none"/>
        </w:rPr>
        <w:t>VOCs</w:t>
      </w:r>
      <w:r w:rsidRPr="002146E4">
        <w:rPr>
          <w:rFonts w:ascii="Times New Roman" w:eastAsia="宋体" w:hAnsi="Times New Roman" w:cs="Times New Roman"/>
          <w:kern w:val="0"/>
          <w:sz w:val="24"/>
          <w:szCs w:val="20"/>
          <w14:ligatures w14:val="none"/>
        </w:rPr>
        <w:t>和部分病原体。</w:t>
      </w:r>
    </w:p>
    <w:p w14:paraId="2B38AAE0" w14:textId="77777777" w:rsidR="003D6312" w:rsidRPr="002146E4" w:rsidRDefault="003D6312"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臭氧或等离子体技术：具备一定杀菌与除臭能力，但应严格控制臭氧浓度，避免超标。</w:t>
      </w:r>
    </w:p>
    <w:p w14:paraId="74DA01F1" w14:textId="154F31B0" w:rsidR="003D6312" w:rsidRPr="002146E4" w:rsidRDefault="00F32B68" w:rsidP="00E6418C">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E6418C">
        <w:rPr>
          <w:rFonts w:ascii="宋体" w:eastAsia="宋体" w:hAnsi="宋体" w:cs="Times New Roman" w:hint="eastAsia"/>
          <w:b/>
          <w:bCs/>
          <w:kern w:val="0"/>
          <w:sz w:val="24"/>
          <w:szCs w:val="20"/>
          <w14:ligatures w14:val="none"/>
        </w:rPr>
        <w:t>6.</w:t>
      </w:r>
      <w:r w:rsidR="003D6312" w:rsidRPr="00E6418C">
        <w:rPr>
          <w:rFonts w:ascii="宋体" w:eastAsia="宋体" w:hAnsi="宋体" w:cs="Times New Roman" w:hint="eastAsia"/>
          <w:b/>
          <w:bCs/>
          <w:kern w:val="0"/>
          <w:sz w:val="24"/>
          <w:szCs w:val="20"/>
          <w14:ligatures w14:val="none"/>
        </w:rPr>
        <w:t>2.</w:t>
      </w:r>
      <w:r w:rsidR="00F3336B" w:rsidRPr="00E6418C">
        <w:rPr>
          <w:rFonts w:ascii="宋体" w:eastAsia="宋体" w:hAnsi="宋体" w:cs="Times New Roman" w:hint="eastAsia"/>
          <w:b/>
          <w:bCs/>
          <w:kern w:val="0"/>
          <w:sz w:val="24"/>
          <w:szCs w:val="20"/>
          <w14:ligatures w14:val="none"/>
        </w:rPr>
        <w:t>2</w:t>
      </w:r>
      <w:r w:rsidR="003D6312" w:rsidRPr="00E6418C">
        <w:rPr>
          <w:rFonts w:ascii="宋体" w:eastAsia="宋体" w:hAnsi="宋体" w:cs="Times New Roman" w:hint="eastAsia"/>
          <w:b/>
          <w:bCs/>
          <w:kern w:val="0"/>
          <w:sz w:val="24"/>
          <w:szCs w:val="20"/>
          <w14:ligatures w14:val="none"/>
        </w:rPr>
        <w:t xml:space="preserve"> </w:t>
      </w:r>
      <w:r w:rsidR="003D6312" w:rsidRPr="002146E4">
        <w:rPr>
          <w:rFonts w:ascii="Times New Roman" w:eastAsia="宋体" w:hAnsi="Times New Roman" w:cs="Times New Roman" w:hint="eastAsia"/>
          <w:kern w:val="0"/>
          <w:sz w:val="24"/>
          <w:szCs w:val="20"/>
          <w14:ligatures w14:val="none"/>
        </w:rPr>
        <w:t>应制定净化设备的运维计划，定期更换或清洗过滤网、吸附层、紫外光源等部件，确保设备运行稳定和净化效果。</w:t>
      </w:r>
    </w:p>
    <w:p w14:paraId="0BFABE87" w14:textId="48B219D3" w:rsidR="00567765" w:rsidRPr="002146E4" w:rsidRDefault="00567765"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【条文说明】净化设备的性能与滤材状态密切相关。若未及时更换滤网或吸附层，不仅降低效率，还可能成为二次污染源。</w:t>
      </w:r>
    </w:p>
    <w:p w14:paraId="4CE03B3F" w14:textId="77777777" w:rsidR="00567765" w:rsidRPr="002146E4" w:rsidRDefault="00F32B68" w:rsidP="00E6418C">
      <w:pPr>
        <w:widowControl/>
        <w:tabs>
          <w:tab w:val="left" w:pos="1391"/>
        </w:tabs>
        <w:autoSpaceDE w:val="0"/>
        <w:autoSpaceDN w:val="0"/>
        <w:spacing w:line="360" w:lineRule="auto"/>
        <w:rPr>
          <w:rFonts w:ascii="Times New Roman" w:eastAsia="宋体" w:hAnsi="Times New Roman" w:cs="Times New Roman"/>
          <w:kern w:val="0"/>
          <w:sz w:val="24"/>
          <w:szCs w:val="20"/>
          <w14:ligatures w14:val="none"/>
        </w:rPr>
      </w:pPr>
      <w:r w:rsidRPr="00E6418C">
        <w:rPr>
          <w:rFonts w:ascii="宋体" w:eastAsia="宋体" w:hAnsi="宋体" w:cs="Times New Roman" w:hint="eastAsia"/>
          <w:b/>
          <w:bCs/>
          <w:kern w:val="0"/>
          <w:sz w:val="24"/>
          <w:szCs w:val="20"/>
          <w14:ligatures w14:val="none"/>
        </w:rPr>
        <w:t>6.</w:t>
      </w:r>
      <w:r w:rsidR="003D6312" w:rsidRPr="00E6418C">
        <w:rPr>
          <w:rFonts w:ascii="宋体" w:eastAsia="宋体" w:hAnsi="宋体" w:cs="Times New Roman" w:hint="eastAsia"/>
          <w:b/>
          <w:bCs/>
          <w:kern w:val="0"/>
          <w:sz w:val="24"/>
          <w:szCs w:val="20"/>
          <w14:ligatures w14:val="none"/>
        </w:rPr>
        <w:t>2.</w:t>
      </w:r>
      <w:r w:rsidR="00F3336B" w:rsidRPr="00E6418C">
        <w:rPr>
          <w:rFonts w:ascii="宋体" w:eastAsia="宋体" w:hAnsi="宋体" w:cs="Times New Roman" w:hint="eastAsia"/>
          <w:b/>
          <w:bCs/>
          <w:kern w:val="0"/>
          <w:sz w:val="24"/>
          <w:szCs w:val="20"/>
          <w14:ligatures w14:val="none"/>
        </w:rPr>
        <w:t>3</w:t>
      </w:r>
      <w:r w:rsidR="003D6312" w:rsidRPr="002146E4">
        <w:rPr>
          <w:rFonts w:ascii="Times New Roman" w:eastAsia="宋体" w:hAnsi="Times New Roman" w:cs="Times New Roman" w:hint="eastAsia"/>
          <w:kern w:val="0"/>
          <w:sz w:val="24"/>
          <w:szCs w:val="20"/>
          <w14:ligatures w14:val="none"/>
        </w:rPr>
        <w:t xml:space="preserve"> </w:t>
      </w:r>
      <w:r w:rsidR="003D6312" w:rsidRPr="002146E4">
        <w:rPr>
          <w:rFonts w:ascii="Times New Roman" w:eastAsia="宋体" w:hAnsi="Times New Roman" w:cs="Times New Roman" w:hint="eastAsia"/>
          <w:kern w:val="0"/>
          <w:sz w:val="24"/>
          <w:szCs w:val="20"/>
          <w14:ligatures w14:val="none"/>
        </w:rPr>
        <w:t>对于通风条件较差或臭味显著的厕所，应优先配置具有除臭与空气净化复合功能的装置，并实现与排风系统的协调运行。</w:t>
      </w:r>
    </w:p>
    <w:p w14:paraId="2C25F9E7" w14:textId="70F78370" w:rsidR="0081520B" w:rsidRDefault="00567765"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【条文说明】本条强调净化与通风的协同作用。末端净化设备不能独立替代通风系统，应与排风管路在风量与运行时间上协调，形成连续气流通道。</w:t>
      </w:r>
      <w:r w:rsidR="0081520B">
        <w:rPr>
          <w:rFonts w:ascii="Times New Roman" w:eastAsia="宋体" w:hAnsi="Times New Roman" w:cs="Times New Roman"/>
          <w:kern w:val="0"/>
          <w:sz w:val="24"/>
          <w:szCs w:val="20"/>
          <w14:ligatures w14:val="none"/>
        </w:rPr>
        <w:br w:type="page"/>
      </w:r>
    </w:p>
    <w:p w14:paraId="638B99B8" w14:textId="77777777" w:rsidR="0081520B" w:rsidRPr="0081520B" w:rsidRDefault="0081520B" w:rsidP="0081520B">
      <w:pPr>
        <w:keepNext/>
        <w:keepLines/>
        <w:spacing w:beforeLines="50" w:before="156" w:afterLines="50" w:after="156"/>
        <w:jc w:val="center"/>
        <w:outlineLvl w:val="0"/>
        <w:rPr>
          <w:rFonts w:ascii="Times New Roman" w:eastAsia="黑体" w:hAnsi="Times New Roman" w:cs="Times New Roman"/>
          <w:b/>
          <w:kern w:val="44"/>
          <w:sz w:val="36"/>
          <w:szCs w:val="36"/>
          <w14:ligatures w14:val="none"/>
        </w:rPr>
      </w:pPr>
      <w:bookmarkStart w:id="63" w:name="_Toc32010"/>
      <w:bookmarkStart w:id="64" w:name="_Toc12336"/>
      <w:bookmarkStart w:id="65" w:name="_Toc2769"/>
      <w:bookmarkStart w:id="66" w:name="_Toc14865"/>
      <w:bookmarkStart w:id="67" w:name="_Toc12981"/>
      <w:bookmarkStart w:id="68" w:name="_Toc1937"/>
      <w:bookmarkStart w:id="69" w:name="_Toc4019"/>
      <w:r w:rsidRPr="0081520B">
        <w:rPr>
          <w:rFonts w:ascii="Times New Roman" w:eastAsia="黑体" w:hAnsi="Times New Roman" w:cs="Times New Roman" w:hint="eastAsia"/>
          <w:b/>
          <w:kern w:val="44"/>
          <w:sz w:val="36"/>
          <w:szCs w:val="36"/>
          <w14:ligatures w14:val="none"/>
        </w:rPr>
        <w:lastRenderedPageBreak/>
        <w:t>用词说明</w:t>
      </w:r>
      <w:bookmarkEnd w:id="63"/>
      <w:bookmarkEnd w:id="64"/>
      <w:bookmarkEnd w:id="65"/>
      <w:bookmarkEnd w:id="66"/>
      <w:bookmarkEnd w:id="67"/>
      <w:bookmarkEnd w:id="68"/>
      <w:bookmarkEnd w:id="69"/>
    </w:p>
    <w:p w14:paraId="7D950700" w14:textId="77777777" w:rsidR="0081520B" w:rsidRPr="0081520B" w:rsidRDefault="0081520B" w:rsidP="0081520B">
      <w:pPr>
        <w:widowControl/>
        <w:adjustRightInd w:val="0"/>
        <w:snapToGrid w:val="0"/>
        <w:spacing w:line="360" w:lineRule="auto"/>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为便于在执行本规程条款时区别对待，对要求严格程度不同的用词说明如下：</w:t>
      </w:r>
    </w:p>
    <w:p w14:paraId="593A7F10" w14:textId="77777777" w:rsidR="0081520B" w:rsidRPr="0081520B" w:rsidRDefault="0081520B" w:rsidP="0081520B">
      <w:pPr>
        <w:widowControl/>
        <w:numPr>
          <w:ilvl w:val="0"/>
          <w:numId w:val="3"/>
        </w:numPr>
        <w:adjustRightInd w:val="0"/>
        <w:snapToGrid w:val="0"/>
        <w:spacing w:line="360" w:lineRule="auto"/>
        <w:ind w:leftChars="200" w:left="420"/>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 xml:space="preserve"> 表示很严格，非这样做不可的：</w:t>
      </w:r>
    </w:p>
    <w:p w14:paraId="34297097" w14:textId="77777777" w:rsidR="0081520B" w:rsidRPr="0081520B" w:rsidRDefault="0081520B" w:rsidP="0081520B">
      <w:pPr>
        <w:widowControl/>
        <w:adjustRightInd w:val="0"/>
        <w:snapToGrid w:val="0"/>
        <w:spacing w:line="360" w:lineRule="auto"/>
        <w:ind w:leftChars="200" w:left="420"/>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 xml:space="preserve">   正面</w:t>
      </w:r>
      <w:proofErr w:type="gramStart"/>
      <w:r w:rsidRPr="0081520B">
        <w:rPr>
          <w:rFonts w:ascii="宋体" w:eastAsia="宋体" w:hAnsi="宋体" w:cs="微软雅黑" w:hint="eastAsia"/>
          <w:bCs/>
          <w:kern w:val="0"/>
          <w:sz w:val="24"/>
          <w:szCs w:val="24"/>
          <w14:ligatures w14:val="none"/>
        </w:rPr>
        <w:t>词采用</w:t>
      </w:r>
      <w:proofErr w:type="gramEnd"/>
      <w:r w:rsidRPr="0081520B">
        <w:rPr>
          <w:rFonts w:ascii="宋体" w:eastAsia="宋体" w:hAnsi="宋体" w:cs="微软雅黑" w:hint="eastAsia"/>
          <w:bCs/>
          <w:kern w:val="0"/>
          <w:sz w:val="24"/>
          <w:szCs w:val="24"/>
          <w14:ligatures w14:val="none"/>
        </w:rPr>
        <w:t>“必须”，反面</w:t>
      </w:r>
      <w:proofErr w:type="gramStart"/>
      <w:r w:rsidRPr="0081520B">
        <w:rPr>
          <w:rFonts w:ascii="宋体" w:eastAsia="宋体" w:hAnsi="宋体" w:cs="微软雅黑" w:hint="eastAsia"/>
          <w:bCs/>
          <w:kern w:val="0"/>
          <w:sz w:val="24"/>
          <w:szCs w:val="24"/>
          <w14:ligatures w14:val="none"/>
        </w:rPr>
        <w:t>词采用</w:t>
      </w:r>
      <w:proofErr w:type="gramEnd"/>
      <w:r w:rsidRPr="0081520B">
        <w:rPr>
          <w:rFonts w:ascii="宋体" w:eastAsia="宋体" w:hAnsi="宋体" w:cs="微软雅黑" w:hint="eastAsia"/>
          <w:bCs/>
          <w:kern w:val="0"/>
          <w:sz w:val="24"/>
          <w:szCs w:val="24"/>
          <w14:ligatures w14:val="none"/>
        </w:rPr>
        <w:t>“严禁”；</w:t>
      </w:r>
    </w:p>
    <w:p w14:paraId="34D11A49" w14:textId="77777777" w:rsidR="0081520B" w:rsidRPr="0081520B" w:rsidRDefault="0081520B" w:rsidP="0081520B">
      <w:pPr>
        <w:widowControl/>
        <w:numPr>
          <w:ilvl w:val="0"/>
          <w:numId w:val="3"/>
        </w:numPr>
        <w:adjustRightInd w:val="0"/>
        <w:snapToGrid w:val="0"/>
        <w:spacing w:line="360" w:lineRule="auto"/>
        <w:ind w:leftChars="200" w:left="420"/>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 xml:space="preserve"> 表示严格，在正常情况下均应这样做的：</w:t>
      </w:r>
    </w:p>
    <w:p w14:paraId="54EA3CA8" w14:textId="77777777" w:rsidR="0081520B" w:rsidRPr="0081520B" w:rsidRDefault="0081520B" w:rsidP="0081520B">
      <w:pPr>
        <w:widowControl/>
        <w:adjustRightInd w:val="0"/>
        <w:snapToGrid w:val="0"/>
        <w:spacing w:line="360" w:lineRule="auto"/>
        <w:ind w:leftChars="200" w:left="420"/>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 xml:space="preserve">   正面</w:t>
      </w:r>
      <w:proofErr w:type="gramStart"/>
      <w:r w:rsidRPr="0081520B">
        <w:rPr>
          <w:rFonts w:ascii="宋体" w:eastAsia="宋体" w:hAnsi="宋体" w:cs="微软雅黑" w:hint="eastAsia"/>
          <w:bCs/>
          <w:kern w:val="0"/>
          <w:sz w:val="24"/>
          <w:szCs w:val="24"/>
          <w14:ligatures w14:val="none"/>
        </w:rPr>
        <w:t>词采用</w:t>
      </w:r>
      <w:proofErr w:type="gramEnd"/>
      <w:r w:rsidRPr="0081520B">
        <w:rPr>
          <w:rFonts w:ascii="宋体" w:eastAsia="宋体" w:hAnsi="宋体" w:cs="微软雅黑" w:hint="eastAsia"/>
          <w:bCs/>
          <w:kern w:val="0"/>
          <w:sz w:val="24"/>
          <w:szCs w:val="24"/>
          <w14:ligatures w14:val="none"/>
        </w:rPr>
        <w:t>“应”，反面</w:t>
      </w:r>
      <w:proofErr w:type="gramStart"/>
      <w:r w:rsidRPr="0081520B">
        <w:rPr>
          <w:rFonts w:ascii="宋体" w:eastAsia="宋体" w:hAnsi="宋体" w:cs="微软雅黑" w:hint="eastAsia"/>
          <w:bCs/>
          <w:kern w:val="0"/>
          <w:sz w:val="24"/>
          <w:szCs w:val="24"/>
          <w14:ligatures w14:val="none"/>
        </w:rPr>
        <w:t>词采用</w:t>
      </w:r>
      <w:proofErr w:type="gramEnd"/>
      <w:r w:rsidRPr="0081520B">
        <w:rPr>
          <w:rFonts w:ascii="宋体" w:eastAsia="宋体" w:hAnsi="宋体" w:cs="微软雅黑" w:hint="eastAsia"/>
          <w:bCs/>
          <w:kern w:val="0"/>
          <w:sz w:val="24"/>
          <w:szCs w:val="24"/>
          <w14:ligatures w14:val="none"/>
        </w:rPr>
        <w:t>“不应”或“不得”；</w:t>
      </w:r>
    </w:p>
    <w:p w14:paraId="3925E694" w14:textId="77777777" w:rsidR="0081520B" w:rsidRPr="0081520B" w:rsidRDefault="0081520B" w:rsidP="0081520B">
      <w:pPr>
        <w:widowControl/>
        <w:numPr>
          <w:ilvl w:val="0"/>
          <w:numId w:val="3"/>
        </w:numPr>
        <w:adjustRightInd w:val="0"/>
        <w:snapToGrid w:val="0"/>
        <w:spacing w:line="360" w:lineRule="auto"/>
        <w:ind w:leftChars="200" w:left="420"/>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 xml:space="preserve"> 表示允许稍有选择，在条件许可时首先应这样做的：</w:t>
      </w:r>
    </w:p>
    <w:p w14:paraId="7E0B84AB" w14:textId="77777777" w:rsidR="0081520B" w:rsidRPr="0081520B" w:rsidRDefault="0081520B" w:rsidP="0081520B">
      <w:pPr>
        <w:widowControl/>
        <w:adjustRightInd w:val="0"/>
        <w:snapToGrid w:val="0"/>
        <w:spacing w:line="360" w:lineRule="auto"/>
        <w:ind w:leftChars="200" w:left="420"/>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 xml:space="preserve">   正面</w:t>
      </w:r>
      <w:proofErr w:type="gramStart"/>
      <w:r w:rsidRPr="0081520B">
        <w:rPr>
          <w:rFonts w:ascii="宋体" w:eastAsia="宋体" w:hAnsi="宋体" w:cs="微软雅黑" w:hint="eastAsia"/>
          <w:bCs/>
          <w:kern w:val="0"/>
          <w:sz w:val="24"/>
          <w:szCs w:val="24"/>
          <w14:ligatures w14:val="none"/>
        </w:rPr>
        <w:t>词采用</w:t>
      </w:r>
      <w:proofErr w:type="gramEnd"/>
      <w:r w:rsidRPr="0081520B">
        <w:rPr>
          <w:rFonts w:ascii="宋体" w:eastAsia="宋体" w:hAnsi="宋体" w:cs="微软雅黑" w:hint="eastAsia"/>
          <w:bCs/>
          <w:kern w:val="0"/>
          <w:sz w:val="24"/>
          <w:szCs w:val="24"/>
          <w14:ligatures w14:val="none"/>
        </w:rPr>
        <w:t>“宜”，反面</w:t>
      </w:r>
      <w:proofErr w:type="gramStart"/>
      <w:r w:rsidRPr="0081520B">
        <w:rPr>
          <w:rFonts w:ascii="宋体" w:eastAsia="宋体" w:hAnsi="宋体" w:cs="微软雅黑" w:hint="eastAsia"/>
          <w:bCs/>
          <w:kern w:val="0"/>
          <w:sz w:val="24"/>
          <w:szCs w:val="24"/>
          <w14:ligatures w14:val="none"/>
        </w:rPr>
        <w:t>词采用</w:t>
      </w:r>
      <w:proofErr w:type="gramEnd"/>
      <w:r w:rsidRPr="0081520B">
        <w:rPr>
          <w:rFonts w:ascii="宋体" w:eastAsia="宋体" w:hAnsi="宋体" w:cs="微软雅黑" w:hint="eastAsia"/>
          <w:bCs/>
          <w:kern w:val="0"/>
          <w:sz w:val="24"/>
          <w:szCs w:val="24"/>
          <w14:ligatures w14:val="none"/>
        </w:rPr>
        <w:t>“不宜”；</w:t>
      </w:r>
    </w:p>
    <w:p w14:paraId="1AED8A36" w14:textId="77777777" w:rsidR="0081520B" w:rsidRPr="0081520B" w:rsidRDefault="0081520B" w:rsidP="0081520B">
      <w:pPr>
        <w:widowControl/>
        <w:numPr>
          <w:ilvl w:val="0"/>
          <w:numId w:val="3"/>
        </w:numPr>
        <w:adjustRightInd w:val="0"/>
        <w:snapToGrid w:val="0"/>
        <w:spacing w:line="360" w:lineRule="auto"/>
        <w:ind w:leftChars="200" w:left="420"/>
        <w:jc w:val="left"/>
        <w:rPr>
          <w:rFonts w:ascii="宋体" w:eastAsia="宋体" w:hAnsi="宋体" w:cs="微软雅黑" w:hint="eastAsia"/>
          <w:bCs/>
          <w:kern w:val="0"/>
          <w:sz w:val="24"/>
          <w:szCs w:val="24"/>
          <w14:ligatures w14:val="none"/>
        </w:rPr>
      </w:pPr>
      <w:r w:rsidRPr="0081520B">
        <w:rPr>
          <w:rFonts w:ascii="宋体" w:eastAsia="宋体" w:hAnsi="宋体" w:cs="微软雅黑" w:hint="eastAsia"/>
          <w:bCs/>
          <w:kern w:val="0"/>
          <w:sz w:val="24"/>
          <w:szCs w:val="24"/>
          <w14:ligatures w14:val="none"/>
        </w:rPr>
        <w:t xml:space="preserve"> 表示有选择，在一定条件下可以这样做的，采用“可”。</w:t>
      </w:r>
    </w:p>
    <w:p w14:paraId="627A4FDA" w14:textId="77777777" w:rsidR="00567765" w:rsidRPr="0081520B" w:rsidRDefault="00567765"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p>
    <w:p w14:paraId="6A896A7E" w14:textId="73959774" w:rsidR="00F76B3C" w:rsidRPr="002146E4" w:rsidRDefault="00F76B3C"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br w:type="page"/>
      </w:r>
    </w:p>
    <w:p w14:paraId="1C126F9C" w14:textId="77777777" w:rsidR="00F76B3C" w:rsidRPr="002146E4" w:rsidRDefault="00F76B3C" w:rsidP="003D6312">
      <w:pPr>
        <w:widowControl/>
        <w:tabs>
          <w:tab w:val="left" w:pos="1391"/>
        </w:tabs>
        <w:autoSpaceDE w:val="0"/>
        <w:autoSpaceDN w:val="0"/>
        <w:spacing w:line="360" w:lineRule="auto"/>
        <w:ind w:firstLineChars="200" w:firstLine="480"/>
        <w:rPr>
          <w:rFonts w:ascii="Times New Roman" w:eastAsia="宋体" w:hAnsi="Times New Roman" w:cs="Times New Roman"/>
          <w:kern w:val="0"/>
          <w:sz w:val="24"/>
          <w:szCs w:val="20"/>
          <w14:ligatures w14:val="none"/>
        </w:rPr>
        <w:sectPr w:rsidR="00F76B3C" w:rsidRPr="002146E4" w:rsidSect="003D6312">
          <w:pgSz w:w="11906" w:h="16838"/>
          <w:pgMar w:top="1440" w:right="1800" w:bottom="1440" w:left="1800" w:header="851" w:footer="992" w:gutter="0"/>
          <w:cols w:space="425"/>
          <w:docGrid w:type="lines" w:linePitch="312"/>
        </w:sectPr>
      </w:pPr>
    </w:p>
    <w:p w14:paraId="6B6E3005" w14:textId="68CE4BA7" w:rsidR="00F76B3C" w:rsidRPr="002146E4" w:rsidRDefault="00F76B3C" w:rsidP="00F76B3C">
      <w:pPr>
        <w:keepNext/>
        <w:keepLines/>
        <w:spacing w:before="340" w:after="330" w:line="578" w:lineRule="auto"/>
        <w:jc w:val="center"/>
        <w:outlineLvl w:val="0"/>
        <w:rPr>
          <w:rFonts w:ascii="Times New Roman" w:eastAsia="黑体" w:hAnsi="Times New Roman" w:cs="Times New Roman"/>
          <w:bCs/>
          <w:kern w:val="44"/>
          <w:sz w:val="36"/>
          <w:szCs w:val="44"/>
        </w:rPr>
      </w:pPr>
      <w:r w:rsidRPr="002146E4">
        <w:rPr>
          <w:rFonts w:ascii="Times New Roman" w:eastAsia="黑体" w:hAnsi="Times New Roman" w:cs="Times New Roman" w:hint="eastAsia"/>
          <w:bCs/>
          <w:kern w:val="44"/>
          <w:sz w:val="36"/>
          <w:szCs w:val="44"/>
        </w:rPr>
        <w:lastRenderedPageBreak/>
        <w:t xml:space="preserve"> </w:t>
      </w:r>
      <w:bookmarkStart w:id="70" w:name="_Toc207210808"/>
      <w:bookmarkStart w:id="71" w:name="_Toc207210882"/>
      <w:r w:rsidRPr="002146E4">
        <w:rPr>
          <w:rFonts w:ascii="Times New Roman" w:eastAsia="黑体" w:hAnsi="Times New Roman" w:cs="Times New Roman" w:hint="eastAsia"/>
          <w:bCs/>
          <w:kern w:val="44"/>
          <w:sz w:val="36"/>
          <w:szCs w:val="44"/>
        </w:rPr>
        <w:t>引用标准名录</w:t>
      </w:r>
      <w:bookmarkEnd w:id="70"/>
      <w:bookmarkEnd w:id="71"/>
    </w:p>
    <w:p w14:paraId="7D351D95" w14:textId="77777777" w:rsidR="00F76B3C" w:rsidRPr="002146E4" w:rsidRDefault="00F76B3C" w:rsidP="00F76B3C">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本导则引用下列标准。其中，注日期的，仅对该日期对应的版本适用本标准；不注日期的，其最新版适用于本标准。</w:t>
      </w:r>
    </w:p>
    <w:p w14:paraId="79BCE160" w14:textId="77777777" w:rsidR="00F76B3C" w:rsidRPr="002146E4" w:rsidRDefault="00F76B3C" w:rsidP="00F76B3C">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《室内空气质量标准》</w:t>
      </w:r>
      <w:r w:rsidRPr="002146E4">
        <w:rPr>
          <w:rFonts w:ascii="Times New Roman" w:eastAsia="宋体" w:hAnsi="Times New Roman" w:cs="Times New Roman" w:hint="eastAsia"/>
          <w:kern w:val="0"/>
          <w:sz w:val="24"/>
          <w:szCs w:val="20"/>
          <w14:ligatures w14:val="none"/>
        </w:rPr>
        <w:t>GB/T 18883-2022</w:t>
      </w:r>
    </w:p>
    <w:p w14:paraId="29BA2DB2" w14:textId="0EC3C4F9" w:rsidR="0081520B" w:rsidRDefault="00F76B3C" w:rsidP="0081520B">
      <w:pPr>
        <w:widowControl/>
        <w:spacing w:line="360" w:lineRule="auto"/>
        <w:ind w:firstLineChars="200" w:firstLine="480"/>
        <w:rPr>
          <w:rFonts w:ascii="Times New Roman" w:eastAsia="宋体" w:hAnsi="Times New Roman" w:cs="Times New Roman" w:hint="eastAsia"/>
          <w:kern w:val="0"/>
          <w:sz w:val="24"/>
          <w:szCs w:val="20"/>
          <w14:ligatures w14:val="none"/>
        </w:rPr>
      </w:pPr>
      <w:r w:rsidRPr="002146E4">
        <w:rPr>
          <w:rFonts w:ascii="Times New Roman" w:eastAsia="宋体" w:hAnsi="Times New Roman" w:cs="Times New Roman" w:hint="eastAsia"/>
          <w:kern w:val="0"/>
          <w:sz w:val="24"/>
          <w:szCs w:val="20"/>
          <w14:ligatures w14:val="none"/>
        </w:rPr>
        <w:t>《公共厕所卫生规范》</w:t>
      </w:r>
      <w:r w:rsidRPr="002146E4">
        <w:rPr>
          <w:rFonts w:ascii="Times New Roman" w:eastAsia="宋体" w:hAnsi="Times New Roman" w:cs="Times New Roman" w:hint="eastAsia"/>
          <w:kern w:val="0"/>
          <w:sz w:val="24"/>
          <w:szCs w:val="20"/>
          <w14:ligatures w14:val="none"/>
        </w:rPr>
        <w:t>GB/T 17217</w:t>
      </w:r>
      <w:r w:rsidR="0092442B"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hint="eastAsia"/>
          <w:kern w:val="0"/>
          <w:sz w:val="24"/>
          <w:szCs w:val="20"/>
          <w14:ligatures w14:val="none"/>
        </w:rPr>
        <w:t>2021</w:t>
      </w:r>
    </w:p>
    <w:p w14:paraId="12595B12" w14:textId="77777777" w:rsidR="0081520B" w:rsidRPr="002146E4" w:rsidRDefault="0081520B" w:rsidP="0081520B">
      <w:pPr>
        <w:widowControl/>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kern w:val="0"/>
          <w:sz w:val="24"/>
          <w:szCs w:val="20"/>
          <w14:ligatures w14:val="none"/>
        </w:rPr>
        <w:t>《城市厕所卫生标准》</w:t>
      </w:r>
      <w:r w:rsidRPr="002146E4">
        <w:rPr>
          <w:rFonts w:ascii="Times New Roman" w:eastAsia="宋体" w:hAnsi="Times New Roman" w:cs="Times New Roman"/>
          <w:kern w:val="0"/>
          <w:sz w:val="24"/>
          <w:szCs w:val="20"/>
          <w14:ligatures w14:val="none"/>
        </w:rPr>
        <w:t xml:space="preserve">GB/T 17217-1998 </w:t>
      </w:r>
    </w:p>
    <w:p w14:paraId="09078368" w14:textId="77777777" w:rsidR="0081520B" w:rsidRPr="002146E4" w:rsidRDefault="0081520B" w:rsidP="0081520B">
      <w:pPr>
        <w:widowControl/>
        <w:autoSpaceDE w:val="0"/>
        <w:autoSpaceDN w:val="0"/>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《高效空气过滤器》</w:t>
      </w:r>
      <w:r w:rsidRPr="002146E4">
        <w:rPr>
          <w:rFonts w:ascii="Times New Roman" w:eastAsia="宋体" w:hAnsi="Times New Roman" w:cs="Times New Roman" w:hint="eastAsia"/>
          <w:kern w:val="0"/>
          <w:sz w:val="24"/>
          <w:szCs w:val="20"/>
          <w14:ligatures w14:val="none"/>
        </w:rPr>
        <w:t>GB/T 13554-2020</w:t>
      </w:r>
    </w:p>
    <w:p w14:paraId="0048D34C" w14:textId="77777777" w:rsidR="0081520B" w:rsidRPr="002146E4" w:rsidRDefault="0081520B" w:rsidP="0081520B">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《旅游厕所质量要求与评定》</w:t>
      </w:r>
      <w:r w:rsidRPr="002146E4">
        <w:rPr>
          <w:rFonts w:ascii="Times New Roman" w:eastAsia="宋体" w:hAnsi="Times New Roman" w:cs="Times New Roman" w:hint="eastAsia"/>
          <w:kern w:val="0"/>
          <w:sz w:val="24"/>
          <w:szCs w:val="20"/>
          <w14:ligatures w14:val="none"/>
        </w:rPr>
        <w:t xml:space="preserve"> GB/T 18973-2022</w:t>
      </w:r>
    </w:p>
    <w:p w14:paraId="04DECC07" w14:textId="77777777" w:rsidR="0081520B" w:rsidRPr="002146E4" w:rsidRDefault="0081520B" w:rsidP="0081520B">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《恶臭污染物排放标准》</w:t>
      </w:r>
      <w:r w:rsidRPr="002146E4">
        <w:rPr>
          <w:rFonts w:ascii="Times New Roman" w:eastAsia="宋体" w:hAnsi="Times New Roman" w:cs="Times New Roman" w:hint="eastAsia"/>
          <w:kern w:val="0"/>
          <w:sz w:val="24"/>
          <w:szCs w:val="20"/>
          <w14:ligatures w14:val="none"/>
        </w:rPr>
        <w:t xml:space="preserve">GB 14554-93  </w:t>
      </w:r>
    </w:p>
    <w:p w14:paraId="7245CB9C" w14:textId="77777777" w:rsidR="0081520B" w:rsidRPr="002146E4" w:rsidRDefault="0081520B" w:rsidP="0081520B">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《消毒技术规范（</w:t>
      </w:r>
      <w:r w:rsidRPr="002146E4">
        <w:rPr>
          <w:rFonts w:ascii="Times New Roman" w:eastAsia="宋体" w:hAnsi="Times New Roman" w:cs="Times New Roman" w:hint="eastAsia"/>
          <w:kern w:val="0"/>
          <w:sz w:val="24"/>
          <w:szCs w:val="20"/>
          <w14:ligatures w14:val="none"/>
        </w:rPr>
        <w:t>2002</w:t>
      </w:r>
      <w:r w:rsidRPr="002146E4">
        <w:rPr>
          <w:rFonts w:ascii="Times New Roman" w:eastAsia="宋体" w:hAnsi="Times New Roman" w:cs="Times New Roman" w:hint="eastAsia"/>
          <w:kern w:val="0"/>
          <w:sz w:val="24"/>
          <w:szCs w:val="20"/>
          <w14:ligatures w14:val="none"/>
        </w:rPr>
        <w:t>年版）》，卫生部，卫法监发〔</w:t>
      </w:r>
      <w:r w:rsidRPr="002146E4">
        <w:rPr>
          <w:rFonts w:ascii="Times New Roman" w:eastAsia="宋体" w:hAnsi="Times New Roman" w:cs="Times New Roman" w:hint="eastAsia"/>
          <w:kern w:val="0"/>
          <w:sz w:val="24"/>
          <w:szCs w:val="20"/>
          <w14:ligatures w14:val="none"/>
        </w:rPr>
        <w:t>2002</w:t>
      </w:r>
      <w:r w:rsidRPr="002146E4">
        <w:rPr>
          <w:rFonts w:ascii="Times New Roman" w:eastAsia="宋体" w:hAnsi="Times New Roman" w:cs="Times New Roman" w:hint="eastAsia"/>
          <w:kern w:val="0"/>
          <w:sz w:val="24"/>
          <w:szCs w:val="20"/>
          <w14:ligatures w14:val="none"/>
        </w:rPr>
        <w:t>〕</w:t>
      </w:r>
      <w:r w:rsidRPr="002146E4">
        <w:rPr>
          <w:rFonts w:ascii="Times New Roman" w:eastAsia="宋体" w:hAnsi="Times New Roman" w:cs="Times New Roman" w:hint="eastAsia"/>
          <w:kern w:val="0"/>
          <w:sz w:val="24"/>
          <w:szCs w:val="20"/>
          <w14:ligatures w14:val="none"/>
        </w:rPr>
        <w:t>282</w:t>
      </w:r>
      <w:r w:rsidRPr="002146E4">
        <w:rPr>
          <w:rFonts w:ascii="Times New Roman" w:eastAsia="宋体" w:hAnsi="Times New Roman" w:cs="Times New Roman" w:hint="eastAsia"/>
          <w:kern w:val="0"/>
          <w:sz w:val="24"/>
          <w:szCs w:val="20"/>
          <w14:ligatures w14:val="none"/>
        </w:rPr>
        <w:t>号</w:t>
      </w:r>
    </w:p>
    <w:p w14:paraId="7AA1082E" w14:textId="77777777" w:rsidR="0081520B" w:rsidRPr="002146E4" w:rsidRDefault="0081520B" w:rsidP="0081520B">
      <w:pPr>
        <w:widowControl/>
        <w:spacing w:line="360" w:lineRule="auto"/>
        <w:ind w:firstLineChars="200" w:firstLine="480"/>
        <w:rPr>
          <w:rFonts w:ascii="Times New Roman" w:eastAsia="宋体" w:hAnsi="Times New Roman" w:cs="Times New Roman"/>
          <w:kern w:val="0"/>
          <w:sz w:val="24"/>
          <w:szCs w:val="20"/>
          <w14:ligatures w14:val="none"/>
        </w:rPr>
      </w:pPr>
      <w:r w:rsidRPr="002146E4">
        <w:rPr>
          <w:rFonts w:ascii="Times New Roman" w:eastAsia="宋体" w:hAnsi="Times New Roman" w:cs="Times New Roman" w:hint="eastAsia"/>
          <w:kern w:val="0"/>
          <w:sz w:val="24"/>
          <w:szCs w:val="20"/>
          <w14:ligatures w14:val="none"/>
        </w:rPr>
        <w:t>《城市公共厕所设计标准》</w:t>
      </w:r>
      <w:r w:rsidRPr="002146E4">
        <w:rPr>
          <w:rFonts w:ascii="Times New Roman" w:eastAsia="宋体" w:hAnsi="Times New Roman" w:cs="Times New Roman" w:hint="eastAsia"/>
          <w:kern w:val="0"/>
          <w:sz w:val="24"/>
          <w:szCs w:val="20"/>
          <w14:ligatures w14:val="none"/>
        </w:rPr>
        <w:t xml:space="preserve">CJJ 14-2016 </w:t>
      </w:r>
    </w:p>
    <w:p w14:paraId="5E1F10A4" w14:textId="64F3E50C" w:rsidR="0081520B" w:rsidRPr="0081520B" w:rsidRDefault="0081520B" w:rsidP="00F76B3C">
      <w:pPr>
        <w:widowControl/>
        <w:spacing w:line="360" w:lineRule="auto"/>
        <w:ind w:firstLineChars="200" w:firstLine="480"/>
        <w:rPr>
          <w:rFonts w:ascii="Times New Roman" w:eastAsia="宋体" w:hAnsi="Times New Roman" w:cs="Times New Roman"/>
          <w:kern w:val="0"/>
          <w:sz w:val="24"/>
          <w:szCs w:val="20"/>
          <w14:ligatures w14:val="none"/>
        </w:rPr>
        <w:sectPr w:rsidR="0081520B" w:rsidRPr="0081520B" w:rsidSect="00F76B3C">
          <w:pgSz w:w="11906" w:h="16838"/>
          <w:pgMar w:top="1440" w:right="1800" w:bottom="1440" w:left="1800" w:header="851" w:footer="992" w:gutter="0"/>
          <w:cols w:space="425"/>
          <w:docGrid w:type="lines" w:linePitch="312"/>
        </w:sectPr>
      </w:pPr>
    </w:p>
    <w:p w14:paraId="04F62F17" w14:textId="77777777" w:rsidR="004675EB" w:rsidRDefault="004675EB" w:rsidP="004675EB">
      <w:pPr>
        <w:spacing w:line="360" w:lineRule="auto"/>
        <w:ind w:firstLineChars="200" w:firstLine="720"/>
        <w:jc w:val="center"/>
        <w:rPr>
          <w:rFonts w:ascii="Times New Roman" w:eastAsia="宋体" w:hAnsi="Times New Roman" w:cs="Times New Roman"/>
          <w:kern w:val="0"/>
          <w:sz w:val="36"/>
          <w:szCs w:val="36"/>
          <w14:ligatures w14:val="none"/>
        </w:rPr>
      </w:pPr>
    </w:p>
    <w:p w14:paraId="0F20F70D" w14:textId="77777777" w:rsidR="004675EB" w:rsidRDefault="004675EB" w:rsidP="004675EB">
      <w:pPr>
        <w:spacing w:line="360" w:lineRule="auto"/>
        <w:ind w:firstLineChars="200" w:firstLine="720"/>
        <w:jc w:val="center"/>
        <w:rPr>
          <w:rFonts w:ascii="Times New Roman" w:eastAsia="宋体" w:hAnsi="Times New Roman" w:cs="Times New Roman"/>
          <w:kern w:val="0"/>
          <w:sz w:val="36"/>
          <w:szCs w:val="36"/>
          <w14:ligatures w14:val="none"/>
        </w:rPr>
      </w:pPr>
    </w:p>
    <w:p w14:paraId="1CAF2E8C" w14:textId="77777777" w:rsidR="004675EB" w:rsidRDefault="004675EB" w:rsidP="004675EB">
      <w:pPr>
        <w:spacing w:line="360" w:lineRule="auto"/>
        <w:ind w:firstLineChars="200" w:firstLine="720"/>
        <w:jc w:val="center"/>
        <w:rPr>
          <w:rFonts w:ascii="Times New Roman" w:eastAsia="宋体" w:hAnsi="Times New Roman" w:cs="Times New Roman"/>
          <w:kern w:val="0"/>
          <w:sz w:val="36"/>
          <w:szCs w:val="36"/>
          <w14:ligatures w14:val="none"/>
        </w:rPr>
      </w:pPr>
    </w:p>
    <w:p w14:paraId="6C13E797" w14:textId="7EB263E4" w:rsidR="004675EB" w:rsidRPr="004675EB" w:rsidRDefault="004675EB" w:rsidP="004675EB">
      <w:pPr>
        <w:spacing w:line="360" w:lineRule="auto"/>
        <w:ind w:firstLineChars="200" w:firstLine="720"/>
        <w:jc w:val="center"/>
        <w:rPr>
          <w:rFonts w:ascii="Times New Roman" w:eastAsia="宋体" w:hAnsi="Times New Roman" w:cs="Times New Roman"/>
          <w:b/>
          <w:bCs/>
          <w:kern w:val="0"/>
          <w:sz w:val="36"/>
          <w:szCs w:val="36"/>
          <w14:ligatures w14:val="none"/>
        </w:rPr>
      </w:pPr>
      <w:r w:rsidRPr="004675EB">
        <w:rPr>
          <w:rFonts w:ascii="Times New Roman" w:eastAsia="宋体" w:hAnsi="Times New Roman" w:cs="Times New Roman"/>
          <w:kern w:val="0"/>
          <w:sz w:val="36"/>
          <w:szCs w:val="36"/>
          <w14:ligatures w14:val="none"/>
        </w:rPr>
        <w:t>中国工程建设标准化协会标准</w:t>
      </w:r>
    </w:p>
    <w:p w14:paraId="21A7A39F" w14:textId="77777777" w:rsidR="004675EB" w:rsidRPr="004675EB" w:rsidRDefault="004675EB" w:rsidP="004675EB">
      <w:pPr>
        <w:spacing w:line="360" w:lineRule="auto"/>
        <w:ind w:firstLineChars="200" w:firstLine="720"/>
        <w:jc w:val="center"/>
        <w:rPr>
          <w:rFonts w:ascii="Times New Roman" w:eastAsia="宋体" w:hAnsi="Times New Roman" w:cs="Times New Roman"/>
          <w:kern w:val="0"/>
          <w:sz w:val="36"/>
          <w:szCs w:val="36"/>
          <w14:ligatures w14:val="none"/>
        </w:rPr>
      </w:pPr>
    </w:p>
    <w:p w14:paraId="344ECE4F" w14:textId="77777777" w:rsidR="004675EB" w:rsidRDefault="004675EB" w:rsidP="004675EB">
      <w:pPr>
        <w:spacing w:line="360" w:lineRule="auto"/>
        <w:ind w:firstLineChars="200" w:firstLine="720"/>
        <w:jc w:val="center"/>
        <w:rPr>
          <w:rFonts w:ascii="Times New Roman" w:eastAsia="宋体" w:hAnsi="Times New Roman" w:cs="Times New Roman"/>
          <w:kern w:val="0"/>
          <w:sz w:val="36"/>
          <w:szCs w:val="36"/>
          <w14:ligatures w14:val="none"/>
        </w:rPr>
      </w:pPr>
    </w:p>
    <w:p w14:paraId="1031E22B" w14:textId="77777777" w:rsidR="004675EB" w:rsidRDefault="004675EB" w:rsidP="004675EB">
      <w:pPr>
        <w:spacing w:line="360" w:lineRule="auto"/>
        <w:ind w:firstLineChars="200" w:firstLine="720"/>
        <w:jc w:val="center"/>
        <w:rPr>
          <w:rFonts w:ascii="Times New Roman" w:eastAsia="宋体" w:hAnsi="Times New Roman" w:cs="Times New Roman"/>
          <w:kern w:val="0"/>
          <w:sz w:val="36"/>
          <w:szCs w:val="36"/>
          <w14:ligatures w14:val="none"/>
        </w:rPr>
      </w:pPr>
    </w:p>
    <w:p w14:paraId="639A01B2" w14:textId="77777777" w:rsidR="004675EB" w:rsidRPr="002146E4" w:rsidRDefault="004675EB" w:rsidP="004675EB">
      <w:pPr>
        <w:widowControl/>
        <w:snapToGrid w:val="0"/>
        <w:spacing w:line="360" w:lineRule="auto"/>
        <w:ind w:firstLineChars="200" w:firstLine="880"/>
        <w:jc w:val="center"/>
        <w:rPr>
          <w:rFonts w:ascii="Times New Roman" w:eastAsia="黑体" w:hAnsi="Times New Roman" w:cs="Times New Roman"/>
          <w:kern w:val="0"/>
          <w:sz w:val="44"/>
          <w:szCs w:val="44"/>
          <w14:ligatures w14:val="none"/>
        </w:rPr>
      </w:pPr>
      <w:r w:rsidRPr="002146E4">
        <w:rPr>
          <w:rFonts w:ascii="Times New Roman" w:eastAsia="黑体" w:hAnsi="Times New Roman" w:cs="Times New Roman" w:hint="eastAsia"/>
          <w:kern w:val="0"/>
          <w:sz w:val="44"/>
          <w:szCs w:val="44"/>
          <w14:ligatures w14:val="none"/>
        </w:rPr>
        <w:t>卫生间生物气溶胶风险评价与控制</w:t>
      </w:r>
    </w:p>
    <w:p w14:paraId="263FEB4C" w14:textId="77777777" w:rsidR="004675EB" w:rsidRPr="002146E4" w:rsidRDefault="004675EB" w:rsidP="004675EB">
      <w:pPr>
        <w:widowControl/>
        <w:snapToGrid w:val="0"/>
        <w:spacing w:line="360" w:lineRule="auto"/>
        <w:ind w:firstLineChars="200" w:firstLine="880"/>
        <w:jc w:val="center"/>
        <w:rPr>
          <w:rFonts w:ascii="Times New Roman" w:eastAsia="黑体" w:hAnsi="Times New Roman" w:cs="Times New Roman"/>
          <w:kern w:val="0"/>
          <w:sz w:val="44"/>
          <w:szCs w:val="44"/>
          <w14:ligatures w14:val="none"/>
        </w:rPr>
      </w:pPr>
      <w:r w:rsidRPr="002146E4">
        <w:rPr>
          <w:rFonts w:ascii="Times New Roman" w:eastAsia="黑体" w:hAnsi="Times New Roman" w:cs="Times New Roman" w:hint="eastAsia"/>
          <w:kern w:val="0"/>
          <w:sz w:val="44"/>
          <w:szCs w:val="44"/>
          <w14:ligatures w14:val="none"/>
        </w:rPr>
        <w:t>技术导则</w:t>
      </w:r>
    </w:p>
    <w:p w14:paraId="17CE6ECA" w14:textId="77777777" w:rsidR="004675EB" w:rsidRPr="002146E4" w:rsidRDefault="004675EB" w:rsidP="004675EB">
      <w:pPr>
        <w:spacing w:line="360" w:lineRule="auto"/>
        <w:jc w:val="center"/>
        <w:rPr>
          <w:rFonts w:ascii="Times New Roman" w:eastAsia="宋体" w:hAnsi="Times New Roman" w:cs="Times New Roman"/>
          <w:kern w:val="0"/>
          <w:sz w:val="24"/>
          <w14:ligatures w14:val="none"/>
        </w:rPr>
      </w:pPr>
    </w:p>
    <w:p w14:paraId="657D0A48" w14:textId="77777777" w:rsidR="004675EB" w:rsidRPr="004675EB" w:rsidRDefault="004675EB" w:rsidP="004675EB">
      <w:pPr>
        <w:spacing w:line="360" w:lineRule="auto"/>
        <w:jc w:val="center"/>
        <w:rPr>
          <w:rFonts w:ascii="Times New Roman" w:eastAsia="宋体" w:hAnsi="Times New Roman" w:cs="Times New Roman"/>
          <w:b/>
          <w:kern w:val="0"/>
          <w:sz w:val="32"/>
          <w:szCs w:val="32"/>
          <w14:ligatures w14:val="none"/>
        </w:rPr>
      </w:pPr>
      <w:r w:rsidRPr="004675EB">
        <w:rPr>
          <w:rFonts w:ascii="Times New Roman" w:eastAsia="宋体" w:hAnsi="Times New Roman" w:cs="Times New Roman"/>
          <w:b/>
          <w:kern w:val="0"/>
          <w:sz w:val="32"/>
          <w:szCs w:val="32"/>
          <w14:ligatures w14:val="none"/>
        </w:rPr>
        <w:t>T/CECS *** -2024</w:t>
      </w:r>
    </w:p>
    <w:p w14:paraId="676D6796" w14:textId="77777777" w:rsidR="004675EB" w:rsidRPr="004675EB" w:rsidRDefault="004675EB" w:rsidP="004675EB">
      <w:pPr>
        <w:spacing w:line="360" w:lineRule="auto"/>
        <w:jc w:val="center"/>
        <w:rPr>
          <w:rFonts w:ascii="Times New Roman" w:eastAsia="宋体" w:hAnsi="Times New Roman" w:cs="Times New Roman"/>
          <w:b/>
          <w:kern w:val="0"/>
          <w:sz w:val="44"/>
          <w:szCs w:val="44"/>
          <w14:ligatures w14:val="none"/>
        </w:rPr>
      </w:pPr>
    </w:p>
    <w:p w14:paraId="6B2BDBBA" w14:textId="77777777" w:rsidR="004675EB" w:rsidRPr="004675EB" w:rsidRDefault="004675EB" w:rsidP="004675EB">
      <w:pPr>
        <w:spacing w:line="360" w:lineRule="auto"/>
        <w:jc w:val="center"/>
        <w:rPr>
          <w:rFonts w:ascii="Times New Roman" w:eastAsia="宋体" w:hAnsi="Times New Roman" w:cs="Times New Roman"/>
          <w:b/>
          <w:kern w:val="0"/>
          <w:sz w:val="44"/>
          <w:szCs w:val="44"/>
          <w14:ligatures w14:val="none"/>
        </w:rPr>
      </w:pPr>
    </w:p>
    <w:p w14:paraId="0C99608A" w14:textId="77777777" w:rsidR="004675EB" w:rsidRPr="004675EB" w:rsidRDefault="004675EB" w:rsidP="004675EB">
      <w:pPr>
        <w:spacing w:line="360" w:lineRule="auto"/>
        <w:jc w:val="center"/>
        <w:rPr>
          <w:rFonts w:ascii="Times New Roman" w:eastAsia="宋体" w:hAnsi="Times New Roman" w:cs="Times New Roman"/>
          <w:b/>
          <w:kern w:val="0"/>
          <w:sz w:val="44"/>
          <w:szCs w:val="44"/>
          <w14:ligatures w14:val="none"/>
        </w:rPr>
      </w:pPr>
      <w:bookmarkStart w:id="72" w:name="_Toc487617105"/>
      <w:bookmarkStart w:id="73" w:name="_Toc489623311"/>
      <w:bookmarkStart w:id="74" w:name="_Toc490230521"/>
      <w:r w:rsidRPr="004675EB">
        <w:rPr>
          <w:rFonts w:ascii="Times New Roman" w:eastAsia="宋体" w:hAnsi="Times New Roman" w:cs="Times New Roman" w:hint="eastAsia"/>
          <w:b/>
          <w:kern w:val="0"/>
          <w:sz w:val="44"/>
          <w:szCs w:val="44"/>
          <w14:ligatures w14:val="none"/>
        </w:rPr>
        <w:t>条文说明</w:t>
      </w:r>
      <w:bookmarkEnd w:id="72"/>
      <w:bookmarkEnd w:id="73"/>
      <w:bookmarkEnd w:id="74"/>
    </w:p>
    <w:p w14:paraId="77C8A77C" w14:textId="77777777" w:rsidR="003B2594" w:rsidRPr="002146E4" w:rsidRDefault="003B2594" w:rsidP="003B2594">
      <w:pPr>
        <w:widowControl/>
        <w:autoSpaceDE w:val="0"/>
        <w:autoSpaceDN w:val="0"/>
        <w:spacing w:line="360" w:lineRule="auto"/>
        <w:rPr>
          <w:rFonts w:ascii="Times New Roman" w:eastAsia="宋体" w:hAnsi="Times New Roman" w:cs="Times New Roman"/>
          <w:kern w:val="0"/>
          <w:sz w:val="24"/>
          <w:szCs w:val="20"/>
          <w14:ligatures w14:val="none"/>
        </w:rPr>
      </w:pPr>
    </w:p>
    <w:sectPr w:rsidR="003B2594" w:rsidRPr="002146E4" w:rsidSect="003D63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0E7C6" w14:textId="77777777" w:rsidR="00FC0AD8" w:rsidRDefault="00FC0AD8" w:rsidP="003D6312">
      <w:pPr>
        <w:rPr>
          <w:rFonts w:hint="eastAsia"/>
        </w:rPr>
      </w:pPr>
      <w:r>
        <w:separator/>
      </w:r>
    </w:p>
  </w:endnote>
  <w:endnote w:type="continuationSeparator" w:id="0">
    <w:p w14:paraId="2131A6FB" w14:textId="77777777" w:rsidR="00FC0AD8" w:rsidRDefault="00FC0AD8" w:rsidP="003D631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77964" w14:textId="77777777" w:rsidR="003D6312" w:rsidRDefault="003D6312">
    <w:pPr>
      <w:jc w:val="center"/>
      <w:rPr>
        <w:rFonts w:hint="eastAsia"/>
      </w:rPr>
    </w:pPr>
    <w:r>
      <w:rPr>
        <w:rFonts w:ascii="Times New Roman" w:hAnsi="Times New Roman"/>
      </w:rPr>
      <w:fldChar w:fldCharType="begin"/>
    </w:r>
    <w:r>
      <w:rPr>
        <w:rFonts w:ascii="Times New Roman" w:hAnsi="Times New Roman"/>
      </w:rPr>
      <w:instrText>PAGE</w:instrText>
    </w:r>
    <w:r>
      <w:rPr>
        <w:rFonts w:ascii="Times New Roman" w:hAnsi="Times New Roman"/>
      </w:rPr>
      <w:fldChar w:fldCharType="separate"/>
    </w:r>
    <w:r>
      <w:rPr>
        <w:rFonts w:ascii="Times New Roman" w:hAnsi="Times New Roman"/>
        <w:noProof/>
      </w:rPr>
      <w:t>11</w:t>
    </w:r>
    <w:r>
      <w:rPr>
        <w:rFonts w:ascii="Times New Roman" w:hAnsi="Times New Roman"/>
      </w:rPr>
      <w:fldChar w:fldCharType="end"/>
    </w:r>
  </w:p>
  <w:p w14:paraId="5863E15C" w14:textId="77777777" w:rsidR="003D6312" w:rsidRDefault="003D6312">
    <w:pP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F7806" w14:textId="77777777" w:rsidR="00FC0AD8" w:rsidRDefault="00FC0AD8" w:rsidP="003D6312">
      <w:pPr>
        <w:rPr>
          <w:rFonts w:hint="eastAsia"/>
        </w:rPr>
      </w:pPr>
      <w:r>
        <w:separator/>
      </w:r>
    </w:p>
  </w:footnote>
  <w:footnote w:type="continuationSeparator" w:id="0">
    <w:p w14:paraId="670694CF" w14:textId="77777777" w:rsidR="00FC0AD8" w:rsidRDefault="00FC0AD8" w:rsidP="003D631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73E9A" w14:textId="77777777" w:rsidR="003D6312" w:rsidRDefault="003D6312">
    <w:pPr>
      <w:rPr>
        <w:rFonts w:hint="eastAsia"/>
      </w:rPr>
    </w:pPr>
  </w:p>
  <w:p w14:paraId="776BBABA" w14:textId="77777777" w:rsidR="003D6312" w:rsidRDefault="003D6312">
    <w:pP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CE02FF9"/>
    <w:multiLevelType w:val="singleLevel"/>
    <w:tmpl w:val="ECE02FF9"/>
    <w:lvl w:ilvl="0">
      <w:start w:val="1"/>
      <w:numFmt w:val="decimal"/>
      <w:suff w:val="nothing"/>
      <w:lvlText w:val="%1、"/>
      <w:lvlJc w:val="left"/>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2" w15:restartNumberingAfterBreak="0">
    <w:nsid w:val="78A6BA22"/>
    <w:multiLevelType w:val="singleLevel"/>
    <w:tmpl w:val="78A6BA22"/>
    <w:lvl w:ilvl="0">
      <w:start w:val="1"/>
      <w:numFmt w:val="decimal"/>
      <w:suff w:val="nothing"/>
      <w:lvlText w:val="%1、"/>
      <w:lvlJc w:val="left"/>
    </w:lvl>
  </w:abstractNum>
  <w:num w:numId="1" w16cid:durableId="906066086">
    <w:abstractNumId w:val="2"/>
  </w:num>
  <w:num w:numId="2" w16cid:durableId="1232810986">
    <w:abstractNumId w:val="0"/>
  </w:num>
  <w:num w:numId="3" w16cid:durableId="721631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FE6"/>
    <w:rsid w:val="00016B55"/>
    <w:rsid w:val="00053BA4"/>
    <w:rsid w:val="000A4FA8"/>
    <w:rsid w:val="000D45AB"/>
    <w:rsid w:val="00115E8F"/>
    <w:rsid w:val="0014341F"/>
    <w:rsid w:val="002146E4"/>
    <w:rsid w:val="002153CA"/>
    <w:rsid w:val="00260EFE"/>
    <w:rsid w:val="00270F1C"/>
    <w:rsid w:val="002721E2"/>
    <w:rsid w:val="003069FD"/>
    <w:rsid w:val="00360FE6"/>
    <w:rsid w:val="00373537"/>
    <w:rsid w:val="0038754D"/>
    <w:rsid w:val="003B2594"/>
    <w:rsid w:val="003D6312"/>
    <w:rsid w:val="00403668"/>
    <w:rsid w:val="00412720"/>
    <w:rsid w:val="00414600"/>
    <w:rsid w:val="0044235A"/>
    <w:rsid w:val="004675EB"/>
    <w:rsid w:val="0047646B"/>
    <w:rsid w:val="005224DB"/>
    <w:rsid w:val="00544CC9"/>
    <w:rsid w:val="00567765"/>
    <w:rsid w:val="005818FE"/>
    <w:rsid w:val="005D688F"/>
    <w:rsid w:val="00605EEF"/>
    <w:rsid w:val="0063309B"/>
    <w:rsid w:val="006405AA"/>
    <w:rsid w:val="00650291"/>
    <w:rsid w:val="00660F04"/>
    <w:rsid w:val="006625CB"/>
    <w:rsid w:val="006F177E"/>
    <w:rsid w:val="00701C09"/>
    <w:rsid w:val="00704A8A"/>
    <w:rsid w:val="00717F5D"/>
    <w:rsid w:val="00740D80"/>
    <w:rsid w:val="00782B88"/>
    <w:rsid w:val="007A23AF"/>
    <w:rsid w:val="007B012F"/>
    <w:rsid w:val="007E6407"/>
    <w:rsid w:val="007F5C8F"/>
    <w:rsid w:val="0081520B"/>
    <w:rsid w:val="0084080F"/>
    <w:rsid w:val="0084593A"/>
    <w:rsid w:val="0085069D"/>
    <w:rsid w:val="008B2BF7"/>
    <w:rsid w:val="008E6963"/>
    <w:rsid w:val="008F7148"/>
    <w:rsid w:val="00912F0B"/>
    <w:rsid w:val="0092442B"/>
    <w:rsid w:val="00940286"/>
    <w:rsid w:val="00963E5F"/>
    <w:rsid w:val="0099056E"/>
    <w:rsid w:val="009C53B8"/>
    <w:rsid w:val="009C7087"/>
    <w:rsid w:val="009D1AC3"/>
    <w:rsid w:val="00A05D55"/>
    <w:rsid w:val="00A149DA"/>
    <w:rsid w:val="00A528F2"/>
    <w:rsid w:val="00A65CB4"/>
    <w:rsid w:val="00A72165"/>
    <w:rsid w:val="00AA63BB"/>
    <w:rsid w:val="00AB743C"/>
    <w:rsid w:val="00AC4FEC"/>
    <w:rsid w:val="00AF6C83"/>
    <w:rsid w:val="00B34846"/>
    <w:rsid w:val="00BE5DDA"/>
    <w:rsid w:val="00C07764"/>
    <w:rsid w:val="00C42A06"/>
    <w:rsid w:val="00C71BB5"/>
    <w:rsid w:val="00D36283"/>
    <w:rsid w:val="00D80AD8"/>
    <w:rsid w:val="00D86F26"/>
    <w:rsid w:val="00DD4CCD"/>
    <w:rsid w:val="00DD7477"/>
    <w:rsid w:val="00E248D9"/>
    <w:rsid w:val="00E6418C"/>
    <w:rsid w:val="00E8122E"/>
    <w:rsid w:val="00E91B07"/>
    <w:rsid w:val="00E94076"/>
    <w:rsid w:val="00F16C5B"/>
    <w:rsid w:val="00F23767"/>
    <w:rsid w:val="00F24869"/>
    <w:rsid w:val="00F24DDE"/>
    <w:rsid w:val="00F32B68"/>
    <w:rsid w:val="00F3336B"/>
    <w:rsid w:val="00F47914"/>
    <w:rsid w:val="00F538A1"/>
    <w:rsid w:val="00F633BB"/>
    <w:rsid w:val="00F72C95"/>
    <w:rsid w:val="00F76B3C"/>
    <w:rsid w:val="00F81E88"/>
    <w:rsid w:val="00FA3235"/>
    <w:rsid w:val="00FC0AD8"/>
    <w:rsid w:val="00FE7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0B3DB1"/>
  <w15:chartTrackingRefBased/>
  <w15:docId w15:val="{82007825-BD04-48D0-B784-75AF2DB84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594"/>
    <w:pPr>
      <w:widowControl w:val="0"/>
      <w:jc w:val="both"/>
    </w:pPr>
  </w:style>
  <w:style w:type="paragraph" w:styleId="1">
    <w:name w:val="heading 1"/>
    <w:basedOn w:val="a"/>
    <w:next w:val="a"/>
    <w:link w:val="10"/>
    <w:uiPriority w:val="9"/>
    <w:qFormat/>
    <w:rsid w:val="00360FE6"/>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360FE6"/>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360FE6"/>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360FE6"/>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360FE6"/>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360FE6"/>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360FE6"/>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60FE6"/>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60FE6"/>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60FE6"/>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360FE6"/>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360FE6"/>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360FE6"/>
    <w:rPr>
      <w:rFonts w:cstheme="majorBidi"/>
      <w:color w:val="2F5496" w:themeColor="accent1" w:themeShade="BF"/>
      <w:sz w:val="28"/>
      <w:szCs w:val="28"/>
    </w:rPr>
  </w:style>
  <w:style w:type="character" w:customStyle="1" w:styleId="50">
    <w:name w:val="标题 5 字符"/>
    <w:basedOn w:val="a0"/>
    <w:link w:val="5"/>
    <w:uiPriority w:val="9"/>
    <w:semiHidden/>
    <w:rsid w:val="00360FE6"/>
    <w:rPr>
      <w:rFonts w:cstheme="majorBidi"/>
      <w:color w:val="2F5496" w:themeColor="accent1" w:themeShade="BF"/>
      <w:sz w:val="24"/>
      <w:szCs w:val="24"/>
    </w:rPr>
  </w:style>
  <w:style w:type="character" w:customStyle="1" w:styleId="60">
    <w:name w:val="标题 6 字符"/>
    <w:basedOn w:val="a0"/>
    <w:link w:val="6"/>
    <w:uiPriority w:val="9"/>
    <w:semiHidden/>
    <w:rsid w:val="00360FE6"/>
    <w:rPr>
      <w:rFonts w:cstheme="majorBidi"/>
      <w:b/>
      <w:bCs/>
      <w:color w:val="2F5496" w:themeColor="accent1" w:themeShade="BF"/>
    </w:rPr>
  </w:style>
  <w:style w:type="character" w:customStyle="1" w:styleId="70">
    <w:name w:val="标题 7 字符"/>
    <w:basedOn w:val="a0"/>
    <w:link w:val="7"/>
    <w:uiPriority w:val="9"/>
    <w:semiHidden/>
    <w:rsid w:val="00360FE6"/>
    <w:rPr>
      <w:rFonts w:cstheme="majorBidi"/>
      <w:b/>
      <w:bCs/>
      <w:color w:val="595959" w:themeColor="text1" w:themeTint="A6"/>
    </w:rPr>
  </w:style>
  <w:style w:type="character" w:customStyle="1" w:styleId="80">
    <w:name w:val="标题 8 字符"/>
    <w:basedOn w:val="a0"/>
    <w:link w:val="8"/>
    <w:uiPriority w:val="9"/>
    <w:semiHidden/>
    <w:rsid w:val="00360FE6"/>
    <w:rPr>
      <w:rFonts w:cstheme="majorBidi"/>
      <w:color w:val="595959" w:themeColor="text1" w:themeTint="A6"/>
    </w:rPr>
  </w:style>
  <w:style w:type="character" w:customStyle="1" w:styleId="90">
    <w:name w:val="标题 9 字符"/>
    <w:basedOn w:val="a0"/>
    <w:link w:val="9"/>
    <w:uiPriority w:val="9"/>
    <w:semiHidden/>
    <w:rsid w:val="00360FE6"/>
    <w:rPr>
      <w:rFonts w:eastAsiaTheme="majorEastAsia" w:cstheme="majorBidi"/>
      <w:color w:val="595959" w:themeColor="text1" w:themeTint="A6"/>
    </w:rPr>
  </w:style>
  <w:style w:type="paragraph" w:styleId="a3">
    <w:name w:val="Title"/>
    <w:basedOn w:val="a"/>
    <w:next w:val="a"/>
    <w:link w:val="a4"/>
    <w:uiPriority w:val="10"/>
    <w:qFormat/>
    <w:rsid w:val="00360FE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60F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60FE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60FE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60FE6"/>
    <w:pPr>
      <w:spacing w:before="160" w:after="160"/>
      <w:jc w:val="center"/>
    </w:pPr>
    <w:rPr>
      <w:i/>
      <w:iCs/>
      <w:color w:val="404040" w:themeColor="text1" w:themeTint="BF"/>
    </w:rPr>
  </w:style>
  <w:style w:type="character" w:customStyle="1" w:styleId="a8">
    <w:name w:val="引用 字符"/>
    <w:basedOn w:val="a0"/>
    <w:link w:val="a7"/>
    <w:uiPriority w:val="29"/>
    <w:rsid w:val="00360FE6"/>
    <w:rPr>
      <w:i/>
      <w:iCs/>
      <w:color w:val="404040" w:themeColor="text1" w:themeTint="BF"/>
    </w:rPr>
  </w:style>
  <w:style w:type="paragraph" w:styleId="a9">
    <w:name w:val="List Paragraph"/>
    <w:basedOn w:val="a"/>
    <w:uiPriority w:val="34"/>
    <w:qFormat/>
    <w:rsid w:val="00360FE6"/>
    <w:pPr>
      <w:ind w:left="720"/>
      <w:contextualSpacing/>
    </w:pPr>
  </w:style>
  <w:style w:type="character" w:styleId="aa">
    <w:name w:val="Intense Emphasis"/>
    <w:basedOn w:val="a0"/>
    <w:uiPriority w:val="21"/>
    <w:qFormat/>
    <w:rsid w:val="00360FE6"/>
    <w:rPr>
      <w:i/>
      <w:iCs/>
      <w:color w:val="2F5496" w:themeColor="accent1" w:themeShade="BF"/>
    </w:rPr>
  </w:style>
  <w:style w:type="paragraph" w:styleId="ab">
    <w:name w:val="Intense Quote"/>
    <w:basedOn w:val="a"/>
    <w:next w:val="a"/>
    <w:link w:val="ac"/>
    <w:uiPriority w:val="30"/>
    <w:qFormat/>
    <w:rsid w:val="00360F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360FE6"/>
    <w:rPr>
      <w:i/>
      <w:iCs/>
      <w:color w:val="2F5496" w:themeColor="accent1" w:themeShade="BF"/>
    </w:rPr>
  </w:style>
  <w:style w:type="character" w:styleId="ad">
    <w:name w:val="Intense Reference"/>
    <w:basedOn w:val="a0"/>
    <w:uiPriority w:val="32"/>
    <w:qFormat/>
    <w:rsid w:val="00360FE6"/>
    <w:rPr>
      <w:b/>
      <w:bCs/>
      <w:smallCaps/>
      <w:color w:val="2F5496" w:themeColor="accent1" w:themeShade="BF"/>
      <w:spacing w:val="5"/>
    </w:rPr>
  </w:style>
  <w:style w:type="paragraph" w:styleId="ae">
    <w:name w:val="header"/>
    <w:basedOn w:val="a"/>
    <w:link w:val="af"/>
    <w:uiPriority w:val="99"/>
    <w:unhideWhenUsed/>
    <w:rsid w:val="003D6312"/>
    <w:pPr>
      <w:tabs>
        <w:tab w:val="center" w:pos="4153"/>
        <w:tab w:val="right" w:pos="8306"/>
      </w:tabs>
      <w:snapToGrid w:val="0"/>
      <w:jc w:val="center"/>
    </w:pPr>
    <w:rPr>
      <w:sz w:val="18"/>
      <w:szCs w:val="18"/>
    </w:rPr>
  </w:style>
  <w:style w:type="character" w:customStyle="1" w:styleId="af">
    <w:name w:val="页眉 字符"/>
    <w:basedOn w:val="a0"/>
    <w:link w:val="ae"/>
    <w:uiPriority w:val="99"/>
    <w:rsid w:val="003D6312"/>
    <w:rPr>
      <w:sz w:val="18"/>
      <w:szCs w:val="18"/>
    </w:rPr>
  </w:style>
  <w:style w:type="paragraph" w:styleId="af0">
    <w:name w:val="footer"/>
    <w:basedOn w:val="a"/>
    <w:link w:val="af1"/>
    <w:uiPriority w:val="99"/>
    <w:unhideWhenUsed/>
    <w:rsid w:val="003D6312"/>
    <w:pPr>
      <w:tabs>
        <w:tab w:val="center" w:pos="4153"/>
        <w:tab w:val="right" w:pos="8306"/>
      </w:tabs>
      <w:snapToGrid w:val="0"/>
      <w:jc w:val="left"/>
    </w:pPr>
    <w:rPr>
      <w:sz w:val="18"/>
      <w:szCs w:val="18"/>
    </w:rPr>
  </w:style>
  <w:style w:type="character" w:customStyle="1" w:styleId="af1">
    <w:name w:val="页脚 字符"/>
    <w:basedOn w:val="a0"/>
    <w:link w:val="af0"/>
    <w:uiPriority w:val="99"/>
    <w:rsid w:val="003D6312"/>
    <w:rPr>
      <w:sz w:val="18"/>
      <w:szCs w:val="18"/>
    </w:rPr>
  </w:style>
  <w:style w:type="table" w:styleId="af2">
    <w:name w:val="Table Grid"/>
    <w:basedOn w:val="a1"/>
    <w:qFormat/>
    <w:rsid w:val="003D6312"/>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99056E"/>
    <w:pPr>
      <w:widowControl/>
      <w:spacing w:before="240" w:after="0" w:line="259" w:lineRule="auto"/>
      <w:jc w:val="left"/>
      <w:outlineLvl w:val="9"/>
    </w:pPr>
    <w:rPr>
      <w:kern w:val="0"/>
      <w:sz w:val="32"/>
      <w:szCs w:val="32"/>
      <w14:ligatures w14:val="none"/>
    </w:rPr>
  </w:style>
  <w:style w:type="paragraph" w:styleId="TOC2">
    <w:name w:val="toc 2"/>
    <w:basedOn w:val="a"/>
    <w:next w:val="a"/>
    <w:autoRedefine/>
    <w:uiPriority w:val="39"/>
    <w:unhideWhenUsed/>
    <w:rsid w:val="0099056E"/>
    <w:pPr>
      <w:widowControl/>
      <w:spacing w:after="100" w:line="259" w:lineRule="auto"/>
      <w:ind w:left="220"/>
      <w:jc w:val="left"/>
    </w:pPr>
    <w:rPr>
      <w:rFonts w:cs="Times New Roman"/>
      <w:kern w:val="0"/>
      <w:sz w:val="22"/>
      <w14:ligatures w14:val="none"/>
    </w:rPr>
  </w:style>
  <w:style w:type="paragraph" w:styleId="TOC1">
    <w:name w:val="toc 1"/>
    <w:basedOn w:val="a"/>
    <w:next w:val="a"/>
    <w:autoRedefine/>
    <w:uiPriority w:val="39"/>
    <w:unhideWhenUsed/>
    <w:rsid w:val="0099056E"/>
    <w:pPr>
      <w:widowControl/>
      <w:spacing w:after="100" w:line="259" w:lineRule="auto"/>
      <w:jc w:val="left"/>
    </w:pPr>
    <w:rPr>
      <w:rFonts w:cs="Times New Roman"/>
      <w:kern w:val="0"/>
      <w:sz w:val="22"/>
      <w14:ligatures w14:val="none"/>
    </w:rPr>
  </w:style>
  <w:style w:type="paragraph" w:styleId="TOC3">
    <w:name w:val="toc 3"/>
    <w:basedOn w:val="a"/>
    <w:next w:val="a"/>
    <w:autoRedefine/>
    <w:uiPriority w:val="39"/>
    <w:unhideWhenUsed/>
    <w:rsid w:val="0099056E"/>
    <w:pPr>
      <w:widowControl/>
      <w:spacing w:after="100" w:line="259" w:lineRule="auto"/>
      <w:ind w:left="440"/>
      <w:jc w:val="left"/>
    </w:pPr>
    <w:rPr>
      <w:rFonts w:cs="Times New Roman"/>
      <w:kern w:val="0"/>
      <w:sz w:val="22"/>
      <w14:ligatures w14:val="none"/>
    </w:rPr>
  </w:style>
  <w:style w:type="character" w:styleId="af3">
    <w:name w:val="Hyperlink"/>
    <w:basedOn w:val="a0"/>
    <w:uiPriority w:val="99"/>
    <w:unhideWhenUsed/>
    <w:rsid w:val="0099056E"/>
    <w:rPr>
      <w:color w:val="0563C1" w:themeColor="hyperlink"/>
      <w:u w:val="single"/>
    </w:rPr>
  </w:style>
  <w:style w:type="paragraph" w:styleId="af4">
    <w:name w:val="annotation text"/>
    <w:basedOn w:val="a"/>
    <w:link w:val="af5"/>
    <w:uiPriority w:val="99"/>
    <w:semiHidden/>
    <w:unhideWhenUsed/>
    <w:qFormat/>
    <w:rsid w:val="0081520B"/>
    <w:pPr>
      <w:jc w:val="left"/>
    </w:pPr>
    <w:rPr>
      <w:rFonts w:ascii="Times New Roman" w:eastAsia="宋体" w:hAnsi="Times New Roman" w:cs="Times New Roman"/>
      <w:color w:val="0000FF"/>
      <w:kern w:val="0"/>
      <w:szCs w:val="21"/>
      <w14:ligatures w14:val="none"/>
    </w:rPr>
  </w:style>
  <w:style w:type="character" w:customStyle="1" w:styleId="af5">
    <w:name w:val="批注文字 字符"/>
    <w:basedOn w:val="a0"/>
    <w:link w:val="af4"/>
    <w:uiPriority w:val="99"/>
    <w:semiHidden/>
    <w:qFormat/>
    <w:rsid w:val="0081520B"/>
    <w:rPr>
      <w:rFonts w:ascii="Times New Roman" w:eastAsia="宋体" w:hAnsi="Times New Roman" w:cs="Times New Roman"/>
      <w:color w:val="0000FF"/>
      <w:kern w:val="0"/>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225ABF-3906-4397-B256-BBF5C49D2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21</Pages>
  <Words>5009</Words>
  <Characters>5962</Characters>
  <Application>Microsoft Office Word</Application>
  <DocSecurity>0</DocSecurity>
  <Lines>350</Lines>
  <Paragraphs>365</Paragraphs>
  <ScaleCrop>false</ScaleCrop>
  <Company/>
  <LinksUpToDate>false</LinksUpToDate>
  <CharactersWithSpaces>10606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 Tian</dc:creator>
  <cp:keywords/>
  <dc:description/>
  <cp:lastModifiedBy>Lan Tian</cp:lastModifiedBy>
  <cp:revision>77</cp:revision>
  <cp:lastPrinted>2025-05-30T06:20:00Z</cp:lastPrinted>
  <dcterms:created xsi:type="dcterms:W3CDTF">2025-05-30T08:50:00Z</dcterms:created>
  <dcterms:modified xsi:type="dcterms:W3CDTF">2025-10-13T08:49:00Z</dcterms:modified>
</cp:coreProperties>
</file>